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12"/>
        </w:rPr>
        <w:id w:val="-607977571"/>
        <w:docPartObj>
          <w:docPartGallery w:val="Cover Pages"/>
          <w:docPartUnique/>
        </w:docPartObj>
      </w:sdtPr>
      <w:sdtEndPr>
        <w:rPr>
          <w:rFonts w:ascii="Times New Roman" w:hAnsi="Times New Roman"/>
          <w:sz w:val="24"/>
          <w:szCs w:val="24"/>
        </w:rPr>
      </w:sdtEndPr>
      <w:sdtContent>
        <w:p w14:paraId="018F333A" w14:textId="77777777" w:rsidR="005134D4" w:rsidRPr="00F7219B" w:rsidRDefault="005134D4">
          <w:pPr>
            <w:spacing w:after="0"/>
            <w:rPr>
              <w:sz w:val="12"/>
            </w:rPr>
          </w:pPr>
        </w:p>
        <w:p w14:paraId="6DACE639" w14:textId="77777777" w:rsidR="005134D4" w:rsidRPr="002A3468" w:rsidRDefault="003E357C">
          <w:pPr>
            <w:spacing w:before="240" w:after="240"/>
            <w:jc w:val="center"/>
            <w:rPr>
              <w:rFonts w:ascii="Times New Roman" w:eastAsiaTheme="majorEastAsia" w:hAnsi="Times New Roman"/>
              <w:b/>
              <w:sz w:val="48"/>
              <w:szCs w:val="48"/>
            </w:rPr>
          </w:pPr>
          <w:sdt>
            <w:sdtPr>
              <w:rPr>
                <w:rFonts w:ascii="Times New Roman" w:eastAsiaTheme="majorEastAsia" w:hAnsi="Times New Roman"/>
                <w:b/>
                <w:sz w:val="48"/>
                <w:szCs w:val="48"/>
              </w:rPr>
              <w:alias w:val="Titre"/>
              <w:tag w:val=""/>
              <w:id w:val="765648940"/>
              <w:dataBinding w:prefixMappings="xmlns:ns0='http://purl.org/dc/elements/1.1/' xmlns:ns1='http://schemas.openxmlformats.org/package/2006/metadata/core-properties' " w:xpath="/ns1:coreProperties[1]/ns0:title[1]" w:storeItemID="{6C3C8BC8-F283-45AE-878A-BAB7291924A1}"/>
              <w:text/>
            </w:sdtPr>
            <w:sdtEndPr/>
            <w:sdtContent>
              <w:r w:rsidR="002C2568" w:rsidRPr="002A3468">
                <w:rPr>
                  <w:rFonts w:ascii="Times New Roman" w:hAnsi="Times New Roman"/>
                  <w:b/>
                  <w:sz w:val="48"/>
                  <w:szCs w:val="48"/>
                </w:rPr>
                <w:t xml:space="preserve">Stratégie de renforcement du système sanitaire et phytosanitaire en </w:t>
              </w:r>
              <w:r w:rsidR="00713141">
                <w:rPr>
                  <w:rFonts w:ascii="Times New Roman" w:hAnsi="Times New Roman"/>
                  <w:b/>
                  <w:sz w:val="48"/>
                  <w:szCs w:val="48"/>
                </w:rPr>
                <w:t>U</w:t>
              </w:r>
              <w:r w:rsidR="002C2568" w:rsidRPr="002A3468">
                <w:rPr>
                  <w:rFonts w:ascii="Times New Roman" w:hAnsi="Times New Roman"/>
                  <w:b/>
                  <w:sz w:val="48"/>
                  <w:szCs w:val="48"/>
                </w:rPr>
                <w:t>nion des Comores</w:t>
              </w:r>
            </w:sdtContent>
          </w:sdt>
        </w:p>
        <w:sdt>
          <w:sdtPr>
            <w:rPr>
              <w:rFonts w:asciiTheme="majorHAnsi" w:hAnsiTheme="majorHAnsi"/>
              <w:b/>
              <w:noProof/>
              <w:sz w:val="44"/>
              <w:szCs w:val="44"/>
            </w:rPr>
            <w:alias w:val="Sous-titre"/>
            <w:tag w:val="Sous-titre"/>
            <w:id w:val="8081536"/>
            <w:text/>
          </w:sdtPr>
          <w:sdtEndPr/>
          <w:sdtContent>
            <w:p w14:paraId="1D0914B8" w14:textId="77777777" w:rsidR="005134D4" w:rsidRPr="002A3468" w:rsidRDefault="005134D4">
              <w:pPr>
                <w:spacing w:after="480"/>
                <w:jc w:val="center"/>
                <w:rPr>
                  <w:rFonts w:asciiTheme="majorHAnsi" w:hAnsiTheme="majorHAnsi"/>
                  <w:b/>
                  <w:noProof/>
                  <w:sz w:val="44"/>
                  <w:szCs w:val="44"/>
                </w:rPr>
              </w:pPr>
              <w:r w:rsidRPr="002A3468">
                <w:rPr>
                  <w:rFonts w:asciiTheme="majorHAnsi" w:hAnsiTheme="majorHAnsi"/>
                  <w:b/>
                  <w:noProof/>
                  <w:sz w:val="44"/>
                  <w:szCs w:val="44"/>
                </w:rPr>
                <w:t xml:space="preserve">Evaluation finale </w:t>
              </w:r>
              <w:r w:rsidR="004E57D3">
                <w:rPr>
                  <w:rFonts w:asciiTheme="majorHAnsi" w:hAnsiTheme="majorHAnsi"/>
                  <w:b/>
                  <w:noProof/>
                  <w:sz w:val="44"/>
                  <w:szCs w:val="44"/>
                </w:rPr>
                <w:t xml:space="preserve">– Rapport </w:t>
              </w:r>
              <w:r w:rsidR="00863555" w:rsidRPr="002A3468">
                <w:rPr>
                  <w:rFonts w:asciiTheme="majorHAnsi" w:hAnsiTheme="majorHAnsi"/>
                  <w:b/>
                  <w:noProof/>
                  <w:sz w:val="44"/>
                  <w:szCs w:val="44"/>
                </w:rPr>
                <w:t xml:space="preserve"> </w:t>
              </w:r>
              <w:r w:rsidR="00F96CF0">
                <w:rPr>
                  <w:rFonts w:asciiTheme="majorHAnsi" w:hAnsiTheme="majorHAnsi"/>
                  <w:b/>
                  <w:noProof/>
                  <w:sz w:val="44"/>
                  <w:szCs w:val="44"/>
                </w:rPr>
                <w:t>Final</w:t>
              </w:r>
            </w:p>
          </w:sdtContent>
        </w:sdt>
        <w:p w14:paraId="006C872D" w14:textId="77777777" w:rsidR="005134D4" w:rsidRPr="00F7219B" w:rsidRDefault="000625C2">
          <w:pPr>
            <w:spacing w:after="240"/>
            <w:jc w:val="center"/>
            <w:rPr>
              <w:b/>
              <w:noProof/>
              <w:sz w:val="32"/>
              <w:szCs w:val="32"/>
            </w:rPr>
          </w:pPr>
          <w:r>
            <w:rPr>
              <w:rFonts w:eastAsia="Century Schoolbook"/>
              <w:noProof/>
              <w:lang w:eastAsia="fr-FR"/>
            </w:rPr>
            <mc:AlternateContent>
              <mc:Choice Requires="wps">
                <w:drawing>
                  <wp:anchor distT="0" distB="0" distL="114300" distR="114300" simplePos="0" relativeHeight="251662336" behindDoc="1" locked="1" layoutInCell="0" allowOverlap="1" wp14:anchorId="7D33A691" wp14:editId="4189FB9E">
                    <wp:simplePos x="0" y="0"/>
                    <wp:positionH relativeFrom="page">
                      <wp:posOffset>556895</wp:posOffset>
                    </wp:positionH>
                    <wp:positionV relativeFrom="page">
                      <wp:posOffset>2499995</wp:posOffset>
                    </wp:positionV>
                    <wp:extent cx="6830060" cy="9957435"/>
                    <wp:effectExtent l="0" t="0" r="2540" b="0"/>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060" cy="9957435"/>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txbx>
                            <w:txbxContent>
                              <w:p w14:paraId="009A107F" w14:textId="77777777" w:rsidR="00CA0533" w:rsidRDefault="00CA0533" w:rsidP="00311B45">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62A9D" id="Rectangle 71" o:spid="_x0000_s1026" style="position:absolute;left:0;text-align:left;margin-left:43.85pt;margin-top:196.85pt;width:537.8pt;height:784.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" o:allowincell="f" fillcolor="#eaf1dd [662]" stroked="f">
                    <v:fill color2="#c2d69b [1942]" focus="100%" type="gradient"/>
                    <v:textbox inset=",7.2pt,,7.2pt">
                      <w:txbxContent>
                        <w:p w:rsidR="00CA0533" w:rsidRDefault="00CA0533" w:rsidP="00311B45">
                          <w:pPr>
                            <w:jc w:val="center"/>
                          </w:pPr>
                        </w:p>
                      </w:txbxContent>
                    </v:textbox>
                    <w10:wrap anchorx="page" anchory="page"/>
                    <w10:anchorlock/>
                  </v:rect>
                </w:pict>
              </mc:Fallback>
            </mc:AlternateContent>
          </w:r>
          <w:sdt>
            <w:sdtPr>
              <w:rPr>
                <w:b/>
                <w:noProof/>
                <w:sz w:val="32"/>
                <w:szCs w:val="32"/>
              </w:rPr>
              <w:alias w:val="Auteur"/>
              <w:id w:val="8081537"/>
              <w:dataBinding w:prefixMappings="xmlns:ns0='http://purl.org/dc/elements/1.1/' xmlns:ns1='http://schemas.openxmlformats.org/package/2006/metadata/core-properties' " w:xpath="/ns1:coreProperties[1]/ns0:creator[1]" w:storeItemID="{6C3C8BC8-F283-45AE-878A-BAB7291924A1}"/>
              <w:text/>
            </w:sdtPr>
            <w:sdtEndPr/>
            <w:sdtContent>
              <w:r w:rsidR="009E4CBE">
                <w:rPr>
                  <w:b/>
                  <w:noProof/>
                  <w:sz w:val="32"/>
                  <w:szCs w:val="32"/>
                </w:rPr>
                <w:t>Alfeine Siti Soifiat</w:t>
              </w:r>
            </w:sdtContent>
          </w:sdt>
        </w:p>
        <w:p w14:paraId="5E8A82E4" w14:textId="77777777" w:rsidR="005134D4" w:rsidRPr="00F7219B" w:rsidRDefault="009E4CBE">
          <w:pPr>
            <w:jc w:val="center"/>
          </w:pPr>
          <w:r>
            <w:rPr>
              <w:noProof/>
              <w:lang w:eastAsia="fr-FR"/>
            </w:rPr>
            <w:drawing>
              <wp:anchor distT="0" distB="0" distL="114300" distR="114300" simplePos="0" relativeHeight="251656192" behindDoc="0" locked="0" layoutInCell="1" allowOverlap="1" wp14:anchorId="6586A873" wp14:editId="79F92BA0">
                <wp:simplePos x="0" y="0"/>
                <wp:positionH relativeFrom="column">
                  <wp:posOffset>268605</wp:posOffset>
                </wp:positionH>
                <wp:positionV relativeFrom="paragraph">
                  <wp:posOffset>264957</wp:posOffset>
                </wp:positionV>
                <wp:extent cx="5496560" cy="5100320"/>
                <wp:effectExtent l="0" t="0" r="889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4_152639.jpg"/>
                        <pic:cNvPicPr/>
                      </pic:nvPicPr>
                      <pic:blipFill rotWithShape="1">
                        <a:blip r:embed="rId8">
                          <a:extLst>
                            <a:ext uri="{28A0092B-C50C-407E-A947-70E740481C1C}">
                              <a14:useLocalDpi xmlns:a14="http://schemas.microsoft.com/office/drawing/2010/main" val="0"/>
                            </a:ext>
                          </a:extLst>
                        </a:blip>
                        <a:srcRect l="26923" t="14743" r="6411" b="2778"/>
                        <a:stretch/>
                      </pic:blipFill>
                      <pic:spPr bwMode="auto">
                        <a:xfrm>
                          <a:off x="0" y="0"/>
                          <a:ext cx="5496560" cy="51003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02CC51DB" w14:textId="77777777" w:rsidR="007C2917" w:rsidRDefault="007C2917" w:rsidP="007C2917">
          <w:pPr>
            <w:spacing w:after="0" w:line="240" w:lineRule="auto"/>
            <w:rPr>
              <w:rFonts w:ascii="Times New Roman" w:hAnsi="Times New Roman"/>
              <w:sz w:val="24"/>
              <w:szCs w:val="24"/>
            </w:rPr>
          </w:pPr>
        </w:p>
        <w:p w14:paraId="736CE226" w14:textId="77777777" w:rsidR="007C2917" w:rsidRDefault="007C2917" w:rsidP="007C2917">
          <w:pPr>
            <w:spacing w:after="0" w:line="240" w:lineRule="auto"/>
            <w:rPr>
              <w:rFonts w:ascii="Times New Roman" w:hAnsi="Times New Roman"/>
              <w:sz w:val="24"/>
              <w:szCs w:val="24"/>
            </w:rPr>
          </w:pPr>
        </w:p>
        <w:p w14:paraId="332CB05D" w14:textId="77777777" w:rsidR="007C2917" w:rsidRDefault="007C2917" w:rsidP="007C2917">
          <w:pPr>
            <w:spacing w:after="0" w:line="240" w:lineRule="auto"/>
            <w:rPr>
              <w:rFonts w:ascii="Times New Roman" w:hAnsi="Times New Roman"/>
              <w:sz w:val="24"/>
              <w:szCs w:val="24"/>
            </w:rPr>
          </w:pPr>
        </w:p>
        <w:p w14:paraId="5476A132" w14:textId="77777777" w:rsidR="007C2917" w:rsidRDefault="007C2917" w:rsidP="007C2917">
          <w:pPr>
            <w:spacing w:after="0" w:line="240" w:lineRule="auto"/>
            <w:rPr>
              <w:rFonts w:ascii="Times New Roman" w:hAnsi="Times New Roman"/>
              <w:sz w:val="24"/>
              <w:szCs w:val="24"/>
            </w:rPr>
          </w:pPr>
        </w:p>
        <w:p w14:paraId="6612EAF4" w14:textId="77777777" w:rsidR="007C2917" w:rsidRDefault="007C2917" w:rsidP="007C2917">
          <w:pPr>
            <w:spacing w:after="0" w:line="240" w:lineRule="auto"/>
            <w:rPr>
              <w:rFonts w:ascii="Times New Roman" w:hAnsi="Times New Roman"/>
              <w:sz w:val="24"/>
              <w:szCs w:val="24"/>
            </w:rPr>
          </w:pPr>
        </w:p>
        <w:p w14:paraId="7ECC9324" w14:textId="77777777" w:rsidR="007C2917" w:rsidRDefault="007C2917" w:rsidP="007C2917">
          <w:pPr>
            <w:spacing w:after="0" w:line="240" w:lineRule="auto"/>
            <w:rPr>
              <w:rFonts w:ascii="Times New Roman" w:hAnsi="Times New Roman"/>
              <w:sz w:val="24"/>
              <w:szCs w:val="24"/>
            </w:rPr>
          </w:pPr>
        </w:p>
        <w:p w14:paraId="0935B9A1" w14:textId="77777777" w:rsidR="007C2917" w:rsidRDefault="007C2917" w:rsidP="007C2917">
          <w:pPr>
            <w:spacing w:after="0" w:line="240" w:lineRule="auto"/>
            <w:rPr>
              <w:rFonts w:ascii="Times New Roman" w:hAnsi="Times New Roman"/>
              <w:sz w:val="24"/>
              <w:szCs w:val="24"/>
            </w:rPr>
          </w:pPr>
        </w:p>
        <w:p w14:paraId="6D1EF82D" w14:textId="77777777" w:rsidR="007C2917" w:rsidRDefault="007C2917" w:rsidP="007C2917">
          <w:pPr>
            <w:spacing w:after="0" w:line="240" w:lineRule="auto"/>
            <w:rPr>
              <w:rFonts w:ascii="Times New Roman" w:hAnsi="Times New Roman"/>
              <w:sz w:val="24"/>
              <w:szCs w:val="24"/>
            </w:rPr>
          </w:pPr>
        </w:p>
        <w:p w14:paraId="5823DA5F" w14:textId="77777777" w:rsidR="007C2917" w:rsidRDefault="007C2917" w:rsidP="007C2917">
          <w:pPr>
            <w:spacing w:after="0" w:line="240" w:lineRule="auto"/>
            <w:rPr>
              <w:rFonts w:ascii="Times New Roman" w:hAnsi="Times New Roman"/>
              <w:sz w:val="24"/>
              <w:szCs w:val="24"/>
            </w:rPr>
          </w:pPr>
        </w:p>
        <w:p w14:paraId="727D4A72" w14:textId="77777777" w:rsidR="007C2917" w:rsidRDefault="007C2917" w:rsidP="007C2917">
          <w:pPr>
            <w:spacing w:after="0" w:line="240" w:lineRule="auto"/>
            <w:rPr>
              <w:rFonts w:ascii="Times New Roman" w:hAnsi="Times New Roman"/>
              <w:sz w:val="24"/>
              <w:szCs w:val="24"/>
            </w:rPr>
          </w:pPr>
        </w:p>
        <w:p w14:paraId="4B9DF2BF" w14:textId="77777777" w:rsidR="007C2917" w:rsidRDefault="007C2917" w:rsidP="007C2917">
          <w:pPr>
            <w:spacing w:after="0" w:line="240" w:lineRule="auto"/>
            <w:rPr>
              <w:rFonts w:ascii="Times New Roman" w:hAnsi="Times New Roman"/>
              <w:sz w:val="24"/>
              <w:szCs w:val="24"/>
            </w:rPr>
          </w:pPr>
        </w:p>
        <w:p w14:paraId="057662A1" w14:textId="77777777" w:rsidR="007C2917" w:rsidRDefault="007C2917" w:rsidP="007C2917">
          <w:pPr>
            <w:spacing w:after="0" w:line="240" w:lineRule="auto"/>
            <w:rPr>
              <w:rFonts w:ascii="Times New Roman" w:hAnsi="Times New Roman"/>
              <w:sz w:val="24"/>
              <w:szCs w:val="24"/>
            </w:rPr>
          </w:pPr>
        </w:p>
        <w:p w14:paraId="29B27AC7" w14:textId="77777777" w:rsidR="007C2917" w:rsidRDefault="007C2917" w:rsidP="007C2917">
          <w:pPr>
            <w:spacing w:after="0" w:line="240" w:lineRule="auto"/>
            <w:rPr>
              <w:rFonts w:ascii="Times New Roman" w:hAnsi="Times New Roman"/>
              <w:sz w:val="24"/>
              <w:szCs w:val="24"/>
            </w:rPr>
          </w:pPr>
        </w:p>
        <w:p w14:paraId="3F1CF84A" w14:textId="77777777" w:rsidR="007C2917" w:rsidRDefault="007C2917" w:rsidP="007C2917">
          <w:pPr>
            <w:spacing w:after="0" w:line="240" w:lineRule="auto"/>
            <w:rPr>
              <w:rFonts w:ascii="Times New Roman" w:hAnsi="Times New Roman"/>
              <w:sz w:val="24"/>
              <w:szCs w:val="24"/>
            </w:rPr>
          </w:pPr>
        </w:p>
        <w:p w14:paraId="556DFA1C" w14:textId="77777777" w:rsidR="007C2917" w:rsidRDefault="007C2917" w:rsidP="007C2917">
          <w:pPr>
            <w:spacing w:after="0" w:line="240" w:lineRule="auto"/>
            <w:rPr>
              <w:rFonts w:ascii="Times New Roman" w:hAnsi="Times New Roman"/>
              <w:sz w:val="24"/>
              <w:szCs w:val="24"/>
            </w:rPr>
          </w:pPr>
        </w:p>
        <w:p w14:paraId="7720EC18" w14:textId="77777777" w:rsidR="007C2917" w:rsidRDefault="007C2917" w:rsidP="007C2917">
          <w:pPr>
            <w:spacing w:after="0" w:line="240" w:lineRule="auto"/>
            <w:rPr>
              <w:rFonts w:ascii="Times New Roman" w:hAnsi="Times New Roman"/>
              <w:sz w:val="24"/>
              <w:szCs w:val="24"/>
            </w:rPr>
          </w:pPr>
        </w:p>
        <w:p w14:paraId="450E5273" w14:textId="77777777" w:rsidR="007C2917" w:rsidRDefault="007C2917" w:rsidP="007C2917">
          <w:pPr>
            <w:spacing w:after="0" w:line="240" w:lineRule="auto"/>
            <w:rPr>
              <w:rFonts w:ascii="Times New Roman" w:hAnsi="Times New Roman"/>
              <w:sz w:val="24"/>
              <w:szCs w:val="24"/>
            </w:rPr>
          </w:pPr>
        </w:p>
        <w:p w14:paraId="517DD7D3" w14:textId="77777777" w:rsidR="007C2917" w:rsidRDefault="007C2917" w:rsidP="007C2917">
          <w:pPr>
            <w:spacing w:after="0" w:line="240" w:lineRule="auto"/>
            <w:rPr>
              <w:rFonts w:ascii="Times New Roman" w:hAnsi="Times New Roman"/>
              <w:sz w:val="24"/>
              <w:szCs w:val="24"/>
            </w:rPr>
          </w:pPr>
        </w:p>
        <w:p w14:paraId="63CD8F85" w14:textId="77777777" w:rsidR="007C2917" w:rsidRDefault="007C2917" w:rsidP="007C2917">
          <w:pPr>
            <w:spacing w:after="0" w:line="240" w:lineRule="auto"/>
            <w:rPr>
              <w:rFonts w:ascii="Times New Roman" w:hAnsi="Times New Roman"/>
              <w:sz w:val="24"/>
              <w:szCs w:val="24"/>
            </w:rPr>
          </w:pPr>
        </w:p>
        <w:p w14:paraId="6007C14C" w14:textId="77777777" w:rsidR="007C2917" w:rsidRDefault="007C2917" w:rsidP="007C2917">
          <w:pPr>
            <w:spacing w:after="0" w:line="240" w:lineRule="auto"/>
            <w:rPr>
              <w:rFonts w:ascii="Times New Roman" w:hAnsi="Times New Roman"/>
              <w:sz w:val="24"/>
              <w:szCs w:val="24"/>
            </w:rPr>
          </w:pPr>
        </w:p>
        <w:p w14:paraId="248F749A" w14:textId="77777777" w:rsidR="007C2917" w:rsidRDefault="007C2917" w:rsidP="007C2917">
          <w:pPr>
            <w:spacing w:after="0" w:line="240" w:lineRule="auto"/>
            <w:rPr>
              <w:rFonts w:ascii="Times New Roman" w:hAnsi="Times New Roman"/>
              <w:sz w:val="24"/>
              <w:szCs w:val="24"/>
            </w:rPr>
          </w:pPr>
        </w:p>
        <w:p w14:paraId="2E78F251" w14:textId="77777777" w:rsidR="007C2917" w:rsidRDefault="007C2917" w:rsidP="007C2917">
          <w:pPr>
            <w:spacing w:after="0" w:line="240" w:lineRule="auto"/>
            <w:rPr>
              <w:rFonts w:ascii="Times New Roman" w:hAnsi="Times New Roman"/>
              <w:sz w:val="24"/>
              <w:szCs w:val="24"/>
            </w:rPr>
          </w:pPr>
        </w:p>
        <w:p w14:paraId="70F4D401" w14:textId="77777777" w:rsidR="007C2917" w:rsidRDefault="007C2917" w:rsidP="007C2917">
          <w:pPr>
            <w:spacing w:after="0" w:line="240" w:lineRule="auto"/>
            <w:rPr>
              <w:rFonts w:ascii="Times New Roman" w:hAnsi="Times New Roman"/>
              <w:sz w:val="24"/>
              <w:szCs w:val="24"/>
            </w:rPr>
          </w:pPr>
        </w:p>
        <w:p w14:paraId="7B762E9C" w14:textId="77777777" w:rsidR="007C2917" w:rsidRDefault="007C2917" w:rsidP="007C2917">
          <w:pPr>
            <w:spacing w:after="0" w:line="240" w:lineRule="auto"/>
            <w:rPr>
              <w:rFonts w:ascii="Times New Roman" w:hAnsi="Times New Roman"/>
              <w:sz w:val="24"/>
              <w:szCs w:val="24"/>
            </w:rPr>
          </w:pPr>
        </w:p>
        <w:p w14:paraId="7FE7076F" w14:textId="77777777" w:rsidR="007C2917" w:rsidRDefault="007C2917" w:rsidP="007C2917">
          <w:pPr>
            <w:spacing w:after="0" w:line="240" w:lineRule="auto"/>
            <w:rPr>
              <w:rFonts w:ascii="Times New Roman" w:hAnsi="Times New Roman"/>
              <w:sz w:val="24"/>
              <w:szCs w:val="24"/>
            </w:rPr>
          </w:pPr>
        </w:p>
        <w:p w14:paraId="5D153BC3" w14:textId="77777777" w:rsidR="007C2917" w:rsidRDefault="007C2917" w:rsidP="007C2917">
          <w:pPr>
            <w:spacing w:after="0" w:line="240" w:lineRule="auto"/>
            <w:rPr>
              <w:rFonts w:ascii="Times New Roman" w:hAnsi="Times New Roman"/>
              <w:sz w:val="24"/>
              <w:szCs w:val="24"/>
            </w:rPr>
          </w:pPr>
        </w:p>
        <w:p w14:paraId="12A28D39" w14:textId="77777777" w:rsidR="007C2917" w:rsidRDefault="007C2917" w:rsidP="007C2917">
          <w:pPr>
            <w:spacing w:after="0" w:line="240" w:lineRule="auto"/>
            <w:rPr>
              <w:rFonts w:ascii="Times New Roman" w:hAnsi="Times New Roman"/>
              <w:sz w:val="24"/>
              <w:szCs w:val="24"/>
            </w:rPr>
          </w:pPr>
        </w:p>
        <w:p w14:paraId="01106DF9" w14:textId="77777777" w:rsidR="007C2917" w:rsidRDefault="007C2917" w:rsidP="007C2917">
          <w:pPr>
            <w:spacing w:after="0" w:line="240" w:lineRule="auto"/>
            <w:rPr>
              <w:rFonts w:ascii="Times New Roman" w:hAnsi="Times New Roman"/>
              <w:sz w:val="24"/>
              <w:szCs w:val="24"/>
            </w:rPr>
          </w:pPr>
        </w:p>
        <w:p w14:paraId="6E5787A7" w14:textId="77777777" w:rsidR="007C2917" w:rsidRDefault="007C2917" w:rsidP="007C2917">
          <w:pPr>
            <w:spacing w:after="0" w:line="240" w:lineRule="auto"/>
            <w:rPr>
              <w:rFonts w:ascii="Times New Roman" w:hAnsi="Times New Roman"/>
              <w:sz w:val="24"/>
              <w:szCs w:val="24"/>
            </w:rPr>
          </w:pPr>
        </w:p>
        <w:p w14:paraId="2EFBF33A" w14:textId="77777777" w:rsidR="007C2917" w:rsidRDefault="007C2917" w:rsidP="007C2917">
          <w:pPr>
            <w:spacing w:after="0" w:line="240" w:lineRule="auto"/>
            <w:rPr>
              <w:rFonts w:ascii="Times New Roman" w:hAnsi="Times New Roman"/>
              <w:sz w:val="24"/>
              <w:szCs w:val="24"/>
            </w:rPr>
          </w:pPr>
        </w:p>
        <w:p w14:paraId="12AECA1F" w14:textId="77777777" w:rsidR="007C2917" w:rsidRDefault="007C2917" w:rsidP="007C2917">
          <w:pPr>
            <w:spacing w:after="0" w:line="240" w:lineRule="auto"/>
            <w:rPr>
              <w:rFonts w:ascii="Times New Roman" w:hAnsi="Times New Roman"/>
              <w:sz w:val="24"/>
              <w:szCs w:val="24"/>
            </w:rPr>
          </w:pPr>
        </w:p>
        <w:p w14:paraId="568CB6C4" w14:textId="77777777" w:rsidR="007C2917" w:rsidRDefault="007C2917" w:rsidP="007C2917">
          <w:pPr>
            <w:spacing w:after="0" w:line="240" w:lineRule="auto"/>
            <w:rPr>
              <w:rFonts w:ascii="Times New Roman" w:hAnsi="Times New Roman"/>
              <w:sz w:val="24"/>
              <w:szCs w:val="24"/>
            </w:rPr>
          </w:pPr>
        </w:p>
        <w:p w14:paraId="6F4C5D2F" w14:textId="77777777" w:rsidR="007C2917" w:rsidRDefault="007C2917" w:rsidP="007C2917">
          <w:pPr>
            <w:spacing w:after="0" w:line="240" w:lineRule="auto"/>
            <w:rPr>
              <w:rFonts w:ascii="Times New Roman" w:hAnsi="Times New Roman"/>
              <w:sz w:val="24"/>
              <w:szCs w:val="24"/>
            </w:rPr>
          </w:pPr>
        </w:p>
        <w:sdt>
          <w:sdtPr>
            <w:rPr>
              <w:rFonts w:ascii="Calibri" w:eastAsia="Calibri" w:hAnsi="Calibri" w:cs="Times New Roman"/>
              <w:color w:val="auto"/>
              <w:sz w:val="22"/>
              <w:szCs w:val="22"/>
              <w:lang w:eastAsia="en-US"/>
            </w:rPr>
            <w:id w:val="-316574566"/>
            <w:docPartObj>
              <w:docPartGallery w:val="Table of Contents"/>
              <w:docPartUnique/>
            </w:docPartObj>
          </w:sdtPr>
          <w:sdtEndPr>
            <w:rPr>
              <w:b/>
              <w:bCs/>
            </w:rPr>
          </w:sdtEndPr>
          <w:sdtContent>
            <w:p w14:paraId="5F9FC810" w14:textId="77777777" w:rsidR="00D3666A" w:rsidRPr="00BE1B72" w:rsidRDefault="00D3666A" w:rsidP="00D3666A">
              <w:pPr>
                <w:pStyle w:val="En-ttedetabledesmatires"/>
                <w:jc w:val="center"/>
                <w:rPr>
                  <w:b/>
                  <w:caps/>
                  <w:color w:val="auto"/>
                </w:rPr>
              </w:pPr>
              <w:r w:rsidRPr="00BE1B72">
                <w:rPr>
                  <w:b/>
                  <w:caps/>
                  <w:color w:val="auto"/>
                </w:rPr>
                <w:t>Table des matières</w:t>
              </w:r>
            </w:p>
            <w:p w14:paraId="0FCAEE8C" w14:textId="77777777" w:rsidR="001D402F" w:rsidRDefault="00D3666A">
              <w:pPr>
                <w:pStyle w:val="TM1"/>
                <w:tabs>
                  <w:tab w:val="right" w:leader="dot" w:pos="9056"/>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522622858" w:history="1">
                <w:r w:rsidR="001D402F" w:rsidRPr="00283111">
                  <w:rPr>
                    <w:rStyle w:val="Lienhypertexte"/>
                    <w:rFonts w:ascii="Times New Roman" w:hAnsi="Times New Roman"/>
                    <w:b/>
                    <w:caps/>
                    <w:noProof/>
                  </w:rPr>
                  <w:t>Liste abréviation</w:t>
                </w:r>
                <w:r w:rsidR="001D402F">
                  <w:rPr>
                    <w:noProof/>
                    <w:webHidden/>
                  </w:rPr>
                  <w:tab/>
                </w:r>
                <w:r w:rsidR="001D402F">
                  <w:rPr>
                    <w:noProof/>
                    <w:webHidden/>
                  </w:rPr>
                  <w:fldChar w:fldCharType="begin"/>
                </w:r>
                <w:r w:rsidR="001D402F">
                  <w:rPr>
                    <w:noProof/>
                    <w:webHidden/>
                  </w:rPr>
                  <w:instrText xml:space="preserve"> PAGEREF _Toc522622858 \h </w:instrText>
                </w:r>
                <w:r w:rsidR="001D402F">
                  <w:rPr>
                    <w:noProof/>
                    <w:webHidden/>
                  </w:rPr>
                </w:r>
                <w:r w:rsidR="001D402F">
                  <w:rPr>
                    <w:noProof/>
                    <w:webHidden/>
                  </w:rPr>
                  <w:fldChar w:fldCharType="separate"/>
                </w:r>
                <w:r w:rsidR="00D17DC4">
                  <w:rPr>
                    <w:noProof/>
                    <w:webHidden/>
                  </w:rPr>
                  <w:t>4</w:t>
                </w:r>
                <w:r w:rsidR="001D402F">
                  <w:rPr>
                    <w:noProof/>
                    <w:webHidden/>
                  </w:rPr>
                  <w:fldChar w:fldCharType="end"/>
                </w:r>
              </w:hyperlink>
            </w:p>
            <w:p w14:paraId="772E3770" w14:textId="77777777" w:rsidR="001D402F" w:rsidRDefault="003E357C">
              <w:pPr>
                <w:pStyle w:val="TM1"/>
                <w:tabs>
                  <w:tab w:val="right" w:leader="dot" w:pos="9056"/>
                </w:tabs>
                <w:rPr>
                  <w:rFonts w:asciiTheme="minorHAnsi" w:eastAsiaTheme="minorEastAsia" w:hAnsiTheme="minorHAnsi" w:cstheme="minorBidi"/>
                  <w:noProof/>
                  <w:lang w:eastAsia="fr-FR"/>
                </w:rPr>
              </w:pPr>
              <w:hyperlink w:anchor="_Toc522622859" w:history="1">
                <w:r w:rsidR="001D402F" w:rsidRPr="00283111">
                  <w:rPr>
                    <w:rStyle w:val="Lienhypertexte"/>
                    <w:rFonts w:ascii="Times New Roman" w:hAnsi="Times New Roman"/>
                    <w:b/>
                    <w:caps/>
                    <w:noProof/>
                  </w:rPr>
                  <w:t>Résumé exécutif</w:t>
                </w:r>
                <w:r w:rsidR="001D402F">
                  <w:rPr>
                    <w:noProof/>
                    <w:webHidden/>
                  </w:rPr>
                  <w:tab/>
                </w:r>
                <w:r w:rsidR="001D402F">
                  <w:rPr>
                    <w:noProof/>
                    <w:webHidden/>
                  </w:rPr>
                  <w:fldChar w:fldCharType="begin"/>
                </w:r>
                <w:r w:rsidR="001D402F">
                  <w:rPr>
                    <w:noProof/>
                    <w:webHidden/>
                  </w:rPr>
                  <w:instrText xml:space="preserve"> PAGEREF _Toc522622859 \h </w:instrText>
                </w:r>
                <w:r w:rsidR="001D402F">
                  <w:rPr>
                    <w:noProof/>
                    <w:webHidden/>
                  </w:rPr>
                </w:r>
                <w:r w:rsidR="001D402F">
                  <w:rPr>
                    <w:noProof/>
                    <w:webHidden/>
                  </w:rPr>
                  <w:fldChar w:fldCharType="separate"/>
                </w:r>
                <w:r w:rsidR="00D17DC4">
                  <w:rPr>
                    <w:noProof/>
                    <w:webHidden/>
                  </w:rPr>
                  <w:t>5</w:t>
                </w:r>
                <w:r w:rsidR="001D402F">
                  <w:rPr>
                    <w:noProof/>
                    <w:webHidden/>
                  </w:rPr>
                  <w:fldChar w:fldCharType="end"/>
                </w:r>
              </w:hyperlink>
            </w:p>
            <w:p w14:paraId="4311C7F0" w14:textId="77777777" w:rsidR="001D402F" w:rsidRDefault="003E357C">
              <w:pPr>
                <w:pStyle w:val="TM1"/>
                <w:tabs>
                  <w:tab w:val="left" w:pos="440"/>
                  <w:tab w:val="right" w:leader="dot" w:pos="9056"/>
                </w:tabs>
                <w:rPr>
                  <w:rFonts w:asciiTheme="minorHAnsi" w:eastAsiaTheme="minorEastAsia" w:hAnsiTheme="minorHAnsi" w:cstheme="minorBidi"/>
                  <w:noProof/>
                  <w:lang w:eastAsia="fr-FR"/>
                </w:rPr>
              </w:pPr>
              <w:hyperlink w:anchor="_Toc522622860" w:history="1">
                <w:r w:rsidR="001D402F" w:rsidRPr="00283111">
                  <w:rPr>
                    <w:rStyle w:val="Lienhypertexte"/>
                    <w:rFonts w:ascii="Times New Roman" w:hAnsi="Times New Roman"/>
                    <w:b/>
                    <w:noProof/>
                  </w:rPr>
                  <w:t>I.</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b/>
                    <w:noProof/>
                  </w:rPr>
                  <w:t>INTRODUCTION</w:t>
                </w:r>
                <w:r w:rsidR="001D402F">
                  <w:rPr>
                    <w:noProof/>
                    <w:webHidden/>
                  </w:rPr>
                  <w:tab/>
                </w:r>
                <w:r w:rsidR="001D402F">
                  <w:rPr>
                    <w:noProof/>
                    <w:webHidden/>
                  </w:rPr>
                  <w:fldChar w:fldCharType="begin"/>
                </w:r>
                <w:r w:rsidR="001D402F">
                  <w:rPr>
                    <w:noProof/>
                    <w:webHidden/>
                  </w:rPr>
                  <w:instrText xml:space="preserve"> PAGEREF _Toc522622860 \h </w:instrText>
                </w:r>
                <w:r w:rsidR="001D402F">
                  <w:rPr>
                    <w:noProof/>
                    <w:webHidden/>
                  </w:rPr>
                </w:r>
                <w:r w:rsidR="001D402F">
                  <w:rPr>
                    <w:noProof/>
                    <w:webHidden/>
                  </w:rPr>
                  <w:fldChar w:fldCharType="separate"/>
                </w:r>
                <w:r w:rsidR="00D17DC4">
                  <w:rPr>
                    <w:noProof/>
                    <w:webHidden/>
                  </w:rPr>
                  <w:t>11</w:t>
                </w:r>
                <w:r w:rsidR="001D402F">
                  <w:rPr>
                    <w:noProof/>
                    <w:webHidden/>
                  </w:rPr>
                  <w:fldChar w:fldCharType="end"/>
                </w:r>
              </w:hyperlink>
            </w:p>
            <w:p w14:paraId="1C300C98"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61" w:history="1">
                <w:r w:rsidR="001D402F" w:rsidRPr="00283111">
                  <w:rPr>
                    <w:rStyle w:val="Lienhypertexte"/>
                    <w:noProof/>
                    <w:lang w:bidi="en-US"/>
                  </w:rPr>
                  <w:t>1.</w:t>
                </w:r>
                <w:r w:rsidR="001D402F">
                  <w:rPr>
                    <w:rFonts w:asciiTheme="minorHAnsi" w:eastAsiaTheme="minorEastAsia" w:hAnsiTheme="minorHAnsi" w:cstheme="minorBidi"/>
                    <w:noProof/>
                    <w:lang w:eastAsia="fr-FR"/>
                  </w:rPr>
                  <w:tab/>
                </w:r>
                <w:r w:rsidR="001D402F" w:rsidRPr="00283111">
                  <w:rPr>
                    <w:rStyle w:val="Lienhypertexte"/>
                    <w:noProof/>
                    <w:lang w:bidi="en-US"/>
                  </w:rPr>
                  <w:t>Contexte de la revue finale</w:t>
                </w:r>
                <w:r w:rsidR="001D402F">
                  <w:rPr>
                    <w:noProof/>
                    <w:webHidden/>
                  </w:rPr>
                  <w:tab/>
                </w:r>
                <w:r w:rsidR="001D402F">
                  <w:rPr>
                    <w:noProof/>
                    <w:webHidden/>
                  </w:rPr>
                  <w:fldChar w:fldCharType="begin"/>
                </w:r>
                <w:r w:rsidR="001D402F">
                  <w:rPr>
                    <w:noProof/>
                    <w:webHidden/>
                  </w:rPr>
                  <w:instrText xml:space="preserve"> PAGEREF _Toc522622861 \h </w:instrText>
                </w:r>
                <w:r w:rsidR="001D402F">
                  <w:rPr>
                    <w:noProof/>
                    <w:webHidden/>
                  </w:rPr>
                </w:r>
                <w:r w:rsidR="001D402F">
                  <w:rPr>
                    <w:noProof/>
                    <w:webHidden/>
                  </w:rPr>
                  <w:fldChar w:fldCharType="separate"/>
                </w:r>
                <w:r w:rsidR="00D17DC4">
                  <w:rPr>
                    <w:noProof/>
                    <w:webHidden/>
                  </w:rPr>
                  <w:t>11</w:t>
                </w:r>
                <w:r w:rsidR="001D402F">
                  <w:rPr>
                    <w:noProof/>
                    <w:webHidden/>
                  </w:rPr>
                  <w:fldChar w:fldCharType="end"/>
                </w:r>
              </w:hyperlink>
            </w:p>
            <w:p w14:paraId="7A5FE4DA"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62" w:history="1">
                <w:r w:rsidR="001D402F" w:rsidRPr="00283111">
                  <w:rPr>
                    <w:rStyle w:val="Lienhypertexte"/>
                    <w:noProof/>
                    <w:lang w:bidi="en-US"/>
                  </w:rPr>
                  <w:t>2.</w:t>
                </w:r>
                <w:r w:rsidR="001D402F">
                  <w:rPr>
                    <w:rFonts w:asciiTheme="minorHAnsi" w:eastAsiaTheme="minorEastAsia" w:hAnsiTheme="minorHAnsi" w:cstheme="minorBidi"/>
                    <w:noProof/>
                    <w:lang w:eastAsia="fr-FR"/>
                  </w:rPr>
                  <w:tab/>
                </w:r>
                <w:r w:rsidR="001D402F" w:rsidRPr="00283111">
                  <w:rPr>
                    <w:rStyle w:val="Lienhypertexte"/>
                    <w:noProof/>
                    <w:lang w:bidi="en-US"/>
                  </w:rPr>
                  <w:t>Objectif de la revue</w:t>
                </w:r>
                <w:r w:rsidR="001D402F">
                  <w:rPr>
                    <w:noProof/>
                    <w:webHidden/>
                  </w:rPr>
                  <w:tab/>
                </w:r>
                <w:r w:rsidR="001D402F">
                  <w:rPr>
                    <w:noProof/>
                    <w:webHidden/>
                  </w:rPr>
                  <w:fldChar w:fldCharType="begin"/>
                </w:r>
                <w:r w:rsidR="001D402F">
                  <w:rPr>
                    <w:noProof/>
                    <w:webHidden/>
                  </w:rPr>
                  <w:instrText xml:space="preserve"> PAGEREF _Toc522622862 \h </w:instrText>
                </w:r>
                <w:r w:rsidR="001D402F">
                  <w:rPr>
                    <w:noProof/>
                    <w:webHidden/>
                  </w:rPr>
                </w:r>
                <w:r w:rsidR="001D402F">
                  <w:rPr>
                    <w:noProof/>
                    <w:webHidden/>
                  </w:rPr>
                  <w:fldChar w:fldCharType="separate"/>
                </w:r>
                <w:r w:rsidR="00D17DC4">
                  <w:rPr>
                    <w:noProof/>
                    <w:webHidden/>
                  </w:rPr>
                  <w:t>11</w:t>
                </w:r>
                <w:r w:rsidR="001D402F">
                  <w:rPr>
                    <w:noProof/>
                    <w:webHidden/>
                  </w:rPr>
                  <w:fldChar w:fldCharType="end"/>
                </w:r>
              </w:hyperlink>
            </w:p>
            <w:p w14:paraId="4BDB83E5"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63" w:history="1">
                <w:r w:rsidR="001D402F" w:rsidRPr="00283111">
                  <w:rPr>
                    <w:rStyle w:val="Lienhypertexte"/>
                    <w:noProof/>
                    <w:lang w:bidi="en-US"/>
                  </w:rPr>
                  <w:t>3.</w:t>
                </w:r>
                <w:r w:rsidR="001D402F">
                  <w:rPr>
                    <w:rFonts w:asciiTheme="minorHAnsi" w:eastAsiaTheme="minorEastAsia" w:hAnsiTheme="minorHAnsi" w:cstheme="minorBidi"/>
                    <w:noProof/>
                    <w:lang w:eastAsia="fr-FR"/>
                  </w:rPr>
                  <w:tab/>
                </w:r>
                <w:r w:rsidR="001D402F" w:rsidRPr="00283111">
                  <w:rPr>
                    <w:rStyle w:val="Lienhypertexte"/>
                    <w:noProof/>
                    <w:lang w:bidi="en-US"/>
                  </w:rPr>
                  <w:t>Méthodologie adoptée</w:t>
                </w:r>
                <w:r w:rsidR="001D402F">
                  <w:rPr>
                    <w:noProof/>
                    <w:webHidden/>
                  </w:rPr>
                  <w:tab/>
                </w:r>
                <w:r w:rsidR="001D402F">
                  <w:rPr>
                    <w:noProof/>
                    <w:webHidden/>
                  </w:rPr>
                  <w:fldChar w:fldCharType="begin"/>
                </w:r>
                <w:r w:rsidR="001D402F">
                  <w:rPr>
                    <w:noProof/>
                    <w:webHidden/>
                  </w:rPr>
                  <w:instrText xml:space="preserve"> PAGEREF _Toc522622863 \h </w:instrText>
                </w:r>
                <w:r w:rsidR="001D402F">
                  <w:rPr>
                    <w:noProof/>
                    <w:webHidden/>
                  </w:rPr>
                </w:r>
                <w:r w:rsidR="001D402F">
                  <w:rPr>
                    <w:noProof/>
                    <w:webHidden/>
                  </w:rPr>
                  <w:fldChar w:fldCharType="separate"/>
                </w:r>
                <w:r w:rsidR="00D17DC4">
                  <w:rPr>
                    <w:noProof/>
                    <w:webHidden/>
                  </w:rPr>
                  <w:t>12</w:t>
                </w:r>
                <w:r w:rsidR="001D402F">
                  <w:rPr>
                    <w:noProof/>
                    <w:webHidden/>
                  </w:rPr>
                  <w:fldChar w:fldCharType="end"/>
                </w:r>
              </w:hyperlink>
            </w:p>
            <w:p w14:paraId="3F5FB60B"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64" w:history="1">
                <w:r w:rsidR="001D402F" w:rsidRPr="00283111">
                  <w:rPr>
                    <w:rStyle w:val="Lienhypertexte"/>
                    <w:rFonts w:ascii="Times New Roman" w:hAnsi="Times New Roman"/>
                    <w:noProof/>
                  </w:rPr>
                  <w:t>a)</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Une revue documentaire</w:t>
                </w:r>
                <w:r w:rsidR="001D402F">
                  <w:rPr>
                    <w:noProof/>
                    <w:webHidden/>
                  </w:rPr>
                  <w:tab/>
                </w:r>
                <w:r w:rsidR="001D402F">
                  <w:rPr>
                    <w:noProof/>
                    <w:webHidden/>
                  </w:rPr>
                  <w:fldChar w:fldCharType="begin"/>
                </w:r>
                <w:r w:rsidR="001D402F">
                  <w:rPr>
                    <w:noProof/>
                    <w:webHidden/>
                  </w:rPr>
                  <w:instrText xml:space="preserve"> PAGEREF _Toc522622864 \h </w:instrText>
                </w:r>
                <w:r w:rsidR="001D402F">
                  <w:rPr>
                    <w:noProof/>
                    <w:webHidden/>
                  </w:rPr>
                </w:r>
                <w:r w:rsidR="001D402F">
                  <w:rPr>
                    <w:noProof/>
                    <w:webHidden/>
                  </w:rPr>
                  <w:fldChar w:fldCharType="separate"/>
                </w:r>
                <w:r w:rsidR="00D17DC4">
                  <w:rPr>
                    <w:noProof/>
                    <w:webHidden/>
                  </w:rPr>
                  <w:t>12</w:t>
                </w:r>
                <w:r w:rsidR="001D402F">
                  <w:rPr>
                    <w:noProof/>
                    <w:webHidden/>
                  </w:rPr>
                  <w:fldChar w:fldCharType="end"/>
                </w:r>
              </w:hyperlink>
            </w:p>
            <w:p w14:paraId="55D79345"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65" w:history="1">
                <w:r w:rsidR="001D402F" w:rsidRPr="00283111">
                  <w:rPr>
                    <w:rStyle w:val="Lienhypertexte"/>
                    <w:rFonts w:ascii="Times New Roman" w:hAnsi="Times New Roman"/>
                    <w:noProof/>
                  </w:rPr>
                  <w:t>b)</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Entretien avec les parties prenantes</w:t>
                </w:r>
                <w:r w:rsidR="001D402F">
                  <w:rPr>
                    <w:noProof/>
                    <w:webHidden/>
                  </w:rPr>
                  <w:tab/>
                </w:r>
                <w:r w:rsidR="001D402F">
                  <w:rPr>
                    <w:noProof/>
                    <w:webHidden/>
                  </w:rPr>
                  <w:fldChar w:fldCharType="begin"/>
                </w:r>
                <w:r w:rsidR="001D402F">
                  <w:rPr>
                    <w:noProof/>
                    <w:webHidden/>
                  </w:rPr>
                  <w:instrText xml:space="preserve"> PAGEREF _Toc522622865 \h </w:instrText>
                </w:r>
                <w:r w:rsidR="001D402F">
                  <w:rPr>
                    <w:noProof/>
                    <w:webHidden/>
                  </w:rPr>
                </w:r>
                <w:r w:rsidR="001D402F">
                  <w:rPr>
                    <w:noProof/>
                    <w:webHidden/>
                  </w:rPr>
                  <w:fldChar w:fldCharType="separate"/>
                </w:r>
                <w:r w:rsidR="00D17DC4">
                  <w:rPr>
                    <w:noProof/>
                    <w:webHidden/>
                  </w:rPr>
                  <w:t>12</w:t>
                </w:r>
                <w:r w:rsidR="001D402F">
                  <w:rPr>
                    <w:noProof/>
                    <w:webHidden/>
                  </w:rPr>
                  <w:fldChar w:fldCharType="end"/>
                </w:r>
              </w:hyperlink>
            </w:p>
            <w:p w14:paraId="4A399EA6"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66" w:history="1">
                <w:r w:rsidR="001D402F" w:rsidRPr="00283111">
                  <w:rPr>
                    <w:rStyle w:val="Lienhypertexte"/>
                    <w:rFonts w:ascii="Times New Roman" w:hAnsi="Times New Roman"/>
                    <w:noProof/>
                  </w:rPr>
                  <w:t>c)</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Présentation dus résultats préliminaires au comité de pilotage</w:t>
                </w:r>
                <w:r w:rsidR="001D402F">
                  <w:rPr>
                    <w:noProof/>
                    <w:webHidden/>
                  </w:rPr>
                  <w:tab/>
                </w:r>
                <w:r w:rsidR="001D402F">
                  <w:rPr>
                    <w:noProof/>
                    <w:webHidden/>
                  </w:rPr>
                  <w:fldChar w:fldCharType="begin"/>
                </w:r>
                <w:r w:rsidR="001D402F">
                  <w:rPr>
                    <w:noProof/>
                    <w:webHidden/>
                  </w:rPr>
                  <w:instrText xml:space="preserve"> PAGEREF _Toc522622866 \h </w:instrText>
                </w:r>
                <w:r w:rsidR="001D402F">
                  <w:rPr>
                    <w:noProof/>
                    <w:webHidden/>
                  </w:rPr>
                </w:r>
                <w:r w:rsidR="001D402F">
                  <w:rPr>
                    <w:noProof/>
                    <w:webHidden/>
                  </w:rPr>
                  <w:fldChar w:fldCharType="separate"/>
                </w:r>
                <w:r w:rsidR="00D17DC4">
                  <w:rPr>
                    <w:noProof/>
                    <w:webHidden/>
                  </w:rPr>
                  <w:t>12</w:t>
                </w:r>
                <w:r w:rsidR="001D402F">
                  <w:rPr>
                    <w:noProof/>
                    <w:webHidden/>
                  </w:rPr>
                  <w:fldChar w:fldCharType="end"/>
                </w:r>
              </w:hyperlink>
            </w:p>
            <w:p w14:paraId="1F882551"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67" w:history="1">
                <w:r w:rsidR="001D402F" w:rsidRPr="00283111">
                  <w:rPr>
                    <w:rStyle w:val="Lienhypertexte"/>
                    <w:rFonts w:ascii="Times New Roman" w:hAnsi="Times New Roman"/>
                    <w:noProof/>
                  </w:rPr>
                  <w:t>d)</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La transmission du projet de rapport aux parties prenantes pour avis et commentaires.</w:t>
                </w:r>
                <w:r w:rsidR="001D402F">
                  <w:rPr>
                    <w:noProof/>
                    <w:webHidden/>
                  </w:rPr>
                  <w:tab/>
                </w:r>
                <w:r w:rsidR="001D402F">
                  <w:rPr>
                    <w:noProof/>
                    <w:webHidden/>
                  </w:rPr>
                  <w:fldChar w:fldCharType="begin"/>
                </w:r>
                <w:r w:rsidR="001D402F">
                  <w:rPr>
                    <w:noProof/>
                    <w:webHidden/>
                  </w:rPr>
                  <w:instrText xml:space="preserve"> PAGEREF _Toc522622867 \h </w:instrText>
                </w:r>
                <w:r w:rsidR="001D402F">
                  <w:rPr>
                    <w:noProof/>
                    <w:webHidden/>
                  </w:rPr>
                </w:r>
                <w:r w:rsidR="001D402F">
                  <w:rPr>
                    <w:noProof/>
                    <w:webHidden/>
                  </w:rPr>
                  <w:fldChar w:fldCharType="separate"/>
                </w:r>
                <w:r w:rsidR="00D17DC4">
                  <w:rPr>
                    <w:noProof/>
                    <w:webHidden/>
                  </w:rPr>
                  <w:t>12</w:t>
                </w:r>
                <w:r w:rsidR="001D402F">
                  <w:rPr>
                    <w:noProof/>
                    <w:webHidden/>
                  </w:rPr>
                  <w:fldChar w:fldCharType="end"/>
                </w:r>
              </w:hyperlink>
            </w:p>
            <w:p w14:paraId="450C5431"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68" w:history="1">
                <w:r w:rsidR="001D402F" w:rsidRPr="00283111">
                  <w:rPr>
                    <w:rStyle w:val="Lienhypertexte"/>
                    <w:noProof/>
                    <w:lang w:bidi="en-US"/>
                  </w:rPr>
                  <w:t>4.</w:t>
                </w:r>
                <w:r w:rsidR="001D402F">
                  <w:rPr>
                    <w:rFonts w:asciiTheme="minorHAnsi" w:eastAsiaTheme="minorEastAsia" w:hAnsiTheme="minorHAnsi" w:cstheme="minorBidi"/>
                    <w:noProof/>
                    <w:lang w:eastAsia="fr-FR"/>
                  </w:rPr>
                  <w:tab/>
                </w:r>
                <w:r w:rsidR="001D402F" w:rsidRPr="00283111">
                  <w:rPr>
                    <w:rStyle w:val="Lienhypertexte"/>
                    <w:noProof/>
                    <w:lang w:bidi="en-US"/>
                  </w:rPr>
                  <w:t>Difficultés rencontrés et limites de l’évaluation.</w:t>
                </w:r>
                <w:r w:rsidR="001D402F">
                  <w:rPr>
                    <w:noProof/>
                    <w:webHidden/>
                  </w:rPr>
                  <w:tab/>
                </w:r>
                <w:r w:rsidR="001D402F">
                  <w:rPr>
                    <w:noProof/>
                    <w:webHidden/>
                  </w:rPr>
                  <w:fldChar w:fldCharType="begin"/>
                </w:r>
                <w:r w:rsidR="001D402F">
                  <w:rPr>
                    <w:noProof/>
                    <w:webHidden/>
                  </w:rPr>
                  <w:instrText xml:space="preserve"> PAGEREF _Toc522622868 \h </w:instrText>
                </w:r>
                <w:r w:rsidR="001D402F">
                  <w:rPr>
                    <w:noProof/>
                    <w:webHidden/>
                  </w:rPr>
                </w:r>
                <w:r w:rsidR="001D402F">
                  <w:rPr>
                    <w:noProof/>
                    <w:webHidden/>
                  </w:rPr>
                  <w:fldChar w:fldCharType="separate"/>
                </w:r>
                <w:r w:rsidR="00D17DC4">
                  <w:rPr>
                    <w:noProof/>
                    <w:webHidden/>
                  </w:rPr>
                  <w:t>12</w:t>
                </w:r>
                <w:r w:rsidR="001D402F">
                  <w:rPr>
                    <w:noProof/>
                    <w:webHidden/>
                  </w:rPr>
                  <w:fldChar w:fldCharType="end"/>
                </w:r>
              </w:hyperlink>
            </w:p>
            <w:p w14:paraId="0506A562" w14:textId="77777777" w:rsidR="001D402F" w:rsidRDefault="003E357C">
              <w:pPr>
                <w:pStyle w:val="TM1"/>
                <w:tabs>
                  <w:tab w:val="left" w:pos="660"/>
                  <w:tab w:val="right" w:leader="dot" w:pos="9056"/>
                </w:tabs>
                <w:rPr>
                  <w:rFonts w:asciiTheme="minorHAnsi" w:eastAsiaTheme="minorEastAsia" w:hAnsiTheme="minorHAnsi" w:cstheme="minorBidi"/>
                  <w:noProof/>
                  <w:lang w:eastAsia="fr-FR"/>
                </w:rPr>
              </w:pPr>
              <w:hyperlink w:anchor="_Toc522622869" w:history="1">
                <w:r w:rsidR="001D402F" w:rsidRPr="00283111">
                  <w:rPr>
                    <w:rStyle w:val="Lienhypertexte"/>
                    <w:rFonts w:ascii="Times New Roman" w:hAnsi="Times New Roman"/>
                    <w:b/>
                    <w:noProof/>
                  </w:rPr>
                  <w:t>II.</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b/>
                    <w:noProof/>
                  </w:rPr>
                  <w:t>Présentation du projet.</w:t>
                </w:r>
                <w:r w:rsidR="001D402F">
                  <w:rPr>
                    <w:noProof/>
                    <w:webHidden/>
                  </w:rPr>
                  <w:tab/>
                </w:r>
                <w:r w:rsidR="001D402F">
                  <w:rPr>
                    <w:noProof/>
                    <w:webHidden/>
                  </w:rPr>
                  <w:fldChar w:fldCharType="begin"/>
                </w:r>
                <w:r w:rsidR="001D402F">
                  <w:rPr>
                    <w:noProof/>
                    <w:webHidden/>
                  </w:rPr>
                  <w:instrText xml:space="preserve"> PAGEREF _Toc522622869 \h </w:instrText>
                </w:r>
                <w:r w:rsidR="001D402F">
                  <w:rPr>
                    <w:noProof/>
                    <w:webHidden/>
                  </w:rPr>
                </w:r>
                <w:r w:rsidR="001D402F">
                  <w:rPr>
                    <w:noProof/>
                    <w:webHidden/>
                  </w:rPr>
                  <w:fldChar w:fldCharType="separate"/>
                </w:r>
                <w:r w:rsidR="00D17DC4">
                  <w:rPr>
                    <w:noProof/>
                    <w:webHidden/>
                  </w:rPr>
                  <w:t>14</w:t>
                </w:r>
                <w:r w:rsidR="001D402F">
                  <w:rPr>
                    <w:noProof/>
                    <w:webHidden/>
                  </w:rPr>
                  <w:fldChar w:fldCharType="end"/>
                </w:r>
              </w:hyperlink>
            </w:p>
            <w:p w14:paraId="6B036250"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70" w:history="1">
                <w:r w:rsidR="001D402F" w:rsidRPr="00283111">
                  <w:rPr>
                    <w:rStyle w:val="Lienhypertexte"/>
                    <w:noProof/>
                    <w:lang w:bidi="en-US"/>
                  </w:rPr>
                  <w:t>1.</w:t>
                </w:r>
                <w:r w:rsidR="001D402F">
                  <w:rPr>
                    <w:rFonts w:asciiTheme="minorHAnsi" w:eastAsiaTheme="minorEastAsia" w:hAnsiTheme="minorHAnsi" w:cstheme="minorBidi"/>
                    <w:noProof/>
                    <w:lang w:eastAsia="fr-FR"/>
                  </w:rPr>
                  <w:tab/>
                </w:r>
                <w:r w:rsidR="001D402F" w:rsidRPr="00283111">
                  <w:rPr>
                    <w:rStyle w:val="Lienhypertexte"/>
                    <w:noProof/>
                    <w:lang w:bidi="en-US"/>
                  </w:rPr>
                  <w:t>Démarrage et durée du projet</w:t>
                </w:r>
                <w:r w:rsidR="001D402F">
                  <w:rPr>
                    <w:noProof/>
                    <w:webHidden/>
                  </w:rPr>
                  <w:tab/>
                </w:r>
                <w:r w:rsidR="001D402F">
                  <w:rPr>
                    <w:noProof/>
                    <w:webHidden/>
                  </w:rPr>
                  <w:fldChar w:fldCharType="begin"/>
                </w:r>
                <w:r w:rsidR="001D402F">
                  <w:rPr>
                    <w:noProof/>
                    <w:webHidden/>
                  </w:rPr>
                  <w:instrText xml:space="preserve"> PAGEREF _Toc522622870 \h </w:instrText>
                </w:r>
                <w:r w:rsidR="001D402F">
                  <w:rPr>
                    <w:noProof/>
                    <w:webHidden/>
                  </w:rPr>
                </w:r>
                <w:r w:rsidR="001D402F">
                  <w:rPr>
                    <w:noProof/>
                    <w:webHidden/>
                  </w:rPr>
                  <w:fldChar w:fldCharType="separate"/>
                </w:r>
                <w:r w:rsidR="00D17DC4">
                  <w:rPr>
                    <w:noProof/>
                    <w:webHidden/>
                  </w:rPr>
                  <w:t>14</w:t>
                </w:r>
                <w:r w:rsidR="001D402F">
                  <w:rPr>
                    <w:noProof/>
                    <w:webHidden/>
                  </w:rPr>
                  <w:fldChar w:fldCharType="end"/>
                </w:r>
              </w:hyperlink>
            </w:p>
            <w:p w14:paraId="7BDF7C5D"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71" w:history="1">
                <w:r w:rsidR="001D402F" w:rsidRPr="00283111">
                  <w:rPr>
                    <w:rStyle w:val="Lienhypertexte"/>
                    <w:noProof/>
                    <w:lang w:bidi="en-US"/>
                  </w:rPr>
                  <w:t>2.</w:t>
                </w:r>
                <w:r w:rsidR="001D402F">
                  <w:rPr>
                    <w:rFonts w:asciiTheme="minorHAnsi" w:eastAsiaTheme="minorEastAsia" w:hAnsiTheme="minorHAnsi" w:cstheme="minorBidi"/>
                    <w:noProof/>
                    <w:lang w:eastAsia="fr-FR"/>
                  </w:rPr>
                  <w:tab/>
                </w:r>
                <w:r w:rsidR="001D402F" w:rsidRPr="00283111">
                  <w:rPr>
                    <w:rStyle w:val="Lienhypertexte"/>
                    <w:noProof/>
                    <w:lang w:bidi="en-US"/>
                  </w:rPr>
                  <w:t>Rappel du contexte et des questions ciblées par le projet</w:t>
                </w:r>
                <w:r w:rsidR="001D402F">
                  <w:rPr>
                    <w:noProof/>
                    <w:webHidden/>
                  </w:rPr>
                  <w:tab/>
                </w:r>
                <w:r w:rsidR="001D402F">
                  <w:rPr>
                    <w:noProof/>
                    <w:webHidden/>
                  </w:rPr>
                  <w:fldChar w:fldCharType="begin"/>
                </w:r>
                <w:r w:rsidR="001D402F">
                  <w:rPr>
                    <w:noProof/>
                    <w:webHidden/>
                  </w:rPr>
                  <w:instrText xml:space="preserve"> PAGEREF _Toc522622871 \h </w:instrText>
                </w:r>
                <w:r w:rsidR="001D402F">
                  <w:rPr>
                    <w:noProof/>
                    <w:webHidden/>
                  </w:rPr>
                </w:r>
                <w:r w:rsidR="001D402F">
                  <w:rPr>
                    <w:noProof/>
                    <w:webHidden/>
                  </w:rPr>
                  <w:fldChar w:fldCharType="separate"/>
                </w:r>
                <w:r w:rsidR="00D17DC4">
                  <w:rPr>
                    <w:noProof/>
                    <w:webHidden/>
                  </w:rPr>
                  <w:t>14</w:t>
                </w:r>
                <w:r w:rsidR="001D402F">
                  <w:rPr>
                    <w:noProof/>
                    <w:webHidden/>
                  </w:rPr>
                  <w:fldChar w:fldCharType="end"/>
                </w:r>
              </w:hyperlink>
            </w:p>
            <w:p w14:paraId="47B2EBCE"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72" w:history="1">
                <w:r w:rsidR="001D402F" w:rsidRPr="00283111">
                  <w:rPr>
                    <w:rStyle w:val="Lienhypertexte"/>
                    <w:noProof/>
                    <w:lang w:bidi="en-US"/>
                  </w:rPr>
                  <w:t>3.</w:t>
                </w:r>
                <w:r w:rsidR="001D402F">
                  <w:rPr>
                    <w:rFonts w:asciiTheme="minorHAnsi" w:eastAsiaTheme="minorEastAsia" w:hAnsiTheme="minorHAnsi" w:cstheme="minorBidi"/>
                    <w:noProof/>
                    <w:lang w:eastAsia="fr-FR"/>
                  </w:rPr>
                  <w:tab/>
                </w:r>
                <w:r w:rsidR="001D402F" w:rsidRPr="00283111">
                  <w:rPr>
                    <w:rStyle w:val="Lienhypertexte"/>
                    <w:noProof/>
                    <w:lang w:bidi="en-US"/>
                  </w:rPr>
                  <w:t>Objectifs du projet et indicateurs de référence.</w:t>
                </w:r>
                <w:r w:rsidR="001D402F">
                  <w:rPr>
                    <w:noProof/>
                    <w:webHidden/>
                  </w:rPr>
                  <w:tab/>
                </w:r>
                <w:r w:rsidR="001D402F">
                  <w:rPr>
                    <w:noProof/>
                    <w:webHidden/>
                  </w:rPr>
                  <w:fldChar w:fldCharType="begin"/>
                </w:r>
                <w:r w:rsidR="001D402F">
                  <w:rPr>
                    <w:noProof/>
                    <w:webHidden/>
                  </w:rPr>
                  <w:instrText xml:space="preserve"> PAGEREF _Toc522622872 \h </w:instrText>
                </w:r>
                <w:r w:rsidR="001D402F">
                  <w:rPr>
                    <w:noProof/>
                    <w:webHidden/>
                  </w:rPr>
                </w:r>
                <w:r w:rsidR="001D402F">
                  <w:rPr>
                    <w:noProof/>
                    <w:webHidden/>
                  </w:rPr>
                  <w:fldChar w:fldCharType="separate"/>
                </w:r>
                <w:r w:rsidR="00D17DC4">
                  <w:rPr>
                    <w:noProof/>
                    <w:webHidden/>
                  </w:rPr>
                  <w:t>15</w:t>
                </w:r>
                <w:r w:rsidR="001D402F">
                  <w:rPr>
                    <w:noProof/>
                    <w:webHidden/>
                  </w:rPr>
                  <w:fldChar w:fldCharType="end"/>
                </w:r>
              </w:hyperlink>
            </w:p>
            <w:p w14:paraId="360D0698"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73" w:history="1">
                <w:r w:rsidR="001D402F" w:rsidRPr="00283111">
                  <w:rPr>
                    <w:rStyle w:val="Lienhypertexte"/>
                    <w:noProof/>
                    <w:lang w:bidi="en-US"/>
                  </w:rPr>
                  <w:t>4.</w:t>
                </w:r>
                <w:r w:rsidR="001D402F">
                  <w:rPr>
                    <w:rFonts w:asciiTheme="minorHAnsi" w:eastAsiaTheme="minorEastAsia" w:hAnsiTheme="minorHAnsi" w:cstheme="minorBidi"/>
                    <w:noProof/>
                    <w:lang w:eastAsia="fr-FR"/>
                  </w:rPr>
                  <w:tab/>
                </w:r>
                <w:r w:rsidR="001D402F" w:rsidRPr="00283111">
                  <w:rPr>
                    <w:rStyle w:val="Lienhypertexte"/>
                    <w:noProof/>
                    <w:lang w:bidi="en-US"/>
                  </w:rPr>
                  <w:t>Bénéficiaires du projet.</w:t>
                </w:r>
                <w:r w:rsidR="001D402F">
                  <w:rPr>
                    <w:noProof/>
                    <w:webHidden/>
                  </w:rPr>
                  <w:tab/>
                </w:r>
                <w:r w:rsidR="001D402F">
                  <w:rPr>
                    <w:noProof/>
                    <w:webHidden/>
                  </w:rPr>
                  <w:fldChar w:fldCharType="begin"/>
                </w:r>
                <w:r w:rsidR="001D402F">
                  <w:rPr>
                    <w:noProof/>
                    <w:webHidden/>
                  </w:rPr>
                  <w:instrText xml:space="preserve"> PAGEREF _Toc522622873 \h </w:instrText>
                </w:r>
                <w:r w:rsidR="001D402F">
                  <w:rPr>
                    <w:noProof/>
                    <w:webHidden/>
                  </w:rPr>
                </w:r>
                <w:r w:rsidR="001D402F">
                  <w:rPr>
                    <w:noProof/>
                    <w:webHidden/>
                  </w:rPr>
                  <w:fldChar w:fldCharType="separate"/>
                </w:r>
                <w:r w:rsidR="00D17DC4">
                  <w:rPr>
                    <w:noProof/>
                    <w:webHidden/>
                  </w:rPr>
                  <w:t>17</w:t>
                </w:r>
                <w:r w:rsidR="001D402F">
                  <w:rPr>
                    <w:noProof/>
                    <w:webHidden/>
                  </w:rPr>
                  <w:fldChar w:fldCharType="end"/>
                </w:r>
              </w:hyperlink>
            </w:p>
            <w:p w14:paraId="2CC2B702" w14:textId="77777777" w:rsidR="001D402F" w:rsidRDefault="003E357C">
              <w:pPr>
                <w:pStyle w:val="TM1"/>
                <w:tabs>
                  <w:tab w:val="left" w:pos="660"/>
                  <w:tab w:val="right" w:leader="dot" w:pos="9056"/>
                </w:tabs>
                <w:rPr>
                  <w:rFonts w:asciiTheme="minorHAnsi" w:eastAsiaTheme="minorEastAsia" w:hAnsiTheme="minorHAnsi" w:cstheme="minorBidi"/>
                  <w:noProof/>
                  <w:lang w:eastAsia="fr-FR"/>
                </w:rPr>
              </w:pPr>
              <w:hyperlink w:anchor="_Toc522622874" w:history="1">
                <w:r w:rsidR="001D402F" w:rsidRPr="00283111">
                  <w:rPr>
                    <w:rStyle w:val="Lienhypertexte"/>
                    <w:rFonts w:ascii="Times New Roman" w:hAnsi="Times New Roman"/>
                    <w:b/>
                    <w:noProof/>
                  </w:rPr>
                  <w:t>III.</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b/>
                    <w:noProof/>
                  </w:rPr>
                  <w:t>Mise en œuvre et la gestion du projet</w:t>
                </w:r>
                <w:r w:rsidR="001D402F">
                  <w:rPr>
                    <w:noProof/>
                    <w:webHidden/>
                  </w:rPr>
                  <w:tab/>
                </w:r>
                <w:r w:rsidR="001D402F">
                  <w:rPr>
                    <w:noProof/>
                    <w:webHidden/>
                  </w:rPr>
                  <w:fldChar w:fldCharType="begin"/>
                </w:r>
                <w:r w:rsidR="001D402F">
                  <w:rPr>
                    <w:noProof/>
                    <w:webHidden/>
                  </w:rPr>
                  <w:instrText xml:space="preserve"> PAGEREF _Toc522622874 \h </w:instrText>
                </w:r>
                <w:r w:rsidR="001D402F">
                  <w:rPr>
                    <w:noProof/>
                    <w:webHidden/>
                  </w:rPr>
                </w:r>
                <w:r w:rsidR="001D402F">
                  <w:rPr>
                    <w:noProof/>
                    <w:webHidden/>
                  </w:rPr>
                  <w:fldChar w:fldCharType="separate"/>
                </w:r>
                <w:r w:rsidR="00D17DC4">
                  <w:rPr>
                    <w:noProof/>
                    <w:webHidden/>
                  </w:rPr>
                  <w:t>18</w:t>
                </w:r>
                <w:r w:rsidR="001D402F">
                  <w:rPr>
                    <w:noProof/>
                    <w:webHidden/>
                  </w:rPr>
                  <w:fldChar w:fldCharType="end"/>
                </w:r>
              </w:hyperlink>
            </w:p>
            <w:p w14:paraId="44F38DA2"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75" w:history="1">
                <w:r w:rsidR="001D402F" w:rsidRPr="00283111">
                  <w:rPr>
                    <w:rStyle w:val="Lienhypertexte"/>
                    <w:noProof/>
                    <w:lang w:bidi="en-US"/>
                  </w:rPr>
                  <w:t>1.</w:t>
                </w:r>
                <w:r w:rsidR="001D402F">
                  <w:rPr>
                    <w:rFonts w:asciiTheme="minorHAnsi" w:eastAsiaTheme="minorEastAsia" w:hAnsiTheme="minorHAnsi" w:cstheme="minorBidi"/>
                    <w:noProof/>
                    <w:lang w:eastAsia="fr-FR"/>
                  </w:rPr>
                  <w:tab/>
                </w:r>
                <w:r w:rsidR="001D402F" w:rsidRPr="00283111">
                  <w:rPr>
                    <w:rStyle w:val="Lienhypertexte"/>
                    <w:noProof/>
                    <w:lang w:bidi="en-US"/>
                  </w:rPr>
                  <w:t>Dispositif institutionnel pour la mise en œuvre du projet.</w:t>
                </w:r>
                <w:r w:rsidR="001D402F">
                  <w:rPr>
                    <w:noProof/>
                    <w:webHidden/>
                  </w:rPr>
                  <w:tab/>
                </w:r>
                <w:r w:rsidR="001D402F">
                  <w:rPr>
                    <w:noProof/>
                    <w:webHidden/>
                  </w:rPr>
                  <w:fldChar w:fldCharType="begin"/>
                </w:r>
                <w:r w:rsidR="001D402F">
                  <w:rPr>
                    <w:noProof/>
                    <w:webHidden/>
                  </w:rPr>
                  <w:instrText xml:space="preserve"> PAGEREF _Toc522622875 \h </w:instrText>
                </w:r>
                <w:r w:rsidR="001D402F">
                  <w:rPr>
                    <w:noProof/>
                    <w:webHidden/>
                  </w:rPr>
                </w:r>
                <w:r w:rsidR="001D402F">
                  <w:rPr>
                    <w:noProof/>
                    <w:webHidden/>
                  </w:rPr>
                  <w:fldChar w:fldCharType="separate"/>
                </w:r>
                <w:r w:rsidR="00D17DC4">
                  <w:rPr>
                    <w:noProof/>
                    <w:webHidden/>
                  </w:rPr>
                  <w:t>18</w:t>
                </w:r>
                <w:r w:rsidR="001D402F">
                  <w:rPr>
                    <w:noProof/>
                    <w:webHidden/>
                  </w:rPr>
                  <w:fldChar w:fldCharType="end"/>
                </w:r>
              </w:hyperlink>
            </w:p>
            <w:p w14:paraId="4E8D6BBF"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76" w:history="1">
                <w:r w:rsidR="001D402F" w:rsidRPr="00283111">
                  <w:rPr>
                    <w:rStyle w:val="Lienhypertexte"/>
                    <w:rFonts w:ascii="Times New Roman" w:hAnsi="Times New Roman"/>
                    <w:noProof/>
                  </w:rPr>
                  <w:t>a)</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Unité de gestion de projet</w:t>
                </w:r>
                <w:r w:rsidR="001D402F">
                  <w:rPr>
                    <w:noProof/>
                    <w:webHidden/>
                  </w:rPr>
                  <w:tab/>
                </w:r>
                <w:r w:rsidR="001D402F">
                  <w:rPr>
                    <w:noProof/>
                    <w:webHidden/>
                  </w:rPr>
                  <w:fldChar w:fldCharType="begin"/>
                </w:r>
                <w:r w:rsidR="001D402F">
                  <w:rPr>
                    <w:noProof/>
                    <w:webHidden/>
                  </w:rPr>
                  <w:instrText xml:space="preserve"> PAGEREF _Toc522622876 \h </w:instrText>
                </w:r>
                <w:r w:rsidR="001D402F">
                  <w:rPr>
                    <w:noProof/>
                    <w:webHidden/>
                  </w:rPr>
                </w:r>
                <w:r w:rsidR="001D402F">
                  <w:rPr>
                    <w:noProof/>
                    <w:webHidden/>
                  </w:rPr>
                  <w:fldChar w:fldCharType="separate"/>
                </w:r>
                <w:r w:rsidR="00D17DC4">
                  <w:rPr>
                    <w:noProof/>
                    <w:webHidden/>
                  </w:rPr>
                  <w:t>18</w:t>
                </w:r>
                <w:r w:rsidR="001D402F">
                  <w:rPr>
                    <w:noProof/>
                    <w:webHidden/>
                  </w:rPr>
                  <w:fldChar w:fldCharType="end"/>
                </w:r>
              </w:hyperlink>
            </w:p>
            <w:p w14:paraId="226B6DCF"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77" w:history="1">
                <w:r w:rsidR="001D402F" w:rsidRPr="00283111">
                  <w:rPr>
                    <w:rStyle w:val="Lienhypertexte"/>
                    <w:rFonts w:ascii="Times New Roman" w:hAnsi="Times New Roman"/>
                    <w:noProof/>
                  </w:rPr>
                  <w:t>b)</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Le comité de pilotage</w:t>
                </w:r>
                <w:r w:rsidR="001D402F">
                  <w:rPr>
                    <w:noProof/>
                    <w:webHidden/>
                  </w:rPr>
                  <w:tab/>
                </w:r>
                <w:r w:rsidR="001D402F">
                  <w:rPr>
                    <w:noProof/>
                    <w:webHidden/>
                  </w:rPr>
                  <w:fldChar w:fldCharType="begin"/>
                </w:r>
                <w:r w:rsidR="001D402F">
                  <w:rPr>
                    <w:noProof/>
                    <w:webHidden/>
                  </w:rPr>
                  <w:instrText xml:space="preserve"> PAGEREF _Toc522622877 \h </w:instrText>
                </w:r>
                <w:r w:rsidR="001D402F">
                  <w:rPr>
                    <w:noProof/>
                    <w:webHidden/>
                  </w:rPr>
                </w:r>
                <w:r w:rsidR="001D402F">
                  <w:rPr>
                    <w:noProof/>
                    <w:webHidden/>
                  </w:rPr>
                  <w:fldChar w:fldCharType="separate"/>
                </w:r>
                <w:r w:rsidR="00D17DC4">
                  <w:rPr>
                    <w:noProof/>
                    <w:webHidden/>
                  </w:rPr>
                  <w:t>18</w:t>
                </w:r>
                <w:r w:rsidR="001D402F">
                  <w:rPr>
                    <w:noProof/>
                    <w:webHidden/>
                  </w:rPr>
                  <w:fldChar w:fldCharType="end"/>
                </w:r>
              </w:hyperlink>
            </w:p>
            <w:p w14:paraId="0E605580"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78" w:history="1">
                <w:r w:rsidR="001D402F" w:rsidRPr="00283111">
                  <w:rPr>
                    <w:rStyle w:val="Lienhypertexte"/>
                    <w:noProof/>
                    <w:lang w:bidi="en-US"/>
                  </w:rPr>
                  <w:t>2.</w:t>
                </w:r>
                <w:r w:rsidR="001D402F">
                  <w:rPr>
                    <w:rFonts w:asciiTheme="minorHAnsi" w:eastAsiaTheme="minorEastAsia" w:hAnsiTheme="minorHAnsi" w:cstheme="minorBidi"/>
                    <w:noProof/>
                    <w:lang w:eastAsia="fr-FR"/>
                  </w:rPr>
                  <w:tab/>
                </w:r>
                <w:r w:rsidR="001D402F" w:rsidRPr="00283111">
                  <w:rPr>
                    <w:rStyle w:val="Lienhypertexte"/>
                    <w:noProof/>
                    <w:lang w:bidi="en-US"/>
                  </w:rPr>
                  <w:t>Partenaires  d’exécution du projet.</w:t>
                </w:r>
                <w:r w:rsidR="001D402F">
                  <w:rPr>
                    <w:noProof/>
                    <w:webHidden/>
                  </w:rPr>
                  <w:tab/>
                </w:r>
                <w:r w:rsidR="001D402F">
                  <w:rPr>
                    <w:noProof/>
                    <w:webHidden/>
                  </w:rPr>
                  <w:fldChar w:fldCharType="begin"/>
                </w:r>
                <w:r w:rsidR="001D402F">
                  <w:rPr>
                    <w:noProof/>
                    <w:webHidden/>
                  </w:rPr>
                  <w:instrText xml:space="preserve"> PAGEREF _Toc522622878 \h </w:instrText>
                </w:r>
                <w:r w:rsidR="001D402F">
                  <w:rPr>
                    <w:noProof/>
                    <w:webHidden/>
                  </w:rPr>
                </w:r>
                <w:r w:rsidR="001D402F">
                  <w:rPr>
                    <w:noProof/>
                    <w:webHidden/>
                  </w:rPr>
                  <w:fldChar w:fldCharType="separate"/>
                </w:r>
                <w:r w:rsidR="00D17DC4">
                  <w:rPr>
                    <w:noProof/>
                    <w:webHidden/>
                  </w:rPr>
                  <w:t>19</w:t>
                </w:r>
                <w:r w:rsidR="001D402F">
                  <w:rPr>
                    <w:noProof/>
                    <w:webHidden/>
                  </w:rPr>
                  <w:fldChar w:fldCharType="end"/>
                </w:r>
              </w:hyperlink>
            </w:p>
            <w:p w14:paraId="20BCC4ED"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79" w:history="1">
                <w:r w:rsidR="001D402F" w:rsidRPr="00283111">
                  <w:rPr>
                    <w:rStyle w:val="Lienhypertexte"/>
                    <w:rFonts w:ascii="Times New Roman" w:hAnsi="Times New Roman"/>
                    <w:noProof/>
                  </w:rPr>
                  <w:t>a)</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Intervention de la FAO</w:t>
                </w:r>
                <w:r w:rsidR="001D402F">
                  <w:rPr>
                    <w:noProof/>
                    <w:webHidden/>
                  </w:rPr>
                  <w:tab/>
                </w:r>
                <w:r w:rsidR="001D402F">
                  <w:rPr>
                    <w:noProof/>
                    <w:webHidden/>
                  </w:rPr>
                  <w:fldChar w:fldCharType="begin"/>
                </w:r>
                <w:r w:rsidR="001D402F">
                  <w:rPr>
                    <w:noProof/>
                    <w:webHidden/>
                  </w:rPr>
                  <w:instrText xml:space="preserve"> PAGEREF _Toc522622879 \h </w:instrText>
                </w:r>
                <w:r w:rsidR="001D402F">
                  <w:rPr>
                    <w:noProof/>
                    <w:webHidden/>
                  </w:rPr>
                </w:r>
                <w:r w:rsidR="001D402F">
                  <w:rPr>
                    <w:noProof/>
                    <w:webHidden/>
                  </w:rPr>
                  <w:fldChar w:fldCharType="separate"/>
                </w:r>
                <w:r w:rsidR="00D17DC4">
                  <w:rPr>
                    <w:noProof/>
                    <w:webHidden/>
                  </w:rPr>
                  <w:t>19</w:t>
                </w:r>
                <w:r w:rsidR="001D402F">
                  <w:rPr>
                    <w:noProof/>
                    <w:webHidden/>
                  </w:rPr>
                  <w:fldChar w:fldCharType="end"/>
                </w:r>
              </w:hyperlink>
            </w:p>
            <w:p w14:paraId="04DB7F22"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80" w:history="1">
                <w:r w:rsidR="001D402F" w:rsidRPr="00283111">
                  <w:rPr>
                    <w:rStyle w:val="Lienhypertexte"/>
                    <w:rFonts w:ascii="Times New Roman" w:hAnsi="Times New Roman"/>
                    <w:noProof/>
                  </w:rPr>
                  <w:t>b)</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Intervention de l’OMS</w:t>
                </w:r>
                <w:r w:rsidR="001D402F">
                  <w:rPr>
                    <w:noProof/>
                    <w:webHidden/>
                  </w:rPr>
                  <w:tab/>
                </w:r>
                <w:r w:rsidR="001D402F">
                  <w:rPr>
                    <w:noProof/>
                    <w:webHidden/>
                  </w:rPr>
                  <w:fldChar w:fldCharType="begin"/>
                </w:r>
                <w:r w:rsidR="001D402F">
                  <w:rPr>
                    <w:noProof/>
                    <w:webHidden/>
                  </w:rPr>
                  <w:instrText xml:space="preserve"> PAGEREF _Toc522622880 \h </w:instrText>
                </w:r>
                <w:r w:rsidR="001D402F">
                  <w:rPr>
                    <w:noProof/>
                    <w:webHidden/>
                  </w:rPr>
                </w:r>
                <w:r w:rsidR="001D402F">
                  <w:rPr>
                    <w:noProof/>
                    <w:webHidden/>
                  </w:rPr>
                  <w:fldChar w:fldCharType="separate"/>
                </w:r>
                <w:r w:rsidR="00D17DC4">
                  <w:rPr>
                    <w:noProof/>
                    <w:webHidden/>
                  </w:rPr>
                  <w:t>20</w:t>
                </w:r>
                <w:r w:rsidR="001D402F">
                  <w:rPr>
                    <w:noProof/>
                    <w:webHidden/>
                  </w:rPr>
                  <w:fldChar w:fldCharType="end"/>
                </w:r>
              </w:hyperlink>
            </w:p>
            <w:p w14:paraId="73A8F651"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81" w:history="1">
                <w:r w:rsidR="001D402F" w:rsidRPr="00283111">
                  <w:rPr>
                    <w:rStyle w:val="Lienhypertexte"/>
                    <w:rFonts w:ascii="Times New Roman" w:hAnsi="Times New Roman"/>
                    <w:noProof/>
                  </w:rPr>
                  <w:t>c)</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Intervention du Centre de Commerce International (ICT)</w:t>
                </w:r>
                <w:r w:rsidR="001D402F">
                  <w:rPr>
                    <w:noProof/>
                    <w:webHidden/>
                  </w:rPr>
                  <w:tab/>
                </w:r>
                <w:r w:rsidR="001D402F">
                  <w:rPr>
                    <w:noProof/>
                    <w:webHidden/>
                  </w:rPr>
                  <w:fldChar w:fldCharType="begin"/>
                </w:r>
                <w:r w:rsidR="001D402F">
                  <w:rPr>
                    <w:noProof/>
                    <w:webHidden/>
                  </w:rPr>
                  <w:instrText xml:space="preserve"> PAGEREF _Toc522622881 \h </w:instrText>
                </w:r>
                <w:r w:rsidR="001D402F">
                  <w:rPr>
                    <w:noProof/>
                    <w:webHidden/>
                  </w:rPr>
                </w:r>
                <w:r w:rsidR="001D402F">
                  <w:rPr>
                    <w:noProof/>
                    <w:webHidden/>
                  </w:rPr>
                  <w:fldChar w:fldCharType="separate"/>
                </w:r>
                <w:r w:rsidR="00D17DC4">
                  <w:rPr>
                    <w:noProof/>
                    <w:webHidden/>
                  </w:rPr>
                  <w:t>21</w:t>
                </w:r>
                <w:r w:rsidR="001D402F">
                  <w:rPr>
                    <w:noProof/>
                    <w:webHidden/>
                  </w:rPr>
                  <w:fldChar w:fldCharType="end"/>
                </w:r>
              </w:hyperlink>
            </w:p>
            <w:p w14:paraId="33FE7FC2"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82" w:history="1">
                <w:r w:rsidR="001D402F" w:rsidRPr="00283111">
                  <w:rPr>
                    <w:rStyle w:val="Lienhypertexte"/>
                    <w:noProof/>
                    <w:lang w:bidi="en-US"/>
                  </w:rPr>
                  <w:t>3.</w:t>
                </w:r>
                <w:r w:rsidR="001D402F">
                  <w:rPr>
                    <w:rFonts w:asciiTheme="minorHAnsi" w:eastAsiaTheme="minorEastAsia" w:hAnsiTheme="minorHAnsi" w:cstheme="minorBidi"/>
                    <w:noProof/>
                    <w:lang w:eastAsia="fr-FR"/>
                  </w:rPr>
                  <w:tab/>
                </w:r>
                <w:r w:rsidR="001D402F" w:rsidRPr="00283111">
                  <w:rPr>
                    <w:rStyle w:val="Lienhypertexte"/>
                    <w:noProof/>
                    <w:lang w:bidi="en-US"/>
                  </w:rPr>
                  <w:t>Le dispositif de suivi évaluation</w:t>
                </w:r>
                <w:r w:rsidR="001D402F">
                  <w:rPr>
                    <w:noProof/>
                    <w:webHidden/>
                  </w:rPr>
                  <w:tab/>
                </w:r>
                <w:r w:rsidR="001D402F">
                  <w:rPr>
                    <w:noProof/>
                    <w:webHidden/>
                  </w:rPr>
                  <w:fldChar w:fldCharType="begin"/>
                </w:r>
                <w:r w:rsidR="001D402F">
                  <w:rPr>
                    <w:noProof/>
                    <w:webHidden/>
                  </w:rPr>
                  <w:instrText xml:space="preserve"> PAGEREF _Toc522622882 \h </w:instrText>
                </w:r>
                <w:r w:rsidR="001D402F">
                  <w:rPr>
                    <w:noProof/>
                    <w:webHidden/>
                  </w:rPr>
                </w:r>
                <w:r w:rsidR="001D402F">
                  <w:rPr>
                    <w:noProof/>
                    <w:webHidden/>
                  </w:rPr>
                  <w:fldChar w:fldCharType="separate"/>
                </w:r>
                <w:r w:rsidR="00D17DC4">
                  <w:rPr>
                    <w:noProof/>
                    <w:webHidden/>
                  </w:rPr>
                  <w:t>21</w:t>
                </w:r>
                <w:r w:rsidR="001D402F">
                  <w:rPr>
                    <w:noProof/>
                    <w:webHidden/>
                  </w:rPr>
                  <w:fldChar w:fldCharType="end"/>
                </w:r>
              </w:hyperlink>
            </w:p>
            <w:p w14:paraId="4577F28B"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83" w:history="1">
                <w:r w:rsidR="001D402F" w:rsidRPr="00283111">
                  <w:rPr>
                    <w:rStyle w:val="Lienhypertexte"/>
                    <w:noProof/>
                    <w:lang w:bidi="en-US"/>
                  </w:rPr>
                  <w:t>4.</w:t>
                </w:r>
                <w:r w:rsidR="001D402F">
                  <w:rPr>
                    <w:rFonts w:asciiTheme="minorHAnsi" w:eastAsiaTheme="minorEastAsia" w:hAnsiTheme="minorHAnsi" w:cstheme="minorBidi"/>
                    <w:noProof/>
                    <w:lang w:eastAsia="fr-FR"/>
                  </w:rPr>
                  <w:tab/>
                </w:r>
                <w:r w:rsidR="001D402F" w:rsidRPr="00283111">
                  <w:rPr>
                    <w:rStyle w:val="Lienhypertexte"/>
                    <w:noProof/>
                    <w:lang w:bidi="en-US"/>
                  </w:rPr>
                  <w:t>Analyse du cadre logique</w:t>
                </w:r>
                <w:r w:rsidR="001D402F">
                  <w:rPr>
                    <w:noProof/>
                    <w:webHidden/>
                  </w:rPr>
                  <w:tab/>
                </w:r>
                <w:r w:rsidR="001D402F">
                  <w:rPr>
                    <w:noProof/>
                    <w:webHidden/>
                  </w:rPr>
                  <w:fldChar w:fldCharType="begin"/>
                </w:r>
                <w:r w:rsidR="001D402F">
                  <w:rPr>
                    <w:noProof/>
                    <w:webHidden/>
                  </w:rPr>
                  <w:instrText xml:space="preserve"> PAGEREF _Toc522622883 \h </w:instrText>
                </w:r>
                <w:r w:rsidR="001D402F">
                  <w:rPr>
                    <w:noProof/>
                    <w:webHidden/>
                  </w:rPr>
                </w:r>
                <w:r w:rsidR="001D402F">
                  <w:rPr>
                    <w:noProof/>
                    <w:webHidden/>
                  </w:rPr>
                  <w:fldChar w:fldCharType="separate"/>
                </w:r>
                <w:r w:rsidR="00D17DC4">
                  <w:rPr>
                    <w:noProof/>
                    <w:webHidden/>
                  </w:rPr>
                  <w:t>23</w:t>
                </w:r>
                <w:r w:rsidR="001D402F">
                  <w:rPr>
                    <w:noProof/>
                    <w:webHidden/>
                  </w:rPr>
                  <w:fldChar w:fldCharType="end"/>
                </w:r>
              </w:hyperlink>
            </w:p>
            <w:p w14:paraId="25A099C3" w14:textId="77777777" w:rsidR="001D402F" w:rsidRDefault="003E357C">
              <w:pPr>
                <w:pStyle w:val="TM1"/>
                <w:tabs>
                  <w:tab w:val="left" w:pos="660"/>
                  <w:tab w:val="right" w:leader="dot" w:pos="9056"/>
                </w:tabs>
                <w:rPr>
                  <w:rFonts w:asciiTheme="minorHAnsi" w:eastAsiaTheme="minorEastAsia" w:hAnsiTheme="minorHAnsi" w:cstheme="minorBidi"/>
                  <w:noProof/>
                  <w:lang w:eastAsia="fr-FR"/>
                </w:rPr>
              </w:pPr>
              <w:hyperlink w:anchor="_Toc522622884" w:history="1">
                <w:r w:rsidR="001D402F" w:rsidRPr="00283111">
                  <w:rPr>
                    <w:rStyle w:val="Lienhypertexte"/>
                    <w:rFonts w:ascii="Times New Roman" w:hAnsi="Times New Roman"/>
                    <w:b/>
                    <w:noProof/>
                  </w:rPr>
                  <w:t>IV.</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b/>
                    <w:noProof/>
                  </w:rPr>
                  <w:t>Analyse de l’exécution du projet</w:t>
                </w:r>
                <w:r w:rsidR="001D402F">
                  <w:rPr>
                    <w:noProof/>
                    <w:webHidden/>
                  </w:rPr>
                  <w:tab/>
                </w:r>
                <w:r w:rsidR="001D402F">
                  <w:rPr>
                    <w:noProof/>
                    <w:webHidden/>
                  </w:rPr>
                  <w:fldChar w:fldCharType="begin"/>
                </w:r>
                <w:r w:rsidR="001D402F">
                  <w:rPr>
                    <w:noProof/>
                    <w:webHidden/>
                  </w:rPr>
                  <w:instrText xml:space="preserve"> PAGEREF _Toc522622884 \h </w:instrText>
                </w:r>
                <w:r w:rsidR="001D402F">
                  <w:rPr>
                    <w:noProof/>
                    <w:webHidden/>
                  </w:rPr>
                </w:r>
                <w:r w:rsidR="001D402F">
                  <w:rPr>
                    <w:noProof/>
                    <w:webHidden/>
                  </w:rPr>
                  <w:fldChar w:fldCharType="separate"/>
                </w:r>
                <w:r w:rsidR="00D17DC4">
                  <w:rPr>
                    <w:noProof/>
                    <w:webHidden/>
                  </w:rPr>
                  <w:t>25</w:t>
                </w:r>
                <w:r w:rsidR="001D402F">
                  <w:rPr>
                    <w:noProof/>
                    <w:webHidden/>
                  </w:rPr>
                  <w:fldChar w:fldCharType="end"/>
                </w:r>
              </w:hyperlink>
            </w:p>
            <w:p w14:paraId="1D378A76"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85" w:history="1">
                <w:r w:rsidR="001D402F" w:rsidRPr="00283111">
                  <w:rPr>
                    <w:rStyle w:val="Lienhypertexte"/>
                    <w:noProof/>
                    <w:lang w:bidi="en-US"/>
                  </w:rPr>
                  <w:t>1.</w:t>
                </w:r>
                <w:r w:rsidR="001D402F">
                  <w:rPr>
                    <w:rFonts w:asciiTheme="minorHAnsi" w:eastAsiaTheme="minorEastAsia" w:hAnsiTheme="minorHAnsi" w:cstheme="minorBidi"/>
                    <w:noProof/>
                    <w:lang w:eastAsia="fr-FR"/>
                  </w:rPr>
                  <w:tab/>
                </w:r>
                <w:r w:rsidR="001D402F" w:rsidRPr="00283111">
                  <w:rPr>
                    <w:rStyle w:val="Lienhypertexte"/>
                    <w:noProof/>
                    <w:lang w:bidi="en-US"/>
                  </w:rPr>
                  <w:t>Résultats de l’exécution technique</w:t>
                </w:r>
                <w:r w:rsidR="001D402F">
                  <w:rPr>
                    <w:noProof/>
                    <w:webHidden/>
                  </w:rPr>
                  <w:tab/>
                </w:r>
                <w:r w:rsidR="001D402F">
                  <w:rPr>
                    <w:noProof/>
                    <w:webHidden/>
                  </w:rPr>
                  <w:fldChar w:fldCharType="begin"/>
                </w:r>
                <w:r w:rsidR="001D402F">
                  <w:rPr>
                    <w:noProof/>
                    <w:webHidden/>
                  </w:rPr>
                  <w:instrText xml:space="preserve"> PAGEREF _Toc522622885 \h </w:instrText>
                </w:r>
                <w:r w:rsidR="001D402F">
                  <w:rPr>
                    <w:noProof/>
                    <w:webHidden/>
                  </w:rPr>
                </w:r>
                <w:r w:rsidR="001D402F">
                  <w:rPr>
                    <w:noProof/>
                    <w:webHidden/>
                  </w:rPr>
                  <w:fldChar w:fldCharType="separate"/>
                </w:r>
                <w:r w:rsidR="00D17DC4">
                  <w:rPr>
                    <w:noProof/>
                    <w:webHidden/>
                  </w:rPr>
                  <w:t>25</w:t>
                </w:r>
                <w:r w:rsidR="001D402F">
                  <w:rPr>
                    <w:noProof/>
                    <w:webHidden/>
                  </w:rPr>
                  <w:fldChar w:fldCharType="end"/>
                </w:r>
              </w:hyperlink>
            </w:p>
            <w:p w14:paraId="76C78251"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86" w:history="1">
                <w:r w:rsidR="001D402F" w:rsidRPr="00283111">
                  <w:rPr>
                    <w:rStyle w:val="Lienhypertexte"/>
                    <w:rFonts w:ascii="Times New Roman" w:hAnsi="Times New Roman"/>
                    <w:noProof/>
                  </w:rPr>
                  <w:t>a)</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Réalisation des activités visant à atteindre le Résultat 1</w:t>
                </w:r>
                <w:r w:rsidR="001D402F">
                  <w:rPr>
                    <w:noProof/>
                    <w:webHidden/>
                  </w:rPr>
                  <w:tab/>
                </w:r>
                <w:r w:rsidR="001D402F">
                  <w:rPr>
                    <w:noProof/>
                    <w:webHidden/>
                  </w:rPr>
                  <w:fldChar w:fldCharType="begin"/>
                </w:r>
                <w:r w:rsidR="001D402F">
                  <w:rPr>
                    <w:noProof/>
                    <w:webHidden/>
                  </w:rPr>
                  <w:instrText xml:space="preserve"> PAGEREF _Toc522622886 \h </w:instrText>
                </w:r>
                <w:r w:rsidR="001D402F">
                  <w:rPr>
                    <w:noProof/>
                    <w:webHidden/>
                  </w:rPr>
                </w:r>
                <w:r w:rsidR="001D402F">
                  <w:rPr>
                    <w:noProof/>
                    <w:webHidden/>
                  </w:rPr>
                  <w:fldChar w:fldCharType="separate"/>
                </w:r>
                <w:r w:rsidR="00D17DC4">
                  <w:rPr>
                    <w:noProof/>
                    <w:webHidden/>
                  </w:rPr>
                  <w:t>25</w:t>
                </w:r>
                <w:r w:rsidR="001D402F">
                  <w:rPr>
                    <w:noProof/>
                    <w:webHidden/>
                  </w:rPr>
                  <w:fldChar w:fldCharType="end"/>
                </w:r>
              </w:hyperlink>
            </w:p>
            <w:p w14:paraId="5EDF5921"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87" w:history="1">
                <w:r w:rsidR="001D402F" w:rsidRPr="00283111">
                  <w:rPr>
                    <w:rStyle w:val="Lienhypertexte"/>
                    <w:rFonts w:ascii="Times New Roman" w:hAnsi="Times New Roman"/>
                    <w:noProof/>
                  </w:rPr>
                  <w:t>b)</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Réalisation des activités visant à atteindre le du Résultat 2</w:t>
                </w:r>
                <w:r w:rsidR="001D402F">
                  <w:rPr>
                    <w:noProof/>
                    <w:webHidden/>
                  </w:rPr>
                  <w:tab/>
                </w:r>
                <w:r w:rsidR="001D402F">
                  <w:rPr>
                    <w:noProof/>
                    <w:webHidden/>
                  </w:rPr>
                  <w:fldChar w:fldCharType="begin"/>
                </w:r>
                <w:r w:rsidR="001D402F">
                  <w:rPr>
                    <w:noProof/>
                    <w:webHidden/>
                  </w:rPr>
                  <w:instrText xml:space="preserve"> PAGEREF _Toc522622887 \h </w:instrText>
                </w:r>
                <w:r w:rsidR="001D402F">
                  <w:rPr>
                    <w:noProof/>
                    <w:webHidden/>
                  </w:rPr>
                </w:r>
                <w:r w:rsidR="001D402F">
                  <w:rPr>
                    <w:noProof/>
                    <w:webHidden/>
                  </w:rPr>
                  <w:fldChar w:fldCharType="separate"/>
                </w:r>
                <w:r w:rsidR="00D17DC4">
                  <w:rPr>
                    <w:noProof/>
                    <w:webHidden/>
                  </w:rPr>
                  <w:t>25</w:t>
                </w:r>
                <w:r w:rsidR="001D402F">
                  <w:rPr>
                    <w:noProof/>
                    <w:webHidden/>
                  </w:rPr>
                  <w:fldChar w:fldCharType="end"/>
                </w:r>
              </w:hyperlink>
            </w:p>
            <w:p w14:paraId="396B42FF"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88" w:history="1">
                <w:r w:rsidR="001D402F" w:rsidRPr="00283111">
                  <w:rPr>
                    <w:rStyle w:val="Lienhypertexte"/>
                    <w:rFonts w:ascii="Times New Roman" w:hAnsi="Times New Roman"/>
                    <w:noProof/>
                  </w:rPr>
                  <w:t>c)</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Réalisations des activités visant à atteindre le Résultat 3</w:t>
                </w:r>
                <w:r w:rsidR="001D402F">
                  <w:rPr>
                    <w:noProof/>
                    <w:webHidden/>
                  </w:rPr>
                  <w:tab/>
                </w:r>
                <w:r w:rsidR="001D402F">
                  <w:rPr>
                    <w:noProof/>
                    <w:webHidden/>
                  </w:rPr>
                  <w:fldChar w:fldCharType="begin"/>
                </w:r>
                <w:r w:rsidR="001D402F">
                  <w:rPr>
                    <w:noProof/>
                    <w:webHidden/>
                  </w:rPr>
                  <w:instrText xml:space="preserve"> PAGEREF _Toc522622888 \h </w:instrText>
                </w:r>
                <w:r w:rsidR="001D402F">
                  <w:rPr>
                    <w:noProof/>
                    <w:webHidden/>
                  </w:rPr>
                </w:r>
                <w:r w:rsidR="001D402F">
                  <w:rPr>
                    <w:noProof/>
                    <w:webHidden/>
                  </w:rPr>
                  <w:fldChar w:fldCharType="separate"/>
                </w:r>
                <w:r w:rsidR="00D17DC4">
                  <w:rPr>
                    <w:noProof/>
                    <w:webHidden/>
                  </w:rPr>
                  <w:t>25</w:t>
                </w:r>
                <w:r w:rsidR="001D402F">
                  <w:rPr>
                    <w:noProof/>
                    <w:webHidden/>
                  </w:rPr>
                  <w:fldChar w:fldCharType="end"/>
                </w:r>
              </w:hyperlink>
            </w:p>
            <w:p w14:paraId="62F5FBB7"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89" w:history="1">
                <w:r w:rsidR="001D402F" w:rsidRPr="00283111">
                  <w:rPr>
                    <w:rStyle w:val="Lienhypertexte"/>
                    <w:rFonts w:ascii="Times New Roman" w:hAnsi="Times New Roman"/>
                    <w:noProof/>
                  </w:rPr>
                  <w:t>d)</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Réalisations des activités visant à atteindre le Résultat 4</w:t>
                </w:r>
                <w:r w:rsidR="001D402F">
                  <w:rPr>
                    <w:noProof/>
                    <w:webHidden/>
                  </w:rPr>
                  <w:tab/>
                </w:r>
                <w:r w:rsidR="001D402F">
                  <w:rPr>
                    <w:noProof/>
                    <w:webHidden/>
                  </w:rPr>
                  <w:fldChar w:fldCharType="begin"/>
                </w:r>
                <w:r w:rsidR="001D402F">
                  <w:rPr>
                    <w:noProof/>
                    <w:webHidden/>
                  </w:rPr>
                  <w:instrText xml:space="preserve"> PAGEREF _Toc522622889 \h </w:instrText>
                </w:r>
                <w:r w:rsidR="001D402F">
                  <w:rPr>
                    <w:noProof/>
                    <w:webHidden/>
                  </w:rPr>
                </w:r>
                <w:r w:rsidR="001D402F">
                  <w:rPr>
                    <w:noProof/>
                    <w:webHidden/>
                  </w:rPr>
                  <w:fldChar w:fldCharType="separate"/>
                </w:r>
                <w:r w:rsidR="00D17DC4">
                  <w:rPr>
                    <w:noProof/>
                    <w:webHidden/>
                  </w:rPr>
                  <w:t>26</w:t>
                </w:r>
                <w:r w:rsidR="001D402F">
                  <w:rPr>
                    <w:noProof/>
                    <w:webHidden/>
                  </w:rPr>
                  <w:fldChar w:fldCharType="end"/>
                </w:r>
              </w:hyperlink>
            </w:p>
            <w:p w14:paraId="11C67579"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90" w:history="1">
                <w:r w:rsidR="001D402F" w:rsidRPr="00283111">
                  <w:rPr>
                    <w:rStyle w:val="Lienhypertexte"/>
                    <w:rFonts w:ascii="Times New Roman" w:hAnsi="Times New Roman"/>
                    <w:noProof/>
                  </w:rPr>
                  <w:t>e)</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Réalisation des activités concourant à l’atteinte du résultat 5</w:t>
                </w:r>
                <w:r w:rsidR="001D402F">
                  <w:rPr>
                    <w:noProof/>
                    <w:webHidden/>
                  </w:rPr>
                  <w:tab/>
                </w:r>
                <w:r w:rsidR="001D402F">
                  <w:rPr>
                    <w:noProof/>
                    <w:webHidden/>
                  </w:rPr>
                  <w:fldChar w:fldCharType="begin"/>
                </w:r>
                <w:r w:rsidR="001D402F">
                  <w:rPr>
                    <w:noProof/>
                    <w:webHidden/>
                  </w:rPr>
                  <w:instrText xml:space="preserve"> PAGEREF _Toc522622890 \h </w:instrText>
                </w:r>
                <w:r w:rsidR="001D402F">
                  <w:rPr>
                    <w:noProof/>
                    <w:webHidden/>
                  </w:rPr>
                </w:r>
                <w:r w:rsidR="001D402F">
                  <w:rPr>
                    <w:noProof/>
                    <w:webHidden/>
                  </w:rPr>
                  <w:fldChar w:fldCharType="separate"/>
                </w:r>
                <w:r w:rsidR="00D17DC4">
                  <w:rPr>
                    <w:noProof/>
                    <w:webHidden/>
                  </w:rPr>
                  <w:t>26</w:t>
                </w:r>
                <w:r w:rsidR="001D402F">
                  <w:rPr>
                    <w:noProof/>
                    <w:webHidden/>
                  </w:rPr>
                  <w:fldChar w:fldCharType="end"/>
                </w:r>
              </w:hyperlink>
            </w:p>
            <w:p w14:paraId="05955C35"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91" w:history="1">
                <w:r w:rsidR="001D402F" w:rsidRPr="00283111">
                  <w:rPr>
                    <w:rStyle w:val="Lienhypertexte"/>
                    <w:noProof/>
                    <w:lang w:bidi="en-US"/>
                  </w:rPr>
                  <w:t>2.</w:t>
                </w:r>
                <w:r w:rsidR="001D402F">
                  <w:rPr>
                    <w:rFonts w:asciiTheme="minorHAnsi" w:eastAsiaTheme="minorEastAsia" w:hAnsiTheme="minorHAnsi" w:cstheme="minorBidi"/>
                    <w:noProof/>
                    <w:lang w:eastAsia="fr-FR"/>
                  </w:rPr>
                  <w:tab/>
                </w:r>
                <w:r w:rsidR="001D402F" w:rsidRPr="00283111">
                  <w:rPr>
                    <w:rStyle w:val="Lienhypertexte"/>
                    <w:noProof/>
                    <w:lang w:bidi="en-US"/>
                  </w:rPr>
                  <w:t>Résultats de l’exécution financière.</w:t>
                </w:r>
                <w:r w:rsidR="001D402F">
                  <w:rPr>
                    <w:noProof/>
                    <w:webHidden/>
                  </w:rPr>
                  <w:tab/>
                </w:r>
                <w:r w:rsidR="001D402F">
                  <w:rPr>
                    <w:noProof/>
                    <w:webHidden/>
                  </w:rPr>
                  <w:fldChar w:fldCharType="begin"/>
                </w:r>
                <w:r w:rsidR="001D402F">
                  <w:rPr>
                    <w:noProof/>
                    <w:webHidden/>
                  </w:rPr>
                  <w:instrText xml:space="preserve"> PAGEREF _Toc522622891 \h </w:instrText>
                </w:r>
                <w:r w:rsidR="001D402F">
                  <w:rPr>
                    <w:noProof/>
                    <w:webHidden/>
                  </w:rPr>
                </w:r>
                <w:r w:rsidR="001D402F">
                  <w:rPr>
                    <w:noProof/>
                    <w:webHidden/>
                  </w:rPr>
                  <w:fldChar w:fldCharType="separate"/>
                </w:r>
                <w:r w:rsidR="00D17DC4">
                  <w:rPr>
                    <w:noProof/>
                    <w:webHidden/>
                  </w:rPr>
                  <w:t>27</w:t>
                </w:r>
                <w:r w:rsidR="001D402F">
                  <w:rPr>
                    <w:noProof/>
                    <w:webHidden/>
                  </w:rPr>
                  <w:fldChar w:fldCharType="end"/>
                </w:r>
              </w:hyperlink>
            </w:p>
            <w:p w14:paraId="4DFF080A" w14:textId="77777777" w:rsidR="001D402F" w:rsidRDefault="003E357C">
              <w:pPr>
                <w:pStyle w:val="TM1"/>
                <w:tabs>
                  <w:tab w:val="left" w:pos="440"/>
                  <w:tab w:val="right" w:leader="dot" w:pos="9056"/>
                </w:tabs>
                <w:rPr>
                  <w:rFonts w:asciiTheme="minorHAnsi" w:eastAsiaTheme="minorEastAsia" w:hAnsiTheme="minorHAnsi" w:cstheme="minorBidi"/>
                  <w:noProof/>
                  <w:lang w:eastAsia="fr-FR"/>
                </w:rPr>
              </w:pPr>
              <w:hyperlink w:anchor="_Toc522622892" w:history="1">
                <w:r w:rsidR="001D402F" w:rsidRPr="00283111">
                  <w:rPr>
                    <w:rStyle w:val="Lienhypertexte"/>
                    <w:rFonts w:ascii="Times New Roman" w:hAnsi="Times New Roman"/>
                    <w:b/>
                    <w:noProof/>
                  </w:rPr>
                  <w:t>V.</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b/>
                    <w:noProof/>
                  </w:rPr>
                  <w:t>Analyse de la performance du projet</w:t>
                </w:r>
                <w:r w:rsidR="001D402F">
                  <w:rPr>
                    <w:noProof/>
                    <w:webHidden/>
                  </w:rPr>
                  <w:tab/>
                </w:r>
                <w:r w:rsidR="001D402F">
                  <w:rPr>
                    <w:noProof/>
                    <w:webHidden/>
                  </w:rPr>
                  <w:fldChar w:fldCharType="begin"/>
                </w:r>
                <w:r w:rsidR="001D402F">
                  <w:rPr>
                    <w:noProof/>
                    <w:webHidden/>
                  </w:rPr>
                  <w:instrText xml:space="preserve"> PAGEREF _Toc522622892 \h </w:instrText>
                </w:r>
                <w:r w:rsidR="001D402F">
                  <w:rPr>
                    <w:noProof/>
                    <w:webHidden/>
                  </w:rPr>
                </w:r>
                <w:r w:rsidR="001D402F">
                  <w:rPr>
                    <w:noProof/>
                    <w:webHidden/>
                  </w:rPr>
                  <w:fldChar w:fldCharType="separate"/>
                </w:r>
                <w:r w:rsidR="00D17DC4">
                  <w:rPr>
                    <w:noProof/>
                    <w:webHidden/>
                  </w:rPr>
                  <w:t>29</w:t>
                </w:r>
                <w:r w:rsidR="001D402F">
                  <w:rPr>
                    <w:noProof/>
                    <w:webHidden/>
                  </w:rPr>
                  <w:fldChar w:fldCharType="end"/>
                </w:r>
              </w:hyperlink>
            </w:p>
            <w:p w14:paraId="4BE4369B"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93" w:history="1">
                <w:r w:rsidR="001D402F" w:rsidRPr="00283111">
                  <w:rPr>
                    <w:rStyle w:val="Lienhypertexte"/>
                    <w:noProof/>
                    <w:lang w:bidi="en-US"/>
                  </w:rPr>
                  <w:t>1.</w:t>
                </w:r>
                <w:r w:rsidR="001D402F">
                  <w:rPr>
                    <w:rFonts w:asciiTheme="minorHAnsi" w:eastAsiaTheme="minorEastAsia" w:hAnsiTheme="minorHAnsi" w:cstheme="minorBidi"/>
                    <w:noProof/>
                    <w:lang w:eastAsia="fr-FR"/>
                  </w:rPr>
                  <w:tab/>
                </w:r>
                <w:r w:rsidR="001D402F" w:rsidRPr="00283111">
                  <w:rPr>
                    <w:rStyle w:val="Lienhypertexte"/>
                    <w:noProof/>
                    <w:lang w:bidi="en-US"/>
                  </w:rPr>
                  <w:t>Analyse de l’impact du projet.</w:t>
                </w:r>
                <w:r w:rsidR="001D402F">
                  <w:rPr>
                    <w:noProof/>
                    <w:webHidden/>
                  </w:rPr>
                  <w:tab/>
                </w:r>
                <w:r w:rsidR="001D402F">
                  <w:rPr>
                    <w:noProof/>
                    <w:webHidden/>
                  </w:rPr>
                  <w:fldChar w:fldCharType="begin"/>
                </w:r>
                <w:r w:rsidR="001D402F">
                  <w:rPr>
                    <w:noProof/>
                    <w:webHidden/>
                  </w:rPr>
                  <w:instrText xml:space="preserve"> PAGEREF _Toc522622893 \h </w:instrText>
                </w:r>
                <w:r w:rsidR="001D402F">
                  <w:rPr>
                    <w:noProof/>
                    <w:webHidden/>
                  </w:rPr>
                </w:r>
                <w:r w:rsidR="001D402F">
                  <w:rPr>
                    <w:noProof/>
                    <w:webHidden/>
                  </w:rPr>
                  <w:fldChar w:fldCharType="separate"/>
                </w:r>
                <w:r w:rsidR="00D17DC4">
                  <w:rPr>
                    <w:b/>
                    <w:bCs/>
                    <w:noProof/>
                    <w:webHidden/>
                  </w:rPr>
                  <w:t>Erreur ! Signet non défini.</w:t>
                </w:r>
                <w:r w:rsidR="001D402F">
                  <w:rPr>
                    <w:noProof/>
                    <w:webHidden/>
                  </w:rPr>
                  <w:fldChar w:fldCharType="end"/>
                </w:r>
              </w:hyperlink>
            </w:p>
            <w:p w14:paraId="0D0FC362"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94" w:history="1">
                <w:r w:rsidR="001D402F" w:rsidRPr="00283111">
                  <w:rPr>
                    <w:rStyle w:val="Lienhypertexte"/>
                    <w:noProof/>
                    <w:lang w:bidi="en-US"/>
                  </w:rPr>
                  <w:t>2.</w:t>
                </w:r>
                <w:r w:rsidR="001D402F">
                  <w:rPr>
                    <w:rFonts w:asciiTheme="minorHAnsi" w:eastAsiaTheme="minorEastAsia" w:hAnsiTheme="minorHAnsi" w:cstheme="minorBidi"/>
                    <w:noProof/>
                    <w:lang w:eastAsia="fr-FR"/>
                  </w:rPr>
                  <w:tab/>
                </w:r>
                <w:r w:rsidR="001D402F" w:rsidRPr="00283111">
                  <w:rPr>
                    <w:rStyle w:val="Lienhypertexte"/>
                    <w:noProof/>
                    <w:lang w:bidi="en-US"/>
                  </w:rPr>
                  <w:t>Analyse de la pertinence</w:t>
                </w:r>
                <w:r w:rsidR="001D402F">
                  <w:rPr>
                    <w:noProof/>
                    <w:webHidden/>
                  </w:rPr>
                  <w:tab/>
                </w:r>
                <w:r w:rsidR="001D402F">
                  <w:rPr>
                    <w:noProof/>
                    <w:webHidden/>
                  </w:rPr>
                  <w:fldChar w:fldCharType="begin"/>
                </w:r>
                <w:r w:rsidR="001D402F">
                  <w:rPr>
                    <w:noProof/>
                    <w:webHidden/>
                  </w:rPr>
                  <w:instrText xml:space="preserve"> PAGEREF _Toc522622894 \h </w:instrText>
                </w:r>
                <w:r w:rsidR="001D402F">
                  <w:rPr>
                    <w:noProof/>
                    <w:webHidden/>
                  </w:rPr>
                </w:r>
                <w:r w:rsidR="001D402F">
                  <w:rPr>
                    <w:noProof/>
                    <w:webHidden/>
                  </w:rPr>
                  <w:fldChar w:fldCharType="separate"/>
                </w:r>
                <w:r w:rsidR="00D17DC4">
                  <w:rPr>
                    <w:noProof/>
                    <w:webHidden/>
                  </w:rPr>
                  <w:t>29</w:t>
                </w:r>
                <w:r w:rsidR="001D402F">
                  <w:rPr>
                    <w:noProof/>
                    <w:webHidden/>
                  </w:rPr>
                  <w:fldChar w:fldCharType="end"/>
                </w:r>
              </w:hyperlink>
            </w:p>
            <w:p w14:paraId="30C74FBC"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95" w:history="1">
                <w:r w:rsidR="001D402F" w:rsidRPr="00283111">
                  <w:rPr>
                    <w:rStyle w:val="Lienhypertexte"/>
                    <w:rFonts w:ascii="Times New Roman" w:hAnsi="Times New Roman"/>
                    <w:noProof/>
                  </w:rPr>
                  <w:t>a)</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Le projet était-il nécessaire ?</w:t>
                </w:r>
                <w:r w:rsidR="001D402F">
                  <w:rPr>
                    <w:noProof/>
                    <w:webHidden/>
                  </w:rPr>
                  <w:tab/>
                </w:r>
                <w:r w:rsidR="001D402F">
                  <w:rPr>
                    <w:noProof/>
                    <w:webHidden/>
                  </w:rPr>
                  <w:fldChar w:fldCharType="begin"/>
                </w:r>
                <w:r w:rsidR="001D402F">
                  <w:rPr>
                    <w:noProof/>
                    <w:webHidden/>
                  </w:rPr>
                  <w:instrText xml:space="preserve"> PAGEREF _Toc522622895 \h </w:instrText>
                </w:r>
                <w:r w:rsidR="001D402F">
                  <w:rPr>
                    <w:noProof/>
                    <w:webHidden/>
                  </w:rPr>
                </w:r>
                <w:r w:rsidR="001D402F">
                  <w:rPr>
                    <w:noProof/>
                    <w:webHidden/>
                  </w:rPr>
                  <w:fldChar w:fldCharType="separate"/>
                </w:r>
                <w:r w:rsidR="00D17DC4">
                  <w:rPr>
                    <w:noProof/>
                    <w:webHidden/>
                  </w:rPr>
                  <w:t>29</w:t>
                </w:r>
                <w:r w:rsidR="001D402F">
                  <w:rPr>
                    <w:noProof/>
                    <w:webHidden/>
                  </w:rPr>
                  <w:fldChar w:fldCharType="end"/>
                </w:r>
              </w:hyperlink>
            </w:p>
            <w:p w14:paraId="694A9D8F"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96" w:history="1">
                <w:r w:rsidR="001D402F" w:rsidRPr="00283111">
                  <w:rPr>
                    <w:rStyle w:val="Lienhypertexte"/>
                    <w:rFonts w:ascii="Times New Roman" w:hAnsi="Times New Roman"/>
                    <w:noProof/>
                  </w:rPr>
                  <w:t>b)</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Cohérence avec les politiques nationales et internationales</w:t>
                </w:r>
                <w:r w:rsidR="001D402F">
                  <w:rPr>
                    <w:noProof/>
                    <w:webHidden/>
                  </w:rPr>
                  <w:tab/>
                </w:r>
                <w:r w:rsidR="001D402F">
                  <w:rPr>
                    <w:noProof/>
                    <w:webHidden/>
                  </w:rPr>
                  <w:fldChar w:fldCharType="begin"/>
                </w:r>
                <w:r w:rsidR="001D402F">
                  <w:rPr>
                    <w:noProof/>
                    <w:webHidden/>
                  </w:rPr>
                  <w:instrText xml:space="preserve"> PAGEREF _Toc522622896 \h </w:instrText>
                </w:r>
                <w:r w:rsidR="001D402F">
                  <w:rPr>
                    <w:noProof/>
                    <w:webHidden/>
                  </w:rPr>
                </w:r>
                <w:r w:rsidR="001D402F">
                  <w:rPr>
                    <w:noProof/>
                    <w:webHidden/>
                  </w:rPr>
                  <w:fldChar w:fldCharType="separate"/>
                </w:r>
                <w:r w:rsidR="00D17DC4">
                  <w:rPr>
                    <w:noProof/>
                    <w:webHidden/>
                  </w:rPr>
                  <w:t>29</w:t>
                </w:r>
                <w:r w:rsidR="001D402F">
                  <w:rPr>
                    <w:noProof/>
                    <w:webHidden/>
                  </w:rPr>
                  <w:fldChar w:fldCharType="end"/>
                </w:r>
              </w:hyperlink>
            </w:p>
            <w:p w14:paraId="6E8B74FA"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97" w:history="1">
                <w:r w:rsidR="001D402F" w:rsidRPr="00283111">
                  <w:rPr>
                    <w:rStyle w:val="Lienhypertexte"/>
                    <w:rFonts w:ascii="Times New Roman" w:hAnsi="Times New Roman"/>
                    <w:noProof/>
                  </w:rPr>
                  <w:t>c)</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Les activités du projet permettraient elle de répondre aux attentes des populations cibles ?</w:t>
                </w:r>
                <w:r w:rsidR="001D402F">
                  <w:rPr>
                    <w:noProof/>
                    <w:webHidden/>
                  </w:rPr>
                  <w:tab/>
                </w:r>
                <w:r w:rsidR="001D402F">
                  <w:rPr>
                    <w:noProof/>
                    <w:webHidden/>
                  </w:rPr>
                  <w:fldChar w:fldCharType="begin"/>
                </w:r>
                <w:r w:rsidR="001D402F">
                  <w:rPr>
                    <w:noProof/>
                    <w:webHidden/>
                  </w:rPr>
                  <w:instrText xml:space="preserve"> PAGEREF _Toc522622897 \h </w:instrText>
                </w:r>
                <w:r w:rsidR="001D402F">
                  <w:rPr>
                    <w:noProof/>
                    <w:webHidden/>
                  </w:rPr>
                </w:r>
                <w:r w:rsidR="001D402F">
                  <w:rPr>
                    <w:noProof/>
                    <w:webHidden/>
                  </w:rPr>
                  <w:fldChar w:fldCharType="separate"/>
                </w:r>
                <w:r w:rsidR="00D17DC4">
                  <w:rPr>
                    <w:noProof/>
                    <w:webHidden/>
                  </w:rPr>
                  <w:t>30</w:t>
                </w:r>
                <w:r w:rsidR="001D402F">
                  <w:rPr>
                    <w:noProof/>
                    <w:webHidden/>
                  </w:rPr>
                  <w:fldChar w:fldCharType="end"/>
                </w:r>
              </w:hyperlink>
            </w:p>
            <w:p w14:paraId="77138896" w14:textId="77777777" w:rsidR="001D402F" w:rsidRDefault="003E357C">
              <w:pPr>
                <w:pStyle w:val="TM3"/>
                <w:tabs>
                  <w:tab w:val="left" w:pos="880"/>
                  <w:tab w:val="right" w:leader="dot" w:pos="9056"/>
                </w:tabs>
                <w:rPr>
                  <w:rFonts w:asciiTheme="minorHAnsi" w:eastAsiaTheme="minorEastAsia" w:hAnsiTheme="minorHAnsi" w:cstheme="minorBidi"/>
                  <w:noProof/>
                  <w:lang w:eastAsia="fr-FR"/>
                </w:rPr>
              </w:pPr>
              <w:hyperlink w:anchor="_Toc522622898" w:history="1">
                <w:r w:rsidR="001D402F" w:rsidRPr="00283111">
                  <w:rPr>
                    <w:rStyle w:val="Lienhypertexte"/>
                    <w:rFonts w:ascii="Times New Roman" w:hAnsi="Times New Roman"/>
                    <w:noProof/>
                  </w:rPr>
                  <w:t>d)</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noProof/>
                  </w:rPr>
                  <w:t>Implication des parties prenantes dans la conception du projet.</w:t>
                </w:r>
                <w:r w:rsidR="001D402F">
                  <w:rPr>
                    <w:noProof/>
                    <w:webHidden/>
                  </w:rPr>
                  <w:tab/>
                </w:r>
                <w:r w:rsidR="001D402F">
                  <w:rPr>
                    <w:noProof/>
                    <w:webHidden/>
                  </w:rPr>
                  <w:fldChar w:fldCharType="begin"/>
                </w:r>
                <w:r w:rsidR="001D402F">
                  <w:rPr>
                    <w:noProof/>
                    <w:webHidden/>
                  </w:rPr>
                  <w:instrText xml:space="preserve"> PAGEREF _Toc522622898 \h </w:instrText>
                </w:r>
                <w:r w:rsidR="001D402F">
                  <w:rPr>
                    <w:noProof/>
                    <w:webHidden/>
                  </w:rPr>
                </w:r>
                <w:r w:rsidR="001D402F">
                  <w:rPr>
                    <w:noProof/>
                    <w:webHidden/>
                  </w:rPr>
                  <w:fldChar w:fldCharType="separate"/>
                </w:r>
                <w:r w:rsidR="00D17DC4">
                  <w:rPr>
                    <w:noProof/>
                    <w:webHidden/>
                  </w:rPr>
                  <w:t>30</w:t>
                </w:r>
                <w:r w:rsidR="001D402F">
                  <w:rPr>
                    <w:noProof/>
                    <w:webHidden/>
                  </w:rPr>
                  <w:fldChar w:fldCharType="end"/>
                </w:r>
              </w:hyperlink>
            </w:p>
            <w:p w14:paraId="436BE6BE"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899" w:history="1">
                <w:r w:rsidR="001D402F" w:rsidRPr="00283111">
                  <w:rPr>
                    <w:rStyle w:val="Lienhypertexte"/>
                    <w:noProof/>
                    <w:lang w:bidi="en-US"/>
                  </w:rPr>
                  <w:t>3.</w:t>
                </w:r>
                <w:r w:rsidR="001D402F">
                  <w:rPr>
                    <w:rFonts w:asciiTheme="minorHAnsi" w:eastAsiaTheme="minorEastAsia" w:hAnsiTheme="minorHAnsi" w:cstheme="minorBidi"/>
                    <w:noProof/>
                    <w:lang w:eastAsia="fr-FR"/>
                  </w:rPr>
                  <w:tab/>
                </w:r>
                <w:r w:rsidR="001D402F" w:rsidRPr="00283111">
                  <w:rPr>
                    <w:rStyle w:val="Lienhypertexte"/>
                    <w:noProof/>
                    <w:lang w:bidi="en-US"/>
                  </w:rPr>
                  <w:t>Analyse de l’efficacité.</w:t>
                </w:r>
                <w:r w:rsidR="001D402F">
                  <w:rPr>
                    <w:noProof/>
                    <w:webHidden/>
                  </w:rPr>
                  <w:tab/>
                </w:r>
                <w:r w:rsidR="001D402F">
                  <w:rPr>
                    <w:noProof/>
                    <w:webHidden/>
                  </w:rPr>
                  <w:fldChar w:fldCharType="begin"/>
                </w:r>
                <w:r w:rsidR="001D402F">
                  <w:rPr>
                    <w:noProof/>
                    <w:webHidden/>
                  </w:rPr>
                  <w:instrText xml:space="preserve"> PAGEREF _Toc522622899 \h </w:instrText>
                </w:r>
                <w:r w:rsidR="001D402F">
                  <w:rPr>
                    <w:noProof/>
                    <w:webHidden/>
                  </w:rPr>
                </w:r>
                <w:r w:rsidR="001D402F">
                  <w:rPr>
                    <w:noProof/>
                    <w:webHidden/>
                  </w:rPr>
                  <w:fldChar w:fldCharType="separate"/>
                </w:r>
                <w:r w:rsidR="00D17DC4">
                  <w:rPr>
                    <w:noProof/>
                    <w:webHidden/>
                  </w:rPr>
                  <w:t>30</w:t>
                </w:r>
                <w:r w:rsidR="001D402F">
                  <w:rPr>
                    <w:noProof/>
                    <w:webHidden/>
                  </w:rPr>
                  <w:fldChar w:fldCharType="end"/>
                </w:r>
              </w:hyperlink>
            </w:p>
            <w:p w14:paraId="1D7FD16E"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900" w:history="1">
                <w:r w:rsidR="001D402F" w:rsidRPr="00283111">
                  <w:rPr>
                    <w:rStyle w:val="Lienhypertexte"/>
                    <w:noProof/>
                    <w:lang w:bidi="en-US"/>
                  </w:rPr>
                  <w:t>4.</w:t>
                </w:r>
                <w:r w:rsidR="001D402F">
                  <w:rPr>
                    <w:rFonts w:asciiTheme="minorHAnsi" w:eastAsiaTheme="minorEastAsia" w:hAnsiTheme="minorHAnsi" w:cstheme="minorBidi"/>
                    <w:noProof/>
                    <w:lang w:eastAsia="fr-FR"/>
                  </w:rPr>
                  <w:tab/>
                </w:r>
                <w:r w:rsidR="001D402F" w:rsidRPr="00283111">
                  <w:rPr>
                    <w:rStyle w:val="Lienhypertexte"/>
                    <w:noProof/>
                    <w:lang w:bidi="en-US"/>
                  </w:rPr>
                  <w:t>Analyse de l’efficience</w:t>
                </w:r>
                <w:r w:rsidR="001D402F">
                  <w:rPr>
                    <w:noProof/>
                    <w:webHidden/>
                  </w:rPr>
                  <w:tab/>
                </w:r>
                <w:r w:rsidR="001D402F">
                  <w:rPr>
                    <w:noProof/>
                    <w:webHidden/>
                  </w:rPr>
                  <w:fldChar w:fldCharType="begin"/>
                </w:r>
                <w:r w:rsidR="001D402F">
                  <w:rPr>
                    <w:noProof/>
                    <w:webHidden/>
                  </w:rPr>
                  <w:instrText xml:space="preserve"> PAGEREF _Toc522622900 \h </w:instrText>
                </w:r>
                <w:r w:rsidR="001D402F">
                  <w:rPr>
                    <w:noProof/>
                    <w:webHidden/>
                  </w:rPr>
                </w:r>
                <w:r w:rsidR="001D402F">
                  <w:rPr>
                    <w:noProof/>
                    <w:webHidden/>
                  </w:rPr>
                  <w:fldChar w:fldCharType="separate"/>
                </w:r>
                <w:r w:rsidR="00D17DC4">
                  <w:rPr>
                    <w:noProof/>
                    <w:webHidden/>
                  </w:rPr>
                  <w:t>34</w:t>
                </w:r>
                <w:r w:rsidR="001D402F">
                  <w:rPr>
                    <w:noProof/>
                    <w:webHidden/>
                  </w:rPr>
                  <w:fldChar w:fldCharType="end"/>
                </w:r>
              </w:hyperlink>
            </w:p>
            <w:p w14:paraId="4B922A99"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901" w:history="1">
                <w:r w:rsidR="001D402F" w:rsidRPr="00283111">
                  <w:rPr>
                    <w:rStyle w:val="Lienhypertexte"/>
                    <w:noProof/>
                    <w:lang w:bidi="en-US"/>
                  </w:rPr>
                  <w:t>5.</w:t>
                </w:r>
                <w:r w:rsidR="001D402F">
                  <w:rPr>
                    <w:rFonts w:asciiTheme="minorHAnsi" w:eastAsiaTheme="minorEastAsia" w:hAnsiTheme="minorHAnsi" w:cstheme="minorBidi"/>
                    <w:noProof/>
                    <w:lang w:eastAsia="fr-FR"/>
                  </w:rPr>
                  <w:tab/>
                </w:r>
                <w:r w:rsidR="001D402F" w:rsidRPr="00283111">
                  <w:rPr>
                    <w:rStyle w:val="Lienhypertexte"/>
                    <w:noProof/>
                    <w:lang w:bidi="en-US"/>
                  </w:rPr>
                  <w:t>Analyse de la durabilité.</w:t>
                </w:r>
                <w:r w:rsidR="001D402F">
                  <w:rPr>
                    <w:noProof/>
                    <w:webHidden/>
                  </w:rPr>
                  <w:tab/>
                </w:r>
                <w:r w:rsidR="001D402F">
                  <w:rPr>
                    <w:noProof/>
                    <w:webHidden/>
                  </w:rPr>
                  <w:fldChar w:fldCharType="begin"/>
                </w:r>
                <w:r w:rsidR="001D402F">
                  <w:rPr>
                    <w:noProof/>
                    <w:webHidden/>
                  </w:rPr>
                  <w:instrText xml:space="preserve"> PAGEREF _Toc522622901 \h </w:instrText>
                </w:r>
                <w:r w:rsidR="001D402F">
                  <w:rPr>
                    <w:noProof/>
                    <w:webHidden/>
                  </w:rPr>
                </w:r>
                <w:r w:rsidR="001D402F">
                  <w:rPr>
                    <w:noProof/>
                    <w:webHidden/>
                  </w:rPr>
                  <w:fldChar w:fldCharType="separate"/>
                </w:r>
                <w:r w:rsidR="00D17DC4">
                  <w:rPr>
                    <w:noProof/>
                    <w:webHidden/>
                  </w:rPr>
                  <w:t>34</w:t>
                </w:r>
                <w:r w:rsidR="001D402F">
                  <w:rPr>
                    <w:noProof/>
                    <w:webHidden/>
                  </w:rPr>
                  <w:fldChar w:fldCharType="end"/>
                </w:r>
              </w:hyperlink>
            </w:p>
            <w:p w14:paraId="41790DEB"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902" w:history="1">
                <w:r w:rsidR="001D402F" w:rsidRPr="00283111">
                  <w:rPr>
                    <w:rStyle w:val="Lienhypertexte"/>
                    <w:noProof/>
                    <w:lang w:bidi="en-US"/>
                  </w:rPr>
                  <w:t>6.</w:t>
                </w:r>
                <w:r w:rsidR="001D402F">
                  <w:rPr>
                    <w:rFonts w:asciiTheme="minorHAnsi" w:eastAsiaTheme="minorEastAsia" w:hAnsiTheme="minorHAnsi" w:cstheme="minorBidi"/>
                    <w:noProof/>
                    <w:lang w:eastAsia="fr-FR"/>
                  </w:rPr>
                  <w:tab/>
                </w:r>
                <w:r w:rsidR="001D402F" w:rsidRPr="00283111">
                  <w:rPr>
                    <w:rStyle w:val="Lienhypertexte"/>
                    <w:noProof/>
                    <w:lang w:bidi="en-US"/>
                  </w:rPr>
                  <w:t>Analyse par rapport à la communication/visibilité du projet et la prise en compte des questions liées au genre.</w:t>
                </w:r>
                <w:r w:rsidR="001D402F">
                  <w:rPr>
                    <w:noProof/>
                    <w:webHidden/>
                  </w:rPr>
                  <w:tab/>
                </w:r>
                <w:r w:rsidR="001D402F">
                  <w:rPr>
                    <w:noProof/>
                    <w:webHidden/>
                  </w:rPr>
                  <w:fldChar w:fldCharType="begin"/>
                </w:r>
                <w:r w:rsidR="001D402F">
                  <w:rPr>
                    <w:noProof/>
                    <w:webHidden/>
                  </w:rPr>
                  <w:instrText xml:space="preserve"> PAGEREF _Toc522622902 \h </w:instrText>
                </w:r>
                <w:r w:rsidR="001D402F">
                  <w:rPr>
                    <w:noProof/>
                    <w:webHidden/>
                  </w:rPr>
                </w:r>
                <w:r w:rsidR="001D402F">
                  <w:rPr>
                    <w:noProof/>
                    <w:webHidden/>
                  </w:rPr>
                  <w:fldChar w:fldCharType="separate"/>
                </w:r>
                <w:r w:rsidR="00D17DC4">
                  <w:rPr>
                    <w:noProof/>
                    <w:webHidden/>
                  </w:rPr>
                  <w:t>35</w:t>
                </w:r>
                <w:r w:rsidR="001D402F">
                  <w:rPr>
                    <w:noProof/>
                    <w:webHidden/>
                  </w:rPr>
                  <w:fldChar w:fldCharType="end"/>
                </w:r>
              </w:hyperlink>
            </w:p>
            <w:p w14:paraId="5C17BE25"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903" w:history="1">
                <w:r w:rsidR="001D402F" w:rsidRPr="00283111">
                  <w:rPr>
                    <w:rStyle w:val="Lienhypertexte"/>
                    <w:noProof/>
                    <w:lang w:bidi="en-US"/>
                  </w:rPr>
                  <w:t>7.</w:t>
                </w:r>
                <w:r w:rsidR="001D402F">
                  <w:rPr>
                    <w:rFonts w:asciiTheme="minorHAnsi" w:eastAsiaTheme="minorEastAsia" w:hAnsiTheme="minorHAnsi" w:cstheme="minorBidi"/>
                    <w:noProof/>
                    <w:lang w:eastAsia="fr-FR"/>
                  </w:rPr>
                  <w:tab/>
                </w:r>
                <w:r w:rsidR="001D402F" w:rsidRPr="00283111">
                  <w:rPr>
                    <w:rStyle w:val="Lienhypertexte"/>
                    <w:noProof/>
                    <w:lang w:bidi="en-US"/>
                  </w:rPr>
                  <w:t>Les atouts/contraintes relevés</w:t>
                </w:r>
                <w:r w:rsidR="001D402F">
                  <w:rPr>
                    <w:noProof/>
                    <w:webHidden/>
                  </w:rPr>
                  <w:tab/>
                </w:r>
                <w:r w:rsidR="001D402F">
                  <w:rPr>
                    <w:noProof/>
                    <w:webHidden/>
                  </w:rPr>
                  <w:fldChar w:fldCharType="begin"/>
                </w:r>
                <w:r w:rsidR="001D402F">
                  <w:rPr>
                    <w:noProof/>
                    <w:webHidden/>
                  </w:rPr>
                  <w:instrText xml:space="preserve"> PAGEREF _Toc522622903 \h </w:instrText>
                </w:r>
                <w:r w:rsidR="001D402F">
                  <w:rPr>
                    <w:noProof/>
                    <w:webHidden/>
                  </w:rPr>
                </w:r>
                <w:r w:rsidR="001D402F">
                  <w:rPr>
                    <w:noProof/>
                    <w:webHidden/>
                  </w:rPr>
                  <w:fldChar w:fldCharType="separate"/>
                </w:r>
                <w:r w:rsidR="00D17DC4">
                  <w:rPr>
                    <w:noProof/>
                    <w:webHidden/>
                  </w:rPr>
                  <w:t>35</w:t>
                </w:r>
                <w:r w:rsidR="001D402F">
                  <w:rPr>
                    <w:noProof/>
                    <w:webHidden/>
                  </w:rPr>
                  <w:fldChar w:fldCharType="end"/>
                </w:r>
              </w:hyperlink>
            </w:p>
            <w:p w14:paraId="15E6801D" w14:textId="77777777" w:rsidR="001D402F" w:rsidRDefault="003E357C">
              <w:pPr>
                <w:pStyle w:val="TM1"/>
                <w:tabs>
                  <w:tab w:val="left" w:pos="660"/>
                  <w:tab w:val="right" w:leader="dot" w:pos="9056"/>
                </w:tabs>
                <w:rPr>
                  <w:rFonts w:asciiTheme="minorHAnsi" w:eastAsiaTheme="minorEastAsia" w:hAnsiTheme="minorHAnsi" w:cstheme="minorBidi"/>
                  <w:noProof/>
                  <w:lang w:eastAsia="fr-FR"/>
                </w:rPr>
              </w:pPr>
              <w:hyperlink w:anchor="_Toc522622904" w:history="1">
                <w:r w:rsidR="001D402F" w:rsidRPr="00283111">
                  <w:rPr>
                    <w:rStyle w:val="Lienhypertexte"/>
                    <w:rFonts w:ascii="Times New Roman" w:hAnsi="Times New Roman"/>
                    <w:b/>
                    <w:noProof/>
                  </w:rPr>
                  <w:t>VI.</w:t>
                </w:r>
                <w:r w:rsidR="001D402F">
                  <w:rPr>
                    <w:rFonts w:asciiTheme="minorHAnsi" w:eastAsiaTheme="minorEastAsia" w:hAnsiTheme="minorHAnsi" w:cstheme="minorBidi"/>
                    <w:noProof/>
                    <w:lang w:eastAsia="fr-FR"/>
                  </w:rPr>
                  <w:tab/>
                </w:r>
                <w:r w:rsidR="001D402F" w:rsidRPr="00283111">
                  <w:rPr>
                    <w:rStyle w:val="Lienhypertexte"/>
                    <w:rFonts w:ascii="Times New Roman" w:hAnsi="Times New Roman"/>
                    <w:b/>
                    <w:noProof/>
                  </w:rPr>
                  <w:t>Leçons tirées, conclusions et recommandations.</w:t>
                </w:r>
                <w:r w:rsidR="001D402F">
                  <w:rPr>
                    <w:noProof/>
                    <w:webHidden/>
                  </w:rPr>
                  <w:tab/>
                </w:r>
                <w:r w:rsidR="001D402F">
                  <w:rPr>
                    <w:noProof/>
                    <w:webHidden/>
                  </w:rPr>
                  <w:fldChar w:fldCharType="begin"/>
                </w:r>
                <w:r w:rsidR="001D402F">
                  <w:rPr>
                    <w:noProof/>
                    <w:webHidden/>
                  </w:rPr>
                  <w:instrText xml:space="preserve"> PAGEREF _Toc522622904 \h </w:instrText>
                </w:r>
                <w:r w:rsidR="001D402F">
                  <w:rPr>
                    <w:noProof/>
                    <w:webHidden/>
                  </w:rPr>
                </w:r>
                <w:r w:rsidR="001D402F">
                  <w:rPr>
                    <w:noProof/>
                    <w:webHidden/>
                  </w:rPr>
                  <w:fldChar w:fldCharType="separate"/>
                </w:r>
                <w:r w:rsidR="00D17DC4">
                  <w:rPr>
                    <w:noProof/>
                    <w:webHidden/>
                  </w:rPr>
                  <w:t>36</w:t>
                </w:r>
                <w:r w:rsidR="001D402F">
                  <w:rPr>
                    <w:noProof/>
                    <w:webHidden/>
                  </w:rPr>
                  <w:fldChar w:fldCharType="end"/>
                </w:r>
              </w:hyperlink>
            </w:p>
            <w:p w14:paraId="46CD96E0"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905" w:history="1">
                <w:r w:rsidR="001D402F" w:rsidRPr="00283111">
                  <w:rPr>
                    <w:rStyle w:val="Lienhypertexte"/>
                    <w:noProof/>
                    <w:lang w:bidi="en-US"/>
                  </w:rPr>
                  <w:t>1.</w:t>
                </w:r>
                <w:r w:rsidR="001D402F">
                  <w:rPr>
                    <w:rFonts w:asciiTheme="minorHAnsi" w:eastAsiaTheme="minorEastAsia" w:hAnsiTheme="minorHAnsi" w:cstheme="minorBidi"/>
                    <w:noProof/>
                    <w:lang w:eastAsia="fr-FR"/>
                  </w:rPr>
                  <w:tab/>
                </w:r>
                <w:r w:rsidR="001D402F" w:rsidRPr="00283111">
                  <w:rPr>
                    <w:rStyle w:val="Lienhypertexte"/>
                    <w:noProof/>
                    <w:lang w:bidi="en-US"/>
                  </w:rPr>
                  <w:t>Recommandation pour la consolidation des acquis</w:t>
                </w:r>
                <w:r w:rsidR="001D402F">
                  <w:rPr>
                    <w:noProof/>
                    <w:webHidden/>
                  </w:rPr>
                  <w:tab/>
                </w:r>
                <w:r w:rsidR="001D402F">
                  <w:rPr>
                    <w:noProof/>
                    <w:webHidden/>
                  </w:rPr>
                  <w:fldChar w:fldCharType="begin"/>
                </w:r>
                <w:r w:rsidR="001D402F">
                  <w:rPr>
                    <w:noProof/>
                    <w:webHidden/>
                  </w:rPr>
                  <w:instrText xml:space="preserve"> PAGEREF _Toc522622905 \h </w:instrText>
                </w:r>
                <w:r w:rsidR="001D402F">
                  <w:rPr>
                    <w:noProof/>
                    <w:webHidden/>
                  </w:rPr>
                </w:r>
                <w:r w:rsidR="001D402F">
                  <w:rPr>
                    <w:noProof/>
                    <w:webHidden/>
                  </w:rPr>
                  <w:fldChar w:fldCharType="separate"/>
                </w:r>
                <w:r w:rsidR="00D17DC4">
                  <w:rPr>
                    <w:noProof/>
                    <w:webHidden/>
                  </w:rPr>
                  <w:t>37</w:t>
                </w:r>
                <w:r w:rsidR="001D402F">
                  <w:rPr>
                    <w:noProof/>
                    <w:webHidden/>
                  </w:rPr>
                  <w:fldChar w:fldCharType="end"/>
                </w:r>
              </w:hyperlink>
            </w:p>
            <w:p w14:paraId="5821EE02" w14:textId="77777777" w:rsidR="001D402F" w:rsidRDefault="003E357C">
              <w:pPr>
                <w:pStyle w:val="TM2"/>
                <w:tabs>
                  <w:tab w:val="left" w:pos="660"/>
                  <w:tab w:val="right" w:leader="dot" w:pos="9056"/>
                </w:tabs>
                <w:rPr>
                  <w:rFonts w:asciiTheme="minorHAnsi" w:eastAsiaTheme="minorEastAsia" w:hAnsiTheme="minorHAnsi" w:cstheme="minorBidi"/>
                  <w:noProof/>
                  <w:lang w:eastAsia="fr-FR"/>
                </w:rPr>
              </w:pPr>
              <w:hyperlink w:anchor="_Toc522622906" w:history="1">
                <w:r w:rsidR="001D402F" w:rsidRPr="00283111">
                  <w:rPr>
                    <w:rStyle w:val="Lienhypertexte"/>
                    <w:noProof/>
                    <w:lang w:eastAsia="fr-FR" w:bidi="en-US"/>
                  </w:rPr>
                  <w:t>2.</w:t>
                </w:r>
                <w:r w:rsidR="001D402F">
                  <w:rPr>
                    <w:rFonts w:asciiTheme="minorHAnsi" w:eastAsiaTheme="minorEastAsia" w:hAnsiTheme="minorHAnsi" w:cstheme="minorBidi"/>
                    <w:noProof/>
                    <w:lang w:eastAsia="fr-FR"/>
                  </w:rPr>
                  <w:tab/>
                </w:r>
                <w:r w:rsidR="001D402F" w:rsidRPr="00283111">
                  <w:rPr>
                    <w:rStyle w:val="Lienhypertexte"/>
                    <w:noProof/>
                    <w:lang w:eastAsia="fr-FR" w:bidi="en-US"/>
                  </w:rPr>
                  <w:t>Mise en place d’un système SPS efficace basé sur les résultats obtenus dans cette phase initiale.</w:t>
                </w:r>
                <w:r w:rsidR="001D402F">
                  <w:rPr>
                    <w:noProof/>
                    <w:webHidden/>
                  </w:rPr>
                  <w:tab/>
                </w:r>
                <w:r w:rsidR="001D402F">
                  <w:rPr>
                    <w:noProof/>
                    <w:webHidden/>
                  </w:rPr>
                  <w:fldChar w:fldCharType="begin"/>
                </w:r>
                <w:r w:rsidR="001D402F">
                  <w:rPr>
                    <w:noProof/>
                    <w:webHidden/>
                  </w:rPr>
                  <w:instrText xml:space="preserve"> PAGEREF _Toc522622906 \h </w:instrText>
                </w:r>
                <w:r w:rsidR="001D402F">
                  <w:rPr>
                    <w:noProof/>
                    <w:webHidden/>
                  </w:rPr>
                </w:r>
                <w:r w:rsidR="001D402F">
                  <w:rPr>
                    <w:noProof/>
                    <w:webHidden/>
                  </w:rPr>
                  <w:fldChar w:fldCharType="separate"/>
                </w:r>
                <w:r w:rsidR="00D17DC4">
                  <w:rPr>
                    <w:noProof/>
                    <w:webHidden/>
                  </w:rPr>
                  <w:t>40</w:t>
                </w:r>
                <w:r w:rsidR="001D402F">
                  <w:rPr>
                    <w:noProof/>
                    <w:webHidden/>
                  </w:rPr>
                  <w:fldChar w:fldCharType="end"/>
                </w:r>
              </w:hyperlink>
            </w:p>
            <w:p w14:paraId="28B4AC61" w14:textId="77777777" w:rsidR="001D402F" w:rsidRDefault="003E357C">
              <w:pPr>
                <w:pStyle w:val="TM1"/>
                <w:tabs>
                  <w:tab w:val="right" w:leader="dot" w:pos="9056"/>
                </w:tabs>
                <w:rPr>
                  <w:rFonts w:asciiTheme="minorHAnsi" w:eastAsiaTheme="minorEastAsia" w:hAnsiTheme="minorHAnsi" w:cstheme="minorBidi"/>
                  <w:noProof/>
                  <w:lang w:eastAsia="fr-FR"/>
                </w:rPr>
              </w:pPr>
              <w:hyperlink w:anchor="_Toc522622907" w:history="1">
                <w:r w:rsidR="001D402F" w:rsidRPr="00283111">
                  <w:rPr>
                    <w:rStyle w:val="Lienhypertexte"/>
                    <w:b/>
                    <w:noProof/>
                  </w:rPr>
                  <w:t xml:space="preserve">Annexe 1 : </w:t>
                </w:r>
                <w:r w:rsidR="001D402F" w:rsidRPr="00283111">
                  <w:rPr>
                    <w:rStyle w:val="Lienhypertexte"/>
                    <w:b/>
                    <w:caps/>
                    <w:noProof/>
                  </w:rPr>
                  <w:t>Termes des références</w:t>
                </w:r>
                <w:r w:rsidR="001D402F">
                  <w:rPr>
                    <w:noProof/>
                    <w:webHidden/>
                  </w:rPr>
                  <w:tab/>
                </w:r>
                <w:r w:rsidR="001D402F">
                  <w:rPr>
                    <w:noProof/>
                    <w:webHidden/>
                  </w:rPr>
                  <w:fldChar w:fldCharType="begin"/>
                </w:r>
                <w:r w:rsidR="001D402F">
                  <w:rPr>
                    <w:noProof/>
                    <w:webHidden/>
                  </w:rPr>
                  <w:instrText xml:space="preserve"> PAGEREF _Toc522622907 \h </w:instrText>
                </w:r>
                <w:r w:rsidR="001D402F">
                  <w:rPr>
                    <w:noProof/>
                    <w:webHidden/>
                  </w:rPr>
                </w:r>
                <w:r w:rsidR="001D402F">
                  <w:rPr>
                    <w:noProof/>
                    <w:webHidden/>
                  </w:rPr>
                  <w:fldChar w:fldCharType="separate"/>
                </w:r>
                <w:r w:rsidR="00D17DC4">
                  <w:rPr>
                    <w:noProof/>
                    <w:webHidden/>
                  </w:rPr>
                  <w:t>42</w:t>
                </w:r>
                <w:r w:rsidR="001D402F">
                  <w:rPr>
                    <w:noProof/>
                    <w:webHidden/>
                  </w:rPr>
                  <w:fldChar w:fldCharType="end"/>
                </w:r>
              </w:hyperlink>
            </w:p>
            <w:p w14:paraId="3645BD10" w14:textId="77777777" w:rsidR="001D402F" w:rsidRDefault="003E357C">
              <w:pPr>
                <w:pStyle w:val="TM1"/>
                <w:tabs>
                  <w:tab w:val="right" w:leader="dot" w:pos="9056"/>
                </w:tabs>
                <w:rPr>
                  <w:rFonts w:asciiTheme="minorHAnsi" w:eastAsiaTheme="minorEastAsia" w:hAnsiTheme="minorHAnsi" w:cstheme="minorBidi"/>
                  <w:noProof/>
                  <w:lang w:eastAsia="fr-FR"/>
                </w:rPr>
              </w:pPr>
              <w:hyperlink w:anchor="_Toc522622908" w:history="1">
                <w:r w:rsidR="001D402F" w:rsidRPr="00283111">
                  <w:rPr>
                    <w:rStyle w:val="Lienhypertexte"/>
                    <w:b/>
                    <w:noProof/>
                  </w:rPr>
                  <w:t xml:space="preserve">Annexe 2 : </w:t>
                </w:r>
                <w:r w:rsidR="001D402F" w:rsidRPr="00283111">
                  <w:rPr>
                    <w:rStyle w:val="Lienhypertexte"/>
                    <w:b/>
                    <w:caps/>
                    <w:noProof/>
                  </w:rPr>
                  <w:t>Bibliographie</w:t>
                </w:r>
                <w:r w:rsidR="001D402F">
                  <w:rPr>
                    <w:noProof/>
                    <w:webHidden/>
                  </w:rPr>
                  <w:tab/>
                </w:r>
                <w:r w:rsidR="001D402F">
                  <w:rPr>
                    <w:noProof/>
                    <w:webHidden/>
                  </w:rPr>
                  <w:fldChar w:fldCharType="begin"/>
                </w:r>
                <w:r w:rsidR="001D402F">
                  <w:rPr>
                    <w:noProof/>
                    <w:webHidden/>
                  </w:rPr>
                  <w:instrText xml:space="preserve"> PAGEREF _Toc522622908 \h </w:instrText>
                </w:r>
                <w:r w:rsidR="001D402F">
                  <w:rPr>
                    <w:noProof/>
                    <w:webHidden/>
                  </w:rPr>
                </w:r>
                <w:r w:rsidR="001D402F">
                  <w:rPr>
                    <w:noProof/>
                    <w:webHidden/>
                  </w:rPr>
                  <w:fldChar w:fldCharType="separate"/>
                </w:r>
                <w:r w:rsidR="00D17DC4">
                  <w:rPr>
                    <w:noProof/>
                    <w:webHidden/>
                  </w:rPr>
                  <w:t>47</w:t>
                </w:r>
                <w:r w:rsidR="001D402F">
                  <w:rPr>
                    <w:noProof/>
                    <w:webHidden/>
                  </w:rPr>
                  <w:fldChar w:fldCharType="end"/>
                </w:r>
              </w:hyperlink>
            </w:p>
            <w:p w14:paraId="2C72CEA7" w14:textId="77777777" w:rsidR="001D402F" w:rsidRDefault="003E357C">
              <w:pPr>
                <w:pStyle w:val="TM1"/>
                <w:tabs>
                  <w:tab w:val="right" w:leader="dot" w:pos="9056"/>
                </w:tabs>
                <w:rPr>
                  <w:rFonts w:asciiTheme="minorHAnsi" w:eastAsiaTheme="minorEastAsia" w:hAnsiTheme="minorHAnsi" w:cstheme="minorBidi"/>
                  <w:noProof/>
                  <w:lang w:eastAsia="fr-FR"/>
                </w:rPr>
              </w:pPr>
              <w:hyperlink w:anchor="_Toc522622909" w:history="1">
                <w:r w:rsidR="001D402F" w:rsidRPr="00283111">
                  <w:rPr>
                    <w:rStyle w:val="Lienhypertexte"/>
                    <w:rFonts w:ascii="Times New Roman" w:hAnsi="Times New Roman"/>
                    <w:b/>
                    <w:noProof/>
                  </w:rPr>
                  <w:t xml:space="preserve">Annexe 3 : </w:t>
                </w:r>
                <w:r w:rsidR="001D402F" w:rsidRPr="00283111">
                  <w:rPr>
                    <w:rStyle w:val="Lienhypertexte"/>
                    <w:rFonts w:ascii="Times New Roman" w:hAnsi="Times New Roman"/>
                    <w:b/>
                    <w:caps/>
                    <w:noProof/>
                  </w:rPr>
                  <w:t>Liste des personnes rencontrées dans les îles</w:t>
                </w:r>
                <w:r w:rsidR="001D402F">
                  <w:rPr>
                    <w:noProof/>
                    <w:webHidden/>
                  </w:rPr>
                  <w:tab/>
                </w:r>
                <w:r w:rsidR="001D402F">
                  <w:rPr>
                    <w:noProof/>
                    <w:webHidden/>
                  </w:rPr>
                  <w:fldChar w:fldCharType="begin"/>
                </w:r>
                <w:r w:rsidR="001D402F">
                  <w:rPr>
                    <w:noProof/>
                    <w:webHidden/>
                  </w:rPr>
                  <w:instrText xml:space="preserve"> PAGEREF _Toc522622909 \h </w:instrText>
                </w:r>
                <w:r w:rsidR="001D402F">
                  <w:rPr>
                    <w:noProof/>
                    <w:webHidden/>
                  </w:rPr>
                </w:r>
                <w:r w:rsidR="001D402F">
                  <w:rPr>
                    <w:noProof/>
                    <w:webHidden/>
                  </w:rPr>
                  <w:fldChar w:fldCharType="separate"/>
                </w:r>
                <w:r w:rsidR="00D17DC4">
                  <w:rPr>
                    <w:noProof/>
                    <w:webHidden/>
                  </w:rPr>
                  <w:t>49</w:t>
                </w:r>
                <w:r w:rsidR="001D402F">
                  <w:rPr>
                    <w:noProof/>
                    <w:webHidden/>
                  </w:rPr>
                  <w:fldChar w:fldCharType="end"/>
                </w:r>
              </w:hyperlink>
            </w:p>
            <w:p w14:paraId="4B6EAD37" w14:textId="77777777" w:rsidR="00D3666A" w:rsidRDefault="00D3666A">
              <w:r>
                <w:rPr>
                  <w:b/>
                  <w:bCs/>
                </w:rPr>
                <w:fldChar w:fldCharType="end"/>
              </w:r>
            </w:p>
          </w:sdtContent>
        </w:sdt>
        <w:p w14:paraId="6FF7FAEF" w14:textId="77777777" w:rsidR="00C35237" w:rsidRDefault="00C35237" w:rsidP="007C2917">
          <w:pPr>
            <w:spacing w:after="0" w:line="240" w:lineRule="auto"/>
            <w:rPr>
              <w:rFonts w:ascii="Times New Roman" w:hAnsi="Times New Roman"/>
              <w:b/>
              <w:caps/>
              <w:sz w:val="24"/>
              <w:szCs w:val="24"/>
            </w:rPr>
          </w:pPr>
        </w:p>
        <w:p w14:paraId="17628881" w14:textId="77777777" w:rsidR="00C35237" w:rsidRDefault="00C35237" w:rsidP="007C2917">
          <w:pPr>
            <w:spacing w:after="0" w:line="240" w:lineRule="auto"/>
            <w:rPr>
              <w:rFonts w:ascii="Times New Roman" w:hAnsi="Times New Roman"/>
              <w:b/>
              <w:caps/>
              <w:sz w:val="24"/>
              <w:szCs w:val="24"/>
            </w:rPr>
          </w:pPr>
        </w:p>
        <w:p w14:paraId="3A1B8312" w14:textId="77777777" w:rsidR="00C35237" w:rsidRDefault="00C35237" w:rsidP="007C2917">
          <w:pPr>
            <w:spacing w:after="0" w:line="240" w:lineRule="auto"/>
            <w:rPr>
              <w:rFonts w:ascii="Times New Roman" w:hAnsi="Times New Roman"/>
              <w:b/>
              <w:caps/>
              <w:sz w:val="24"/>
              <w:szCs w:val="24"/>
            </w:rPr>
          </w:pPr>
        </w:p>
        <w:p w14:paraId="4C802AF2" w14:textId="77777777" w:rsidR="00C35237" w:rsidRDefault="00C35237" w:rsidP="007C2917">
          <w:pPr>
            <w:spacing w:after="0" w:line="240" w:lineRule="auto"/>
            <w:rPr>
              <w:rFonts w:ascii="Times New Roman" w:hAnsi="Times New Roman"/>
              <w:b/>
              <w:caps/>
              <w:sz w:val="24"/>
              <w:szCs w:val="24"/>
            </w:rPr>
          </w:pPr>
        </w:p>
        <w:p w14:paraId="6BFC64D9" w14:textId="77777777" w:rsidR="00C35237" w:rsidRDefault="00C35237" w:rsidP="007C2917">
          <w:pPr>
            <w:spacing w:after="0" w:line="240" w:lineRule="auto"/>
            <w:rPr>
              <w:rFonts w:ascii="Times New Roman" w:hAnsi="Times New Roman"/>
              <w:b/>
              <w:caps/>
              <w:sz w:val="24"/>
              <w:szCs w:val="24"/>
            </w:rPr>
          </w:pPr>
        </w:p>
        <w:p w14:paraId="4CB5B7FE" w14:textId="77777777" w:rsidR="00D3666A" w:rsidRDefault="00D3666A" w:rsidP="00D3666A">
          <w:pPr>
            <w:spacing w:after="0" w:line="240" w:lineRule="auto"/>
            <w:rPr>
              <w:rFonts w:ascii="Times New Roman" w:hAnsi="Times New Roman"/>
              <w:b/>
              <w:caps/>
              <w:sz w:val="24"/>
              <w:szCs w:val="24"/>
            </w:rPr>
          </w:pPr>
        </w:p>
        <w:p w14:paraId="7260591F" w14:textId="77777777" w:rsidR="00D3666A" w:rsidRDefault="00D3666A" w:rsidP="00D3666A">
          <w:pPr>
            <w:spacing w:after="0" w:line="240" w:lineRule="auto"/>
            <w:rPr>
              <w:rFonts w:ascii="Times New Roman" w:hAnsi="Times New Roman"/>
              <w:b/>
              <w:caps/>
              <w:sz w:val="24"/>
              <w:szCs w:val="24"/>
            </w:rPr>
          </w:pPr>
        </w:p>
        <w:p w14:paraId="7547EFE5" w14:textId="77777777" w:rsidR="00D3666A" w:rsidRDefault="00D3666A" w:rsidP="00D3666A">
          <w:pPr>
            <w:spacing w:after="0" w:line="240" w:lineRule="auto"/>
            <w:rPr>
              <w:rFonts w:ascii="Times New Roman" w:hAnsi="Times New Roman"/>
              <w:b/>
              <w:caps/>
              <w:sz w:val="24"/>
              <w:szCs w:val="24"/>
            </w:rPr>
          </w:pPr>
        </w:p>
        <w:p w14:paraId="63CB2B49" w14:textId="77777777" w:rsidR="00D3666A" w:rsidRDefault="00D3666A" w:rsidP="00D3666A">
          <w:pPr>
            <w:spacing w:after="0" w:line="240" w:lineRule="auto"/>
            <w:rPr>
              <w:rFonts w:ascii="Times New Roman" w:hAnsi="Times New Roman"/>
              <w:b/>
              <w:caps/>
              <w:sz w:val="24"/>
              <w:szCs w:val="24"/>
            </w:rPr>
          </w:pPr>
        </w:p>
        <w:p w14:paraId="04487C8B" w14:textId="77777777" w:rsidR="00D3666A" w:rsidRDefault="00D3666A" w:rsidP="00D3666A">
          <w:pPr>
            <w:spacing w:after="0" w:line="240" w:lineRule="auto"/>
            <w:rPr>
              <w:rFonts w:ascii="Times New Roman" w:hAnsi="Times New Roman"/>
              <w:b/>
              <w:caps/>
              <w:sz w:val="24"/>
              <w:szCs w:val="24"/>
            </w:rPr>
          </w:pPr>
        </w:p>
        <w:p w14:paraId="6BDE9EFC" w14:textId="77777777" w:rsidR="00D3666A" w:rsidRDefault="00D3666A" w:rsidP="00D3666A">
          <w:pPr>
            <w:spacing w:after="0" w:line="240" w:lineRule="auto"/>
            <w:rPr>
              <w:rFonts w:ascii="Times New Roman" w:hAnsi="Times New Roman"/>
              <w:b/>
              <w:caps/>
              <w:sz w:val="24"/>
              <w:szCs w:val="24"/>
            </w:rPr>
          </w:pPr>
        </w:p>
        <w:p w14:paraId="5686161E" w14:textId="77777777" w:rsidR="00D3666A" w:rsidRDefault="00D3666A" w:rsidP="00D3666A">
          <w:pPr>
            <w:spacing w:after="0" w:line="240" w:lineRule="auto"/>
            <w:rPr>
              <w:rFonts w:ascii="Times New Roman" w:hAnsi="Times New Roman"/>
              <w:b/>
              <w:caps/>
              <w:sz w:val="24"/>
              <w:szCs w:val="24"/>
            </w:rPr>
          </w:pPr>
        </w:p>
        <w:p w14:paraId="710B5E61" w14:textId="77777777" w:rsidR="00D3666A" w:rsidRDefault="00D3666A" w:rsidP="00D3666A">
          <w:pPr>
            <w:spacing w:after="0" w:line="240" w:lineRule="auto"/>
            <w:rPr>
              <w:rFonts w:ascii="Times New Roman" w:hAnsi="Times New Roman"/>
              <w:b/>
              <w:caps/>
              <w:sz w:val="24"/>
              <w:szCs w:val="24"/>
            </w:rPr>
          </w:pPr>
        </w:p>
        <w:p w14:paraId="5C309524" w14:textId="77777777" w:rsidR="00D3666A" w:rsidRDefault="00D3666A" w:rsidP="00D3666A">
          <w:pPr>
            <w:spacing w:after="0" w:line="240" w:lineRule="auto"/>
            <w:rPr>
              <w:rFonts w:ascii="Times New Roman" w:hAnsi="Times New Roman"/>
              <w:b/>
              <w:caps/>
              <w:sz w:val="24"/>
              <w:szCs w:val="24"/>
            </w:rPr>
          </w:pPr>
        </w:p>
        <w:p w14:paraId="4ED6611E" w14:textId="77777777" w:rsidR="00D3666A" w:rsidRDefault="00D3666A" w:rsidP="00D3666A">
          <w:pPr>
            <w:spacing w:after="0" w:line="240" w:lineRule="auto"/>
            <w:rPr>
              <w:rFonts w:ascii="Times New Roman" w:hAnsi="Times New Roman"/>
              <w:b/>
              <w:caps/>
              <w:sz w:val="24"/>
              <w:szCs w:val="24"/>
            </w:rPr>
          </w:pPr>
        </w:p>
        <w:p w14:paraId="115889FA" w14:textId="77777777" w:rsidR="00D3666A" w:rsidRDefault="00D3666A" w:rsidP="00D3666A">
          <w:pPr>
            <w:spacing w:after="0" w:line="240" w:lineRule="auto"/>
            <w:rPr>
              <w:rFonts w:ascii="Times New Roman" w:hAnsi="Times New Roman"/>
              <w:b/>
              <w:caps/>
              <w:sz w:val="24"/>
              <w:szCs w:val="24"/>
            </w:rPr>
          </w:pPr>
        </w:p>
        <w:p w14:paraId="0CB1F9A4" w14:textId="77777777" w:rsidR="00D3666A" w:rsidRDefault="00D3666A" w:rsidP="00D3666A">
          <w:pPr>
            <w:spacing w:after="0" w:line="240" w:lineRule="auto"/>
            <w:rPr>
              <w:rFonts w:ascii="Times New Roman" w:hAnsi="Times New Roman"/>
              <w:b/>
              <w:caps/>
              <w:sz w:val="24"/>
              <w:szCs w:val="24"/>
            </w:rPr>
          </w:pPr>
        </w:p>
        <w:p w14:paraId="22C2B670" w14:textId="77777777" w:rsidR="00D3666A" w:rsidRDefault="00D3666A" w:rsidP="00D3666A">
          <w:pPr>
            <w:spacing w:after="0" w:line="240" w:lineRule="auto"/>
            <w:rPr>
              <w:rFonts w:ascii="Times New Roman" w:hAnsi="Times New Roman"/>
              <w:b/>
              <w:caps/>
              <w:sz w:val="24"/>
              <w:szCs w:val="24"/>
            </w:rPr>
          </w:pPr>
        </w:p>
        <w:p w14:paraId="22DDA076" w14:textId="77777777" w:rsidR="00D3666A" w:rsidRDefault="00D3666A" w:rsidP="00D3666A">
          <w:pPr>
            <w:spacing w:after="0" w:line="240" w:lineRule="auto"/>
            <w:rPr>
              <w:rFonts w:ascii="Times New Roman" w:hAnsi="Times New Roman"/>
              <w:b/>
              <w:caps/>
              <w:sz w:val="24"/>
              <w:szCs w:val="24"/>
            </w:rPr>
          </w:pPr>
        </w:p>
        <w:p w14:paraId="2B618411" w14:textId="77777777" w:rsidR="00D3666A" w:rsidRDefault="00D3666A" w:rsidP="00D3666A">
          <w:pPr>
            <w:spacing w:after="0" w:line="240" w:lineRule="auto"/>
            <w:rPr>
              <w:rFonts w:ascii="Times New Roman" w:hAnsi="Times New Roman"/>
              <w:b/>
              <w:caps/>
              <w:sz w:val="24"/>
              <w:szCs w:val="24"/>
            </w:rPr>
          </w:pPr>
        </w:p>
        <w:p w14:paraId="571458AA" w14:textId="77777777" w:rsidR="00D3666A" w:rsidRDefault="00D3666A" w:rsidP="00D3666A">
          <w:pPr>
            <w:spacing w:after="0" w:line="240" w:lineRule="auto"/>
            <w:rPr>
              <w:rFonts w:ascii="Times New Roman" w:hAnsi="Times New Roman"/>
              <w:b/>
              <w:caps/>
              <w:sz w:val="24"/>
              <w:szCs w:val="24"/>
            </w:rPr>
          </w:pPr>
        </w:p>
        <w:p w14:paraId="429A5F74" w14:textId="77777777" w:rsidR="00D3666A" w:rsidRDefault="00D3666A" w:rsidP="00D3666A">
          <w:pPr>
            <w:spacing w:after="0" w:line="240" w:lineRule="auto"/>
            <w:rPr>
              <w:rFonts w:ascii="Times New Roman" w:hAnsi="Times New Roman"/>
              <w:b/>
              <w:caps/>
              <w:sz w:val="24"/>
              <w:szCs w:val="24"/>
            </w:rPr>
          </w:pPr>
        </w:p>
        <w:p w14:paraId="374CBBFC" w14:textId="77777777" w:rsidR="00D3666A" w:rsidRDefault="00D3666A" w:rsidP="00D3666A">
          <w:pPr>
            <w:spacing w:after="0" w:line="240" w:lineRule="auto"/>
            <w:rPr>
              <w:rFonts w:ascii="Times New Roman" w:hAnsi="Times New Roman"/>
              <w:b/>
              <w:caps/>
              <w:sz w:val="24"/>
              <w:szCs w:val="24"/>
            </w:rPr>
          </w:pPr>
        </w:p>
        <w:p w14:paraId="15D47A08" w14:textId="77777777" w:rsidR="00D3666A" w:rsidRDefault="00D3666A" w:rsidP="00D3666A">
          <w:pPr>
            <w:spacing w:after="0" w:line="240" w:lineRule="auto"/>
            <w:rPr>
              <w:rFonts w:ascii="Times New Roman" w:hAnsi="Times New Roman"/>
              <w:b/>
              <w:caps/>
              <w:sz w:val="24"/>
              <w:szCs w:val="24"/>
            </w:rPr>
          </w:pPr>
        </w:p>
        <w:p w14:paraId="135A4353" w14:textId="77777777" w:rsidR="00D3666A" w:rsidRDefault="00D3666A" w:rsidP="00D3666A">
          <w:pPr>
            <w:spacing w:after="0" w:line="240" w:lineRule="auto"/>
            <w:rPr>
              <w:rFonts w:ascii="Times New Roman" w:hAnsi="Times New Roman"/>
              <w:b/>
              <w:caps/>
              <w:sz w:val="24"/>
              <w:szCs w:val="24"/>
            </w:rPr>
          </w:pPr>
        </w:p>
        <w:p w14:paraId="08D58665" w14:textId="77777777" w:rsidR="00D3666A" w:rsidRPr="00D3666A" w:rsidRDefault="003E357C" w:rsidP="00D3666A">
          <w:pPr>
            <w:spacing w:after="0" w:line="240" w:lineRule="auto"/>
            <w:rPr>
              <w:rFonts w:ascii="Times New Roman" w:hAnsi="Times New Roman"/>
              <w:b/>
              <w:caps/>
              <w:sz w:val="24"/>
              <w:szCs w:val="24"/>
            </w:rPr>
          </w:pPr>
        </w:p>
      </w:sdtContent>
    </w:sdt>
    <w:p w14:paraId="02918FDC" w14:textId="77777777" w:rsidR="00843F8B" w:rsidRPr="00BE1B72" w:rsidRDefault="009E4CBE" w:rsidP="00BE1B72">
      <w:pPr>
        <w:pStyle w:val="Titre1"/>
        <w:spacing w:before="0" w:line="240" w:lineRule="auto"/>
        <w:rPr>
          <w:rFonts w:ascii="Times New Roman" w:hAnsi="Times New Roman" w:cs="Times New Roman"/>
          <w:b/>
          <w:caps/>
          <w:color w:val="auto"/>
          <w:sz w:val="24"/>
          <w:szCs w:val="24"/>
        </w:rPr>
      </w:pPr>
      <w:bookmarkStart w:id="0" w:name="_Toc522622858"/>
      <w:r w:rsidRPr="00BE1B72">
        <w:rPr>
          <w:rFonts w:ascii="Times New Roman" w:hAnsi="Times New Roman" w:cs="Times New Roman"/>
          <w:b/>
          <w:caps/>
          <w:color w:val="auto"/>
          <w:sz w:val="24"/>
          <w:szCs w:val="24"/>
        </w:rPr>
        <w:t>Liste abréviation</w:t>
      </w:r>
      <w:bookmarkEnd w:id="0"/>
      <w:r w:rsidRPr="00BE1B72">
        <w:rPr>
          <w:rFonts w:ascii="Times New Roman" w:hAnsi="Times New Roman" w:cs="Times New Roman"/>
          <w:b/>
          <w:caps/>
          <w:color w:val="auto"/>
          <w:sz w:val="24"/>
          <w:szCs w:val="24"/>
        </w:rPr>
        <w:t xml:space="preserve"> </w:t>
      </w:r>
    </w:p>
    <w:p w14:paraId="2548A31F" w14:textId="77777777" w:rsidR="00D3666A" w:rsidRPr="00BE1B72" w:rsidRDefault="00D3666A" w:rsidP="00BE1B72">
      <w:pPr>
        <w:spacing w:after="0" w:line="240" w:lineRule="auto"/>
        <w:rPr>
          <w:rFonts w:ascii="Times New Roman" w:eastAsiaTheme="minorEastAsia" w:hAnsi="Times New Roman"/>
          <w:b/>
          <w:sz w:val="24"/>
          <w:szCs w:val="24"/>
          <w:lang w:eastAsia="fr-FR"/>
        </w:rPr>
      </w:pPr>
    </w:p>
    <w:p w14:paraId="6EA69894" w14:textId="77777777" w:rsidR="009E4CBE" w:rsidRPr="00BE1B72" w:rsidRDefault="009E4CBE" w:rsidP="00BE1B72">
      <w:pPr>
        <w:spacing w:after="0" w:line="360" w:lineRule="auto"/>
        <w:rPr>
          <w:rFonts w:ascii="Times New Roman" w:hAnsi="Times New Roman"/>
          <w:sz w:val="24"/>
          <w:szCs w:val="24"/>
        </w:rPr>
      </w:pPr>
      <w:r w:rsidRPr="00BE1B72">
        <w:rPr>
          <w:rFonts w:ascii="Times New Roman" w:eastAsiaTheme="minorEastAsia" w:hAnsi="Times New Roman"/>
          <w:b/>
          <w:sz w:val="24"/>
          <w:szCs w:val="24"/>
          <w:lang w:eastAsia="fr-FR"/>
        </w:rPr>
        <w:t>DSRP</w:t>
      </w:r>
      <w:r w:rsidRPr="00BE1B72">
        <w:rPr>
          <w:rFonts w:ascii="Times New Roman" w:eastAsiaTheme="minorEastAsia" w:hAnsi="Times New Roman"/>
          <w:sz w:val="24"/>
          <w:szCs w:val="24"/>
          <w:lang w:eastAsia="fr-FR"/>
        </w:rPr>
        <w:t xml:space="preserve"> : Document de la Stratégie de Croissance et de Réduction de la Pauvreté </w:t>
      </w:r>
    </w:p>
    <w:p w14:paraId="08385F14" w14:textId="77777777" w:rsidR="009E4CBE" w:rsidRPr="00BE1B72" w:rsidRDefault="009E4CBE" w:rsidP="00BE1B72">
      <w:pPr>
        <w:spacing w:after="0" w:line="360" w:lineRule="auto"/>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BM</w:t>
      </w:r>
      <w:r w:rsidRPr="00BE1B72">
        <w:rPr>
          <w:rFonts w:ascii="Times New Roman" w:eastAsia="Times New Roman" w:hAnsi="Times New Roman"/>
          <w:sz w:val="24"/>
          <w:szCs w:val="24"/>
          <w:lang w:eastAsia="fr-FR"/>
        </w:rPr>
        <w:t> : Banque mondiale</w:t>
      </w:r>
    </w:p>
    <w:p w14:paraId="75A438BC" w14:textId="77777777" w:rsidR="006A217C" w:rsidRPr="00BE1B72" w:rsidRDefault="006A217C" w:rsidP="00BE1B72">
      <w:pPr>
        <w:spacing w:after="0" w:line="360" w:lineRule="auto"/>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CIPV</w:t>
      </w:r>
      <w:r w:rsidR="00C35237" w:rsidRPr="00BE1B72">
        <w:rPr>
          <w:rFonts w:ascii="Times New Roman" w:eastAsia="Times New Roman" w:hAnsi="Times New Roman"/>
          <w:sz w:val="24"/>
          <w:szCs w:val="24"/>
          <w:lang w:eastAsia="fr-FR"/>
        </w:rPr>
        <w:t> </w:t>
      </w:r>
      <w:r w:rsidR="004E57D3" w:rsidRPr="00BE1B72">
        <w:rPr>
          <w:rFonts w:ascii="Times New Roman" w:eastAsia="Times New Roman" w:hAnsi="Times New Roman"/>
          <w:sz w:val="24"/>
          <w:szCs w:val="24"/>
          <w:lang w:eastAsia="fr-FR"/>
        </w:rPr>
        <w:t xml:space="preserve">: </w:t>
      </w:r>
      <w:r w:rsidR="004E57D3">
        <w:rPr>
          <w:rFonts w:ascii="Times New Roman" w:eastAsia="Times New Roman" w:hAnsi="Times New Roman"/>
          <w:sz w:val="24"/>
          <w:szCs w:val="24"/>
          <w:lang w:eastAsia="fr-FR"/>
        </w:rPr>
        <w:t xml:space="preserve">Convention internationale pour la protection des végétaux </w:t>
      </w:r>
    </w:p>
    <w:p w14:paraId="38218686" w14:textId="77777777" w:rsidR="009E4CBE" w:rsidRPr="00BE1B72" w:rsidRDefault="009E4CBE" w:rsidP="00BE1B72">
      <w:pPr>
        <w:spacing w:after="0" w:line="360" w:lineRule="auto"/>
        <w:rPr>
          <w:rFonts w:ascii="Times New Roman" w:hAnsi="Times New Roman"/>
          <w:sz w:val="24"/>
          <w:szCs w:val="24"/>
        </w:rPr>
      </w:pPr>
      <w:r w:rsidRPr="00BE1B72">
        <w:rPr>
          <w:rFonts w:ascii="Times New Roman" w:hAnsi="Times New Roman"/>
          <w:b/>
          <w:sz w:val="24"/>
          <w:szCs w:val="24"/>
        </w:rPr>
        <w:t>DNSAE</w:t>
      </w:r>
      <w:r w:rsidRPr="00BE1B72">
        <w:rPr>
          <w:rFonts w:ascii="Times New Roman" w:hAnsi="Times New Roman"/>
          <w:sz w:val="24"/>
          <w:szCs w:val="24"/>
        </w:rPr>
        <w:t xml:space="preserve"> : Direction Nationale des stratégies agricoles et Elevage </w:t>
      </w:r>
    </w:p>
    <w:p w14:paraId="793290D4" w14:textId="77777777" w:rsidR="009E4CBE" w:rsidRPr="00BE1B72" w:rsidRDefault="009E4CBE" w:rsidP="00BE1B72">
      <w:pPr>
        <w:spacing w:after="0" w:line="360" w:lineRule="auto"/>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EDIC</w:t>
      </w:r>
      <w:r w:rsidRPr="00BE1B72">
        <w:rPr>
          <w:rFonts w:ascii="Times New Roman" w:eastAsia="Times New Roman" w:hAnsi="Times New Roman"/>
          <w:sz w:val="24"/>
          <w:szCs w:val="24"/>
          <w:lang w:eastAsia="fr-FR"/>
        </w:rPr>
        <w:t> : Étude Diagnostique de l'Intégration commerciale</w:t>
      </w:r>
    </w:p>
    <w:p w14:paraId="23EB002A" w14:textId="77777777" w:rsidR="009E4CBE" w:rsidRPr="00BE1B72" w:rsidRDefault="009E4CBE" w:rsidP="00BE1B72">
      <w:pPr>
        <w:spacing w:after="0" w:line="360" w:lineRule="auto"/>
        <w:rPr>
          <w:rFonts w:ascii="Times New Roman" w:hAnsi="Times New Roman"/>
          <w:sz w:val="24"/>
          <w:szCs w:val="24"/>
        </w:rPr>
      </w:pPr>
      <w:r w:rsidRPr="00BE1B72">
        <w:rPr>
          <w:rFonts w:ascii="Times New Roman" w:hAnsi="Times New Roman"/>
          <w:b/>
          <w:sz w:val="24"/>
          <w:szCs w:val="24"/>
        </w:rPr>
        <w:t>FANDC</w:t>
      </w:r>
      <w:r w:rsidRPr="00BE1B72">
        <w:rPr>
          <w:rFonts w:ascii="Times New Roman" w:hAnsi="Times New Roman"/>
          <w:sz w:val="24"/>
          <w:szCs w:val="24"/>
        </w:rPr>
        <w:t xml:space="preserve"> : Fonds pour l'Application des Normes et le Développement du Commerce </w:t>
      </w:r>
    </w:p>
    <w:p w14:paraId="09721B82" w14:textId="77777777" w:rsidR="009E4CBE" w:rsidRPr="00BE1B72" w:rsidRDefault="009E4CBE" w:rsidP="00BE1B72">
      <w:pPr>
        <w:spacing w:after="0" w:line="360" w:lineRule="auto"/>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FAO</w:t>
      </w:r>
      <w:r w:rsidRPr="00BE1B72">
        <w:rPr>
          <w:rFonts w:ascii="Times New Roman" w:eastAsia="Times New Roman" w:hAnsi="Times New Roman"/>
          <w:sz w:val="24"/>
          <w:szCs w:val="24"/>
          <w:lang w:eastAsia="fr-FR"/>
        </w:rPr>
        <w:t> : Organisation des Nations Unies pour l'alimentation et l'agriculture</w:t>
      </w:r>
    </w:p>
    <w:p w14:paraId="7996124E" w14:textId="77777777" w:rsidR="006A217C" w:rsidRPr="00BE1B72" w:rsidRDefault="009E4CBE" w:rsidP="00BE1B72">
      <w:pPr>
        <w:spacing w:after="0" w:line="360" w:lineRule="auto"/>
        <w:rPr>
          <w:rFonts w:ascii="Times New Roman" w:hAnsi="Times New Roman"/>
          <w:sz w:val="24"/>
          <w:szCs w:val="24"/>
        </w:rPr>
      </w:pPr>
      <w:r w:rsidRPr="00BE1B72">
        <w:rPr>
          <w:rFonts w:ascii="Times New Roman" w:hAnsi="Times New Roman"/>
          <w:b/>
          <w:sz w:val="24"/>
          <w:szCs w:val="24"/>
        </w:rPr>
        <w:t>ITC</w:t>
      </w:r>
      <w:r w:rsidRPr="00BE1B72">
        <w:rPr>
          <w:rFonts w:ascii="Times New Roman" w:hAnsi="Times New Roman"/>
          <w:sz w:val="24"/>
          <w:szCs w:val="24"/>
        </w:rPr>
        <w:t> : Centre International du Commerce</w:t>
      </w:r>
    </w:p>
    <w:p w14:paraId="0D493080" w14:textId="77777777" w:rsidR="009E4CBE" w:rsidRPr="00BE1B72" w:rsidRDefault="006A217C" w:rsidP="00BE1B72">
      <w:pPr>
        <w:spacing w:after="0" w:line="360" w:lineRule="auto"/>
        <w:rPr>
          <w:rFonts w:ascii="Times New Roman" w:hAnsi="Times New Roman"/>
          <w:sz w:val="24"/>
          <w:szCs w:val="24"/>
        </w:rPr>
      </w:pPr>
      <w:r w:rsidRPr="00BE1B72">
        <w:rPr>
          <w:rFonts w:ascii="Times New Roman" w:hAnsi="Times New Roman"/>
          <w:b/>
          <w:sz w:val="24"/>
          <w:szCs w:val="24"/>
        </w:rPr>
        <w:t>OIE</w:t>
      </w:r>
      <w:r w:rsidR="00D3666A" w:rsidRPr="00BE1B72">
        <w:rPr>
          <w:rFonts w:ascii="Times New Roman" w:hAnsi="Times New Roman"/>
          <w:sz w:val="24"/>
          <w:szCs w:val="24"/>
        </w:rPr>
        <w:t xml:space="preserve"> : </w:t>
      </w:r>
    </w:p>
    <w:p w14:paraId="4BD66335" w14:textId="77777777" w:rsidR="009E4CBE" w:rsidRPr="00BE1B72" w:rsidRDefault="009E4CBE" w:rsidP="00BE1B72">
      <w:pPr>
        <w:spacing w:after="0" w:line="360" w:lineRule="auto"/>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OMC</w:t>
      </w:r>
      <w:r w:rsidRPr="00BE1B72">
        <w:rPr>
          <w:rFonts w:ascii="Times New Roman" w:eastAsia="Times New Roman" w:hAnsi="Times New Roman"/>
          <w:sz w:val="24"/>
          <w:szCs w:val="24"/>
          <w:lang w:eastAsia="fr-FR"/>
        </w:rPr>
        <w:t> : Organisation Mondiale du Commerce</w:t>
      </w:r>
    </w:p>
    <w:p w14:paraId="7AA8D7BE" w14:textId="77777777" w:rsidR="009E4CBE" w:rsidRPr="00BE1B72" w:rsidRDefault="009E4CBE" w:rsidP="00BE1B72">
      <w:pPr>
        <w:spacing w:after="0" w:line="360" w:lineRule="auto"/>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OMS</w:t>
      </w:r>
      <w:r w:rsidRPr="00BE1B72">
        <w:rPr>
          <w:rFonts w:ascii="Times New Roman" w:eastAsia="Times New Roman" w:hAnsi="Times New Roman"/>
          <w:sz w:val="24"/>
          <w:szCs w:val="24"/>
          <w:lang w:eastAsia="fr-FR"/>
        </w:rPr>
        <w:t> : Organisation mondiale de la santé</w:t>
      </w:r>
    </w:p>
    <w:p w14:paraId="3A699F04" w14:textId="77777777" w:rsidR="009E4CBE" w:rsidRPr="00BE1B72" w:rsidRDefault="009E4CBE" w:rsidP="00BE1B72">
      <w:pPr>
        <w:spacing w:after="0" w:line="360" w:lineRule="auto"/>
        <w:rPr>
          <w:rFonts w:ascii="Times New Roman" w:hAnsi="Times New Roman"/>
          <w:sz w:val="24"/>
          <w:szCs w:val="24"/>
        </w:rPr>
      </w:pPr>
      <w:r w:rsidRPr="00BE1B72">
        <w:rPr>
          <w:rFonts w:ascii="Times New Roman" w:hAnsi="Times New Roman"/>
          <w:b/>
          <w:sz w:val="24"/>
          <w:szCs w:val="24"/>
        </w:rPr>
        <w:t>PNSPS</w:t>
      </w:r>
      <w:r w:rsidRPr="00BE1B72">
        <w:rPr>
          <w:rFonts w:ascii="Times New Roman" w:hAnsi="Times New Roman"/>
          <w:sz w:val="24"/>
          <w:szCs w:val="24"/>
        </w:rPr>
        <w:t xml:space="preserve"> : Politique Nationale Sanitaire et Phytosanitaire </w:t>
      </w:r>
    </w:p>
    <w:p w14:paraId="01063433" w14:textId="77777777" w:rsidR="009E4CBE" w:rsidRDefault="009E4CBE" w:rsidP="00BE1B72">
      <w:pPr>
        <w:spacing w:after="0" w:line="360" w:lineRule="auto"/>
        <w:rPr>
          <w:rFonts w:ascii="Times New Roman" w:hAnsi="Times New Roman"/>
          <w:sz w:val="24"/>
          <w:szCs w:val="24"/>
        </w:rPr>
      </w:pPr>
      <w:r w:rsidRPr="00BE1B72">
        <w:rPr>
          <w:rFonts w:ascii="Times New Roman" w:hAnsi="Times New Roman"/>
          <w:b/>
          <w:sz w:val="24"/>
          <w:szCs w:val="24"/>
        </w:rPr>
        <w:t>PNUD</w:t>
      </w:r>
      <w:r w:rsidRPr="00BE1B72">
        <w:rPr>
          <w:rFonts w:ascii="Times New Roman" w:hAnsi="Times New Roman"/>
          <w:sz w:val="24"/>
          <w:szCs w:val="24"/>
        </w:rPr>
        <w:t xml:space="preserve"> : Programme des Nations Unies pour le Développement </w:t>
      </w:r>
    </w:p>
    <w:p w14:paraId="660D3089" w14:textId="77777777" w:rsidR="004E57D3" w:rsidRPr="00BE1B72" w:rsidRDefault="004E57D3" w:rsidP="00BE1B72">
      <w:pPr>
        <w:spacing w:after="0" w:line="360" w:lineRule="auto"/>
        <w:rPr>
          <w:rFonts w:ascii="Times New Roman" w:hAnsi="Times New Roman"/>
          <w:sz w:val="24"/>
          <w:szCs w:val="24"/>
        </w:rPr>
      </w:pPr>
      <w:r>
        <w:rPr>
          <w:rFonts w:ascii="Times New Roman" w:hAnsi="Times New Roman"/>
          <w:sz w:val="24"/>
          <w:szCs w:val="24"/>
        </w:rPr>
        <w:t xml:space="preserve">SCA2D ; Stratégie de croissance accéléré et de Développement durable </w:t>
      </w:r>
    </w:p>
    <w:p w14:paraId="230BF7D3" w14:textId="77777777" w:rsidR="009E4CBE" w:rsidRPr="00BE1B72" w:rsidRDefault="009E4CBE" w:rsidP="00BE1B72">
      <w:pPr>
        <w:spacing w:after="0" w:line="360" w:lineRule="auto"/>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SNU</w:t>
      </w:r>
      <w:r w:rsidRPr="00BE1B72">
        <w:rPr>
          <w:rFonts w:ascii="Times New Roman" w:eastAsia="Times New Roman" w:hAnsi="Times New Roman"/>
          <w:sz w:val="24"/>
          <w:szCs w:val="24"/>
          <w:lang w:eastAsia="fr-FR"/>
        </w:rPr>
        <w:t xml:space="preserve"> : Système des Nations Unies </w:t>
      </w:r>
    </w:p>
    <w:p w14:paraId="1D2F28DB" w14:textId="77777777" w:rsidR="009E4CBE" w:rsidRPr="00BE1B72" w:rsidRDefault="009E4CBE" w:rsidP="00BE1B72">
      <w:pPr>
        <w:spacing w:after="0" w:line="360" w:lineRule="auto"/>
        <w:jc w:val="both"/>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SPS</w:t>
      </w:r>
      <w:r w:rsidRPr="00BE1B72">
        <w:rPr>
          <w:rFonts w:ascii="Times New Roman" w:eastAsia="Times New Roman" w:hAnsi="Times New Roman"/>
          <w:sz w:val="24"/>
          <w:szCs w:val="24"/>
          <w:lang w:eastAsia="fr-FR"/>
        </w:rPr>
        <w:t> : sanitaires et phytosanitaires</w:t>
      </w:r>
    </w:p>
    <w:p w14:paraId="353F0CCF" w14:textId="77777777" w:rsidR="00D3666A" w:rsidRPr="00BE1B72" w:rsidRDefault="00D3666A" w:rsidP="00BE1B72">
      <w:pPr>
        <w:spacing w:after="0" w:line="240" w:lineRule="auto"/>
        <w:jc w:val="both"/>
        <w:rPr>
          <w:rFonts w:ascii="Times New Roman" w:hAnsi="Times New Roman"/>
          <w:b/>
          <w:caps/>
          <w:sz w:val="24"/>
          <w:szCs w:val="24"/>
        </w:rPr>
      </w:pPr>
    </w:p>
    <w:p w14:paraId="4EDB4454" w14:textId="77777777" w:rsidR="00D3666A" w:rsidRPr="00BE1B72" w:rsidRDefault="00D3666A" w:rsidP="00BE1B72">
      <w:pPr>
        <w:spacing w:after="0" w:line="240" w:lineRule="auto"/>
        <w:rPr>
          <w:rFonts w:ascii="Times New Roman" w:hAnsi="Times New Roman"/>
          <w:sz w:val="24"/>
          <w:szCs w:val="24"/>
        </w:rPr>
      </w:pPr>
    </w:p>
    <w:p w14:paraId="4CD93045" w14:textId="77777777" w:rsidR="00D3666A" w:rsidRPr="00BE1B72" w:rsidRDefault="00D3666A" w:rsidP="00BE1B72">
      <w:pPr>
        <w:spacing w:after="0" w:line="240" w:lineRule="auto"/>
        <w:rPr>
          <w:rFonts w:ascii="Times New Roman" w:hAnsi="Times New Roman"/>
          <w:sz w:val="24"/>
          <w:szCs w:val="24"/>
        </w:rPr>
      </w:pPr>
    </w:p>
    <w:p w14:paraId="431D942B" w14:textId="77777777" w:rsidR="00D3666A" w:rsidRPr="00BE1B72" w:rsidRDefault="00D3666A" w:rsidP="00BE1B72">
      <w:pPr>
        <w:spacing w:after="0" w:line="240" w:lineRule="auto"/>
        <w:rPr>
          <w:rFonts w:ascii="Times New Roman" w:hAnsi="Times New Roman"/>
          <w:sz w:val="24"/>
          <w:szCs w:val="24"/>
        </w:rPr>
      </w:pPr>
    </w:p>
    <w:p w14:paraId="60CA0BF0" w14:textId="77777777" w:rsidR="00D3666A" w:rsidRPr="00BE1B72" w:rsidRDefault="00D3666A" w:rsidP="00BE1B72">
      <w:pPr>
        <w:spacing w:after="0" w:line="240" w:lineRule="auto"/>
        <w:rPr>
          <w:rFonts w:ascii="Times New Roman" w:hAnsi="Times New Roman"/>
          <w:sz w:val="24"/>
          <w:szCs w:val="24"/>
        </w:rPr>
      </w:pPr>
    </w:p>
    <w:p w14:paraId="4238D99E" w14:textId="77777777" w:rsidR="00D3666A" w:rsidRPr="00BE1B72" w:rsidRDefault="00D3666A" w:rsidP="00BE1B72">
      <w:pPr>
        <w:spacing w:after="0" w:line="240" w:lineRule="auto"/>
        <w:rPr>
          <w:rFonts w:ascii="Times New Roman" w:hAnsi="Times New Roman"/>
          <w:sz w:val="24"/>
          <w:szCs w:val="24"/>
        </w:rPr>
      </w:pPr>
    </w:p>
    <w:p w14:paraId="1A015DAA" w14:textId="77777777" w:rsidR="00D3666A" w:rsidRPr="00BE1B72" w:rsidRDefault="00D3666A" w:rsidP="00BE1B72">
      <w:pPr>
        <w:spacing w:after="0" w:line="240" w:lineRule="auto"/>
        <w:rPr>
          <w:rFonts w:ascii="Times New Roman" w:hAnsi="Times New Roman"/>
          <w:sz w:val="24"/>
          <w:szCs w:val="24"/>
        </w:rPr>
      </w:pPr>
    </w:p>
    <w:p w14:paraId="4172FF60" w14:textId="77777777" w:rsidR="00D3666A" w:rsidRPr="00BE1B72" w:rsidRDefault="00D3666A" w:rsidP="00BE1B72">
      <w:pPr>
        <w:spacing w:after="0" w:line="240" w:lineRule="auto"/>
        <w:rPr>
          <w:rFonts w:ascii="Times New Roman" w:hAnsi="Times New Roman"/>
          <w:sz w:val="24"/>
          <w:szCs w:val="24"/>
        </w:rPr>
      </w:pPr>
    </w:p>
    <w:p w14:paraId="73BBDDB0" w14:textId="77777777" w:rsidR="000E7B19" w:rsidRDefault="00D3666A" w:rsidP="00BE1B72">
      <w:pPr>
        <w:tabs>
          <w:tab w:val="left" w:pos="3210"/>
        </w:tabs>
        <w:spacing w:after="0" w:line="240" w:lineRule="auto"/>
        <w:rPr>
          <w:rFonts w:ascii="Times New Roman" w:hAnsi="Times New Roman"/>
          <w:sz w:val="24"/>
          <w:szCs w:val="24"/>
        </w:rPr>
      </w:pPr>
      <w:r w:rsidRPr="00BE1B72">
        <w:rPr>
          <w:rFonts w:ascii="Times New Roman" w:hAnsi="Times New Roman"/>
          <w:sz w:val="24"/>
          <w:szCs w:val="24"/>
        </w:rPr>
        <w:tab/>
      </w:r>
    </w:p>
    <w:p w14:paraId="0934A4A6" w14:textId="77777777" w:rsidR="000E7B19" w:rsidRPr="000E7B19" w:rsidRDefault="000E7B19" w:rsidP="000E7B19">
      <w:pPr>
        <w:rPr>
          <w:rFonts w:ascii="Times New Roman" w:hAnsi="Times New Roman"/>
          <w:sz w:val="24"/>
          <w:szCs w:val="24"/>
        </w:rPr>
      </w:pPr>
    </w:p>
    <w:p w14:paraId="439D2396" w14:textId="77777777" w:rsidR="000E7B19" w:rsidRDefault="000E7B19" w:rsidP="000E7B19">
      <w:pPr>
        <w:rPr>
          <w:rFonts w:ascii="Times New Roman" w:hAnsi="Times New Roman"/>
          <w:sz w:val="24"/>
          <w:szCs w:val="24"/>
        </w:rPr>
      </w:pPr>
    </w:p>
    <w:p w14:paraId="7E6AFC91" w14:textId="77777777" w:rsidR="000E7B19" w:rsidRDefault="000E7B19" w:rsidP="000E7B19">
      <w:pPr>
        <w:tabs>
          <w:tab w:val="left" w:pos="1240"/>
        </w:tabs>
        <w:rPr>
          <w:rFonts w:ascii="Times New Roman" w:hAnsi="Times New Roman"/>
          <w:sz w:val="24"/>
          <w:szCs w:val="24"/>
        </w:rPr>
      </w:pPr>
      <w:r>
        <w:rPr>
          <w:rFonts w:ascii="Times New Roman" w:hAnsi="Times New Roman"/>
          <w:sz w:val="24"/>
          <w:szCs w:val="24"/>
        </w:rPr>
        <w:tab/>
      </w:r>
      <w:r>
        <w:rPr>
          <w:rFonts w:ascii="Times New Roman" w:eastAsiaTheme="minorEastAsia" w:hAnsi="Times New Roman"/>
          <w:lang w:eastAsia="fr-FR"/>
        </w:rPr>
        <w:t>Stratégie de renforcement du système SPS aux Comores</w:t>
      </w:r>
    </w:p>
    <w:p w14:paraId="69684707" w14:textId="77777777" w:rsidR="000E7B19" w:rsidRDefault="000E7B19" w:rsidP="000E7B19">
      <w:pPr>
        <w:rPr>
          <w:rFonts w:ascii="Times New Roman" w:hAnsi="Times New Roman"/>
          <w:sz w:val="24"/>
          <w:szCs w:val="24"/>
        </w:rPr>
      </w:pPr>
    </w:p>
    <w:p w14:paraId="6079B73A" w14:textId="77777777" w:rsidR="009E4CBE" w:rsidRPr="000E7B19" w:rsidRDefault="009E4CBE" w:rsidP="000E7B19">
      <w:pPr>
        <w:rPr>
          <w:rFonts w:ascii="Times New Roman" w:hAnsi="Times New Roman"/>
          <w:sz w:val="24"/>
          <w:szCs w:val="24"/>
        </w:rPr>
        <w:sectPr w:rsidR="009E4CBE" w:rsidRPr="000E7B19" w:rsidSect="000C757B">
          <w:footerReference w:type="even" r:id="rId9"/>
          <w:footerReference w:type="default" r:id="rId10"/>
          <w:footerReference w:type="first" r:id="rId11"/>
          <w:pgSz w:w="11900" w:h="16840"/>
          <w:pgMar w:top="1417" w:right="1417" w:bottom="1417" w:left="1417" w:header="708" w:footer="708" w:gutter="0"/>
          <w:cols w:space="708"/>
          <w:titlePg/>
          <w:docGrid w:linePitch="360"/>
        </w:sectPr>
      </w:pPr>
    </w:p>
    <w:p w14:paraId="38770430" w14:textId="77777777" w:rsidR="00EA4B74" w:rsidRPr="00BE1B72" w:rsidRDefault="00EA4B74" w:rsidP="00BE1B72">
      <w:pPr>
        <w:pStyle w:val="Titre1"/>
        <w:spacing w:before="0" w:line="240" w:lineRule="auto"/>
        <w:rPr>
          <w:rFonts w:ascii="Times New Roman" w:hAnsi="Times New Roman" w:cs="Times New Roman"/>
          <w:b/>
          <w:caps/>
          <w:color w:val="auto"/>
          <w:sz w:val="24"/>
          <w:szCs w:val="24"/>
        </w:rPr>
      </w:pPr>
      <w:bookmarkStart w:id="1" w:name="_Toc522622859"/>
      <w:r w:rsidRPr="00BE1B72">
        <w:rPr>
          <w:rFonts w:ascii="Times New Roman" w:hAnsi="Times New Roman" w:cs="Times New Roman"/>
          <w:b/>
          <w:caps/>
          <w:color w:val="auto"/>
          <w:sz w:val="24"/>
          <w:szCs w:val="24"/>
        </w:rPr>
        <w:lastRenderedPageBreak/>
        <w:t>Résumé exécutif</w:t>
      </w:r>
      <w:bookmarkEnd w:id="1"/>
      <w:r w:rsidRPr="00BE1B72">
        <w:rPr>
          <w:rFonts w:ascii="Times New Roman" w:hAnsi="Times New Roman" w:cs="Times New Roman"/>
          <w:b/>
          <w:caps/>
          <w:color w:val="auto"/>
          <w:sz w:val="24"/>
          <w:szCs w:val="24"/>
        </w:rPr>
        <w:t xml:space="preserve"> </w:t>
      </w:r>
    </w:p>
    <w:p w14:paraId="48E8704A" w14:textId="77777777" w:rsidR="00D02C16" w:rsidRPr="00BE1B72" w:rsidRDefault="00D02C16" w:rsidP="00BE1B72">
      <w:pPr>
        <w:spacing w:after="0" w:line="240" w:lineRule="auto"/>
        <w:contextualSpacing/>
        <w:rPr>
          <w:rFonts w:ascii="Times New Roman" w:hAnsi="Times New Roman"/>
          <w:sz w:val="24"/>
          <w:szCs w:val="24"/>
        </w:rPr>
      </w:pPr>
    </w:p>
    <w:p w14:paraId="1828B255" w14:textId="77777777" w:rsidR="00D02C16" w:rsidRPr="00BE1B72" w:rsidRDefault="00D02C16" w:rsidP="00BE1B72">
      <w:pPr>
        <w:spacing w:after="0" w:line="240" w:lineRule="auto"/>
        <w:contextualSpacing/>
        <w:jc w:val="both"/>
        <w:rPr>
          <w:rFonts w:ascii="Times New Roman" w:hAnsi="Times New Roman"/>
          <w:sz w:val="24"/>
          <w:szCs w:val="24"/>
        </w:rPr>
      </w:pPr>
      <w:bookmarkStart w:id="2" w:name="_Hlk531685802"/>
      <w:r w:rsidRPr="00BE1B72">
        <w:rPr>
          <w:rFonts w:ascii="Times New Roman" w:hAnsi="Times New Roman"/>
          <w:sz w:val="24"/>
          <w:szCs w:val="24"/>
        </w:rPr>
        <w:t xml:space="preserve">Le projet </w:t>
      </w:r>
      <w:r w:rsidR="000E7B19">
        <w:rPr>
          <w:rFonts w:ascii="Times New Roman" w:hAnsi="Times New Roman"/>
          <w:sz w:val="24"/>
          <w:szCs w:val="24"/>
        </w:rPr>
        <w:t xml:space="preserve">« Stratégie de Renforcement du système SPS aux Comores »  </w:t>
      </w:r>
      <w:r w:rsidRPr="00BE1B72">
        <w:rPr>
          <w:rFonts w:ascii="Times New Roman" w:hAnsi="Times New Roman"/>
          <w:sz w:val="24"/>
          <w:szCs w:val="24"/>
        </w:rPr>
        <w:t xml:space="preserve">financé par le FANDC à </w:t>
      </w:r>
      <w:r w:rsidR="00C35237" w:rsidRPr="00BE1B72">
        <w:rPr>
          <w:rFonts w:ascii="Times New Roman" w:hAnsi="Times New Roman"/>
          <w:sz w:val="24"/>
          <w:szCs w:val="24"/>
        </w:rPr>
        <w:t>hauteur de</w:t>
      </w:r>
      <w:r w:rsidRPr="00BE1B72">
        <w:rPr>
          <w:rFonts w:ascii="Times New Roman" w:hAnsi="Times New Roman"/>
          <w:sz w:val="24"/>
          <w:szCs w:val="24"/>
        </w:rPr>
        <w:t xml:space="preserve"> </w:t>
      </w:r>
      <w:r w:rsidR="004E57D3" w:rsidRPr="00BE1B72">
        <w:rPr>
          <w:rFonts w:ascii="Times New Roman" w:eastAsia="Times New Roman" w:hAnsi="Times New Roman"/>
          <w:b/>
          <w:sz w:val="24"/>
          <w:szCs w:val="24"/>
          <w:lang w:val="en-GB" w:eastAsia="fr-FR"/>
        </w:rPr>
        <w:t xml:space="preserve">1 076 723 </w:t>
      </w:r>
      <w:r w:rsidRPr="00BE1B72">
        <w:rPr>
          <w:rFonts w:ascii="Times New Roman" w:hAnsi="Times New Roman"/>
          <w:color w:val="FF0000"/>
          <w:sz w:val="24"/>
          <w:szCs w:val="24"/>
        </w:rPr>
        <w:t xml:space="preserve"> </w:t>
      </w:r>
      <w:r w:rsidRPr="00BE1B72">
        <w:rPr>
          <w:rFonts w:ascii="Times New Roman" w:hAnsi="Times New Roman"/>
          <w:sz w:val="24"/>
          <w:szCs w:val="24"/>
        </w:rPr>
        <w:t xml:space="preserve">$ a été initié à l’issue de l’actualisation du DSRP et de </w:t>
      </w:r>
      <w:r w:rsidR="00BE1B72" w:rsidRPr="00BE1B72">
        <w:rPr>
          <w:rFonts w:ascii="Times New Roman" w:hAnsi="Times New Roman"/>
          <w:sz w:val="24"/>
          <w:szCs w:val="24"/>
        </w:rPr>
        <w:t>l’EDIC afin</w:t>
      </w:r>
      <w:r w:rsidRPr="00BE1B72">
        <w:rPr>
          <w:rFonts w:ascii="Times New Roman" w:hAnsi="Times New Roman"/>
          <w:sz w:val="24"/>
          <w:szCs w:val="24"/>
        </w:rPr>
        <w:t xml:space="preserve"> de répondre aux préoccupations et besoins suivants : </w:t>
      </w:r>
    </w:p>
    <w:p w14:paraId="6C4E2C7C" w14:textId="77777777" w:rsidR="00D02C16" w:rsidRPr="00BE1B72" w:rsidRDefault="00D02C16" w:rsidP="00BE1B72">
      <w:pPr>
        <w:spacing w:after="0" w:line="240" w:lineRule="auto"/>
        <w:contextualSpacing/>
        <w:jc w:val="both"/>
        <w:rPr>
          <w:rFonts w:ascii="Times New Roman" w:hAnsi="Times New Roman"/>
          <w:sz w:val="24"/>
          <w:szCs w:val="24"/>
        </w:rPr>
      </w:pPr>
    </w:p>
    <w:p w14:paraId="0E0D8770"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w:t>
      </w:r>
      <w:r w:rsidR="00BE1B72" w:rsidRPr="00BE1B72">
        <w:rPr>
          <w:rFonts w:ascii="Times New Roman" w:hAnsi="Times New Roman"/>
          <w:sz w:val="24"/>
          <w:szCs w:val="24"/>
        </w:rPr>
        <w:t>mise en</w:t>
      </w:r>
      <w:r w:rsidRPr="00BE1B72">
        <w:rPr>
          <w:rFonts w:ascii="Times New Roman" w:hAnsi="Times New Roman"/>
          <w:sz w:val="24"/>
          <w:szCs w:val="24"/>
        </w:rPr>
        <w:t xml:space="preserve"> place d’une stratégie extravertie de production tournée vers l’exportation de biens et services, </w:t>
      </w:r>
    </w:p>
    <w:p w14:paraId="381186DD" w14:textId="77777777" w:rsidR="00D02C16" w:rsidRPr="00BE1B72" w:rsidRDefault="00BE1B72"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préparation</w:t>
      </w:r>
      <w:r w:rsidR="00D02C16" w:rsidRPr="00BE1B72">
        <w:rPr>
          <w:rFonts w:ascii="Times New Roman" w:hAnsi="Times New Roman"/>
          <w:sz w:val="24"/>
          <w:szCs w:val="24"/>
        </w:rPr>
        <w:t xml:space="preserve"> </w:t>
      </w:r>
      <w:r w:rsidRPr="00BE1B72">
        <w:rPr>
          <w:rFonts w:ascii="Times New Roman" w:hAnsi="Times New Roman"/>
          <w:sz w:val="24"/>
          <w:szCs w:val="24"/>
        </w:rPr>
        <w:t>de l’adhésion</w:t>
      </w:r>
      <w:r w:rsidR="00D02C16" w:rsidRPr="00BE1B72">
        <w:rPr>
          <w:rFonts w:ascii="Times New Roman" w:hAnsi="Times New Roman"/>
          <w:sz w:val="24"/>
          <w:szCs w:val="24"/>
        </w:rPr>
        <w:t xml:space="preserve"> de l’Union des Comores à l’OMC, </w:t>
      </w:r>
    </w:p>
    <w:p w14:paraId="136FA873"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L’amélioration du cadre règlementaire des filières porteuses, </w:t>
      </w:r>
    </w:p>
    <w:p w14:paraId="3D9E074A"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facilitation de l’exportation des surplus agricoles dans la région en saisissant les opportunités offertes par l’appartenance aux organisations régionales,  </w:t>
      </w:r>
    </w:p>
    <w:p w14:paraId="728A6E9B" w14:textId="77777777" w:rsidR="00D02C16" w:rsidRPr="00BE1B72" w:rsidRDefault="00BE1B72"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lutte</w:t>
      </w:r>
      <w:r w:rsidR="00D02C16" w:rsidRPr="00BE1B72">
        <w:rPr>
          <w:rFonts w:ascii="Times New Roman" w:hAnsi="Times New Roman"/>
          <w:sz w:val="24"/>
          <w:szCs w:val="24"/>
        </w:rPr>
        <w:t xml:space="preserve"> contre la prolifération des maladies touchant les productions agricoles et menaçant le cheptel comorien, </w:t>
      </w:r>
    </w:p>
    <w:p w14:paraId="43C23083"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mise en place des conditions pouvant permettre de saisir les opportunités offertes par la création de la société de pêche pour pouvoir exporter notamment vers les pays du golfe,</w:t>
      </w:r>
    </w:p>
    <w:p w14:paraId="0BCBE357" w14:textId="77777777" w:rsidR="00D02C16" w:rsidRPr="00BE1B72" w:rsidRDefault="002A375B"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L’augmentation</w:t>
      </w:r>
      <w:r w:rsidR="00D02C16" w:rsidRPr="00BE1B72">
        <w:rPr>
          <w:rFonts w:ascii="Times New Roman" w:hAnsi="Times New Roman"/>
          <w:sz w:val="24"/>
          <w:szCs w:val="24"/>
        </w:rPr>
        <w:t xml:space="preserve"> des </w:t>
      </w:r>
      <w:r w:rsidRPr="00BE1B72">
        <w:rPr>
          <w:rFonts w:ascii="Times New Roman" w:hAnsi="Times New Roman"/>
          <w:sz w:val="24"/>
          <w:szCs w:val="24"/>
        </w:rPr>
        <w:t>captures</w:t>
      </w:r>
      <w:r>
        <w:rPr>
          <w:rFonts w:ascii="Times New Roman" w:hAnsi="Times New Roman"/>
          <w:sz w:val="24"/>
          <w:szCs w:val="24"/>
        </w:rPr>
        <w:t xml:space="preserve"> et la nécessité d’organiser a</w:t>
      </w:r>
      <w:r w:rsidR="00D02C16" w:rsidRPr="00BE1B72">
        <w:rPr>
          <w:rFonts w:ascii="Times New Roman" w:hAnsi="Times New Roman"/>
          <w:sz w:val="24"/>
          <w:szCs w:val="24"/>
        </w:rPr>
        <w:t xml:space="preserve">fin </w:t>
      </w:r>
      <w:r w:rsidRPr="00BE1B72">
        <w:rPr>
          <w:rFonts w:ascii="Times New Roman" w:hAnsi="Times New Roman"/>
          <w:sz w:val="24"/>
          <w:szCs w:val="24"/>
        </w:rPr>
        <w:t>d’exportation</w:t>
      </w:r>
      <w:r w:rsidR="00D02C16" w:rsidRPr="00BE1B72">
        <w:rPr>
          <w:rFonts w:ascii="Times New Roman" w:hAnsi="Times New Roman"/>
          <w:sz w:val="24"/>
          <w:szCs w:val="24"/>
        </w:rPr>
        <w:t xml:space="preserve"> les espèces à haute valeur commerciale vers </w:t>
      </w:r>
      <w:r w:rsidRPr="00BE1B72">
        <w:rPr>
          <w:rFonts w:ascii="Times New Roman" w:hAnsi="Times New Roman"/>
          <w:sz w:val="24"/>
          <w:szCs w:val="24"/>
        </w:rPr>
        <w:t>des débouchés régionaux</w:t>
      </w:r>
      <w:r w:rsidR="00D02C16" w:rsidRPr="00BE1B72">
        <w:rPr>
          <w:rFonts w:ascii="Times New Roman" w:hAnsi="Times New Roman"/>
          <w:sz w:val="24"/>
          <w:szCs w:val="24"/>
        </w:rPr>
        <w:t xml:space="preserve">. </w:t>
      </w:r>
    </w:p>
    <w:p w14:paraId="27DD3A9A"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L’organisation du secteur des espèces halieutiqu</w:t>
      </w:r>
      <w:r w:rsidR="002A375B">
        <w:rPr>
          <w:rFonts w:ascii="Times New Roman" w:hAnsi="Times New Roman"/>
          <w:sz w:val="24"/>
          <w:szCs w:val="24"/>
        </w:rPr>
        <w:t xml:space="preserve">es à haute valeur commerciale </w:t>
      </w:r>
      <w:r w:rsidR="004E57D3">
        <w:rPr>
          <w:rFonts w:ascii="Times New Roman" w:hAnsi="Times New Roman"/>
          <w:sz w:val="24"/>
          <w:szCs w:val="24"/>
        </w:rPr>
        <w:t xml:space="preserve">en vue </w:t>
      </w:r>
      <w:r w:rsidRPr="00BE1B72">
        <w:rPr>
          <w:rFonts w:ascii="Times New Roman" w:hAnsi="Times New Roman"/>
          <w:sz w:val="24"/>
          <w:szCs w:val="24"/>
        </w:rPr>
        <w:t xml:space="preserve"> de leur exportation vers des débouches régionales. </w:t>
      </w:r>
    </w:p>
    <w:p w14:paraId="6D1DF00C"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nécessité d’assurer </w:t>
      </w:r>
      <w:r w:rsidR="002A375B" w:rsidRPr="00BE1B72">
        <w:rPr>
          <w:rFonts w:ascii="Times New Roman" w:hAnsi="Times New Roman"/>
          <w:sz w:val="24"/>
          <w:szCs w:val="24"/>
        </w:rPr>
        <w:t>à</w:t>
      </w:r>
      <w:r w:rsidRPr="00BE1B72">
        <w:rPr>
          <w:rFonts w:ascii="Times New Roman" w:hAnsi="Times New Roman"/>
          <w:sz w:val="24"/>
          <w:szCs w:val="24"/>
        </w:rPr>
        <w:t xml:space="preserve"> toute la population la sécurité sanitaire des aliments, </w:t>
      </w:r>
    </w:p>
    <w:p w14:paraId="308EEEDA"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création d’une culture de la qualité et de l’innocuité des aliments de façon pérenne en impliquant la société civile,</w:t>
      </w:r>
    </w:p>
    <w:p w14:paraId="766DE9A6"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L’appui à la rénovation en cours du système législatif comorien en matière de contrôle des denrées alimentaires et de protection des consommateurs à travers le Code de Santé Publique et la Loi Alimentaire en permettant la prise en compte de l'analyse du dispositif SPS au pays,</w:t>
      </w:r>
    </w:p>
    <w:p w14:paraId="71A977F1" w14:textId="77777777" w:rsidR="00D02C16" w:rsidRPr="00BE1B72" w:rsidRDefault="00D02C16"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l’appui à la réorganisation et au renforcement des capacités des structures nationales en charge des questions SPS.</w:t>
      </w:r>
    </w:p>
    <w:bookmarkEnd w:id="2"/>
    <w:p w14:paraId="0D6B5576" w14:textId="77777777" w:rsidR="002A375B" w:rsidRDefault="002A375B" w:rsidP="00BE1B72">
      <w:pPr>
        <w:tabs>
          <w:tab w:val="left" w:pos="1410"/>
        </w:tabs>
        <w:spacing w:after="0" w:line="240" w:lineRule="auto"/>
        <w:contextualSpacing/>
        <w:jc w:val="both"/>
        <w:rPr>
          <w:rFonts w:ascii="Times New Roman" w:hAnsi="Times New Roman"/>
          <w:sz w:val="24"/>
          <w:szCs w:val="24"/>
        </w:rPr>
      </w:pPr>
    </w:p>
    <w:p w14:paraId="69BA3B8C" w14:textId="77777777" w:rsidR="00D02C16" w:rsidRPr="00BE1B72" w:rsidRDefault="00D02C16" w:rsidP="00BE1B72">
      <w:pPr>
        <w:tabs>
          <w:tab w:val="left" w:pos="1410"/>
        </w:tabs>
        <w:spacing w:after="0" w:line="240" w:lineRule="auto"/>
        <w:contextualSpacing/>
        <w:jc w:val="both"/>
        <w:rPr>
          <w:rFonts w:ascii="Times New Roman" w:hAnsi="Times New Roman"/>
          <w:sz w:val="24"/>
          <w:szCs w:val="24"/>
        </w:rPr>
      </w:pPr>
      <w:r w:rsidRPr="00BE1B72">
        <w:rPr>
          <w:rFonts w:ascii="Times New Roman" w:hAnsi="Times New Roman"/>
          <w:sz w:val="24"/>
          <w:szCs w:val="24"/>
        </w:rPr>
        <w:t>L’objectif global du projet était : « </w:t>
      </w:r>
      <w:r w:rsidRPr="00BE1B72">
        <w:rPr>
          <w:rFonts w:ascii="Times New Roman" w:eastAsia="Times New Roman" w:hAnsi="Times New Roman"/>
          <w:sz w:val="24"/>
          <w:szCs w:val="24"/>
        </w:rPr>
        <w:t>La contribution à l'amélioration des revenus des exportateurs. »</w:t>
      </w:r>
    </w:p>
    <w:p w14:paraId="288B6618" w14:textId="77777777" w:rsidR="00D02C16" w:rsidRPr="00BE1B72" w:rsidRDefault="00D02C16" w:rsidP="00BE1B72">
      <w:pPr>
        <w:tabs>
          <w:tab w:val="left" w:pos="1410"/>
        </w:tabs>
        <w:spacing w:after="0" w:line="240" w:lineRule="auto"/>
        <w:contextualSpacing/>
        <w:jc w:val="both"/>
        <w:rPr>
          <w:rFonts w:ascii="Times New Roman" w:hAnsi="Times New Roman"/>
          <w:sz w:val="24"/>
          <w:szCs w:val="24"/>
        </w:rPr>
      </w:pPr>
      <w:r w:rsidRPr="00BE1B72">
        <w:rPr>
          <w:rFonts w:ascii="Times New Roman" w:hAnsi="Times New Roman"/>
          <w:sz w:val="24"/>
          <w:szCs w:val="24"/>
        </w:rPr>
        <w:t>De manière spécifique l’objectif du projet était que « </w:t>
      </w:r>
      <w:r w:rsidRPr="00BE1B72">
        <w:rPr>
          <w:rFonts w:ascii="Times New Roman" w:eastAsia="Times New Roman" w:hAnsi="Times New Roman"/>
          <w:sz w:val="24"/>
          <w:szCs w:val="24"/>
        </w:rPr>
        <w:t>Le système SPS national est capable d'appuyer d’accompagner les stratégies de développement des exportations agricoles du pays. »</w:t>
      </w:r>
    </w:p>
    <w:p w14:paraId="06D86058" w14:textId="77777777" w:rsidR="002A375B" w:rsidRPr="00BE1B72" w:rsidRDefault="00D02C16" w:rsidP="00BE1B72">
      <w:pPr>
        <w:widowControl w:val="0"/>
        <w:autoSpaceDE w:val="0"/>
        <w:autoSpaceDN w:val="0"/>
        <w:adjustRightInd w:val="0"/>
        <w:spacing w:after="0" w:line="240" w:lineRule="auto"/>
        <w:contextualSpacing/>
        <w:jc w:val="both"/>
        <w:rPr>
          <w:rFonts w:ascii="Times New Roman" w:hAnsi="Times New Roman"/>
          <w:sz w:val="24"/>
          <w:szCs w:val="24"/>
        </w:rPr>
      </w:pPr>
      <w:bookmarkStart w:id="3" w:name="_Hlk531686541"/>
      <w:r w:rsidRPr="00BE1B72">
        <w:rPr>
          <w:rFonts w:ascii="Times New Roman" w:hAnsi="Times New Roman"/>
          <w:sz w:val="24"/>
          <w:szCs w:val="24"/>
        </w:rPr>
        <w:t xml:space="preserve">La mise en </w:t>
      </w:r>
      <w:r w:rsidR="002A375B" w:rsidRPr="00BE1B72">
        <w:rPr>
          <w:rFonts w:ascii="Times New Roman" w:hAnsi="Times New Roman"/>
          <w:sz w:val="24"/>
          <w:szCs w:val="24"/>
        </w:rPr>
        <w:t>œuvre</w:t>
      </w:r>
      <w:r w:rsidRPr="00BE1B72">
        <w:rPr>
          <w:rFonts w:ascii="Times New Roman" w:hAnsi="Times New Roman"/>
          <w:sz w:val="24"/>
          <w:szCs w:val="24"/>
        </w:rPr>
        <w:t xml:space="preserve"> du projet était assurée par une unité de gestion de projet rattachée à la </w:t>
      </w:r>
      <w:r w:rsidR="002A375B" w:rsidRPr="00BE1B72">
        <w:rPr>
          <w:rFonts w:ascii="Times New Roman" w:hAnsi="Times New Roman"/>
          <w:sz w:val="24"/>
          <w:szCs w:val="24"/>
        </w:rPr>
        <w:t>Vice-présidence</w:t>
      </w:r>
      <w:r w:rsidRPr="00BE1B72">
        <w:rPr>
          <w:rFonts w:ascii="Times New Roman" w:hAnsi="Times New Roman"/>
          <w:sz w:val="24"/>
          <w:szCs w:val="24"/>
        </w:rPr>
        <w:t xml:space="preserve"> en charge de la </w:t>
      </w:r>
      <w:r w:rsidR="002A375B" w:rsidRPr="00BE1B72">
        <w:rPr>
          <w:rFonts w:ascii="Times New Roman" w:hAnsi="Times New Roman"/>
          <w:sz w:val="24"/>
          <w:szCs w:val="24"/>
        </w:rPr>
        <w:t>Production.</w:t>
      </w:r>
      <w:r w:rsidRPr="00BE1B72">
        <w:rPr>
          <w:rFonts w:ascii="Times New Roman" w:hAnsi="Times New Roman"/>
          <w:sz w:val="24"/>
          <w:szCs w:val="24"/>
        </w:rPr>
        <w:t xml:space="preserve"> Le PNUD, partenaire d’exécution a fait appel aux agences partenaires de l’OMC pour les questions SPS</w:t>
      </w:r>
      <w:r w:rsidR="00C71F7E">
        <w:rPr>
          <w:rFonts w:ascii="Times New Roman" w:hAnsi="Times New Roman"/>
          <w:sz w:val="24"/>
          <w:szCs w:val="24"/>
        </w:rPr>
        <w:t xml:space="preserve">, </w:t>
      </w:r>
      <w:r w:rsidRPr="00BE1B72">
        <w:rPr>
          <w:rFonts w:ascii="Times New Roman" w:hAnsi="Times New Roman"/>
          <w:sz w:val="24"/>
          <w:szCs w:val="24"/>
        </w:rPr>
        <w:t xml:space="preserve"> la FAO et l’OMS pour appuyer dans </w:t>
      </w:r>
      <w:r w:rsidR="002A375B" w:rsidRPr="00BE1B72">
        <w:rPr>
          <w:rFonts w:ascii="Times New Roman" w:hAnsi="Times New Roman"/>
          <w:sz w:val="24"/>
          <w:szCs w:val="24"/>
        </w:rPr>
        <w:t>l’exécution</w:t>
      </w:r>
      <w:r w:rsidRPr="00BE1B72">
        <w:rPr>
          <w:rFonts w:ascii="Times New Roman" w:hAnsi="Times New Roman"/>
          <w:sz w:val="24"/>
          <w:szCs w:val="24"/>
        </w:rPr>
        <w:t xml:space="preserve"> des activités du projet. </w:t>
      </w:r>
    </w:p>
    <w:p w14:paraId="35F4B73B" w14:textId="77777777" w:rsidR="00D02C16" w:rsidRDefault="00C71F7E" w:rsidP="00BE1B72">
      <w:pPr>
        <w:widowControl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Le projet </w:t>
      </w:r>
      <w:r w:rsidR="00D02C16" w:rsidRPr="00BE1B72">
        <w:rPr>
          <w:rFonts w:ascii="Times New Roman" w:hAnsi="Times New Roman"/>
          <w:sz w:val="24"/>
          <w:szCs w:val="24"/>
        </w:rPr>
        <w:t xml:space="preserve">a débuté en </w:t>
      </w:r>
      <w:r w:rsidR="002C2568">
        <w:rPr>
          <w:rFonts w:ascii="Times New Roman" w:hAnsi="Times New Roman"/>
          <w:sz w:val="24"/>
          <w:szCs w:val="24"/>
        </w:rPr>
        <w:t>décembre 2012</w:t>
      </w:r>
      <w:r w:rsidR="00D02C16" w:rsidRPr="002A375B">
        <w:rPr>
          <w:rFonts w:ascii="Times New Roman" w:hAnsi="Times New Roman"/>
          <w:color w:val="FF0000"/>
          <w:sz w:val="24"/>
          <w:szCs w:val="24"/>
        </w:rPr>
        <w:t xml:space="preserve"> </w:t>
      </w:r>
      <w:r w:rsidR="00D02C16" w:rsidRPr="00BE1B72">
        <w:rPr>
          <w:rFonts w:ascii="Times New Roman" w:hAnsi="Times New Roman"/>
          <w:sz w:val="24"/>
          <w:szCs w:val="24"/>
        </w:rPr>
        <w:t>et il était initialement prévu qu’</w:t>
      </w:r>
      <w:r>
        <w:rPr>
          <w:rFonts w:ascii="Times New Roman" w:hAnsi="Times New Roman"/>
          <w:sz w:val="24"/>
          <w:szCs w:val="24"/>
        </w:rPr>
        <w:t>il</w:t>
      </w:r>
      <w:r w:rsidR="00D02C16" w:rsidRPr="00BE1B72">
        <w:rPr>
          <w:rFonts w:ascii="Times New Roman" w:hAnsi="Times New Roman"/>
          <w:sz w:val="24"/>
          <w:szCs w:val="24"/>
        </w:rPr>
        <w:t xml:space="preserve"> se termine </w:t>
      </w:r>
      <w:r w:rsidR="00893003">
        <w:rPr>
          <w:rFonts w:ascii="Times New Roman" w:hAnsi="Times New Roman"/>
          <w:sz w:val="24"/>
          <w:szCs w:val="24"/>
        </w:rPr>
        <w:t>en avril 2016</w:t>
      </w:r>
      <w:r w:rsidR="00D02C16" w:rsidRPr="00BE1B72">
        <w:rPr>
          <w:rFonts w:ascii="Times New Roman" w:hAnsi="Times New Roman"/>
          <w:sz w:val="24"/>
          <w:szCs w:val="24"/>
        </w:rPr>
        <w:t>, mais la durée</w:t>
      </w:r>
      <w:r w:rsidR="002A375B">
        <w:rPr>
          <w:rFonts w:ascii="Times New Roman" w:hAnsi="Times New Roman"/>
          <w:sz w:val="24"/>
          <w:szCs w:val="24"/>
        </w:rPr>
        <w:t xml:space="preserve"> a été prolongée jusqu’</w:t>
      </w:r>
      <w:r w:rsidR="00893003">
        <w:rPr>
          <w:rFonts w:ascii="Times New Roman" w:hAnsi="Times New Roman"/>
          <w:sz w:val="24"/>
          <w:szCs w:val="24"/>
        </w:rPr>
        <w:t>en octobre 2017</w:t>
      </w:r>
      <w:r w:rsidR="002A375B">
        <w:rPr>
          <w:rFonts w:ascii="Times New Roman" w:hAnsi="Times New Roman"/>
          <w:sz w:val="24"/>
          <w:szCs w:val="24"/>
        </w:rPr>
        <w:t xml:space="preserve">. </w:t>
      </w:r>
    </w:p>
    <w:p w14:paraId="0826332B" w14:textId="77777777" w:rsidR="002F172D" w:rsidRDefault="00C71F7E" w:rsidP="00BE1B72">
      <w:pPr>
        <w:widowControl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Certaines </w:t>
      </w:r>
      <w:r w:rsidR="00D9724F">
        <w:rPr>
          <w:rFonts w:ascii="Times New Roman" w:hAnsi="Times New Roman"/>
          <w:sz w:val="24"/>
          <w:szCs w:val="24"/>
        </w:rPr>
        <w:t>activités</w:t>
      </w:r>
      <w:r>
        <w:rPr>
          <w:rFonts w:ascii="Times New Roman" w:hAnsi="Times New Roman"/>
          <w:sz w:val="24"/>
          <w:szCs w:val="24"/>
        </w:rPr>
        <w:t xml:space="preserve"> ont quand </w:t>
      </w:r>
      <w:r w:rsidR="006347DF">
        <w:rPr>
          <w:rFonts w:ascii="Times New Roman" w:hAnsi="Times New Roman"/>
          <w:sz w:val="24"/>
          <w:szCs w:val="24"/>
        </w:rPr>
        <w:t>même</w:t>
      </w:r>
      <w:r>
        <w:rPr>
          <w:rFonts w:ascii="Times New Roman" w:hAnsi="Times New Roman"/>
          <w:sz w:val="24"/>
          <w:szCs w:val="24"/>
        </w:rPr>
        <w:t xml:space="preserve"> </w:t>
      </w:r>
      <w:r w:rsidR="006347DF">
        <w:rPr>
          <w:rFonts w:ascii="Times New Roman" w:hAnsi="Times New Roman"/>
          <w:sz w:val="24"/>
          <w:szCs w:val="24"/>
        </w:rPr>
        <w:t>été</w:t>
      </w:r>
      <w:r>
        <w:rPr>
          <w:rFonts w:ascii="Times New Roman" w:hAnsi="Times New Roman"/>
          <w:sz w:val="24"/>
          <w:szCs w:val="24"/>
        </w:rPr>
        <w:t xml:space="preserve"> </w:t>
      </w:r>
      <w:r w:rsidR="006347DF">
        <w:rPr>
          <w:rFonts w:ascii="Times New Roman" w:hAnsi="Times New Roman"/>
          <w:sz w:val="24"/>
          <w:szCs w:val="24"/>
        </w:rPr>
        <w:t>exécuté</w:t>
      </w:r>
      <w:r>
        <w:rPr>
          <w:rFonts w:ascii="Times New Roman" w:hAnsi="Times New Roman"/>
          <w:sz w:val="24"/>
          <w:szCs w:val="24"/>
        </w:rPr>
        <w:t xml:space="preserve"> </w:t>
      </w:r>
      <w:r w:rsidR="00CA0533">
        <w:rPr>
          <w:rFonts w:ascii="Times New Roman" w:hAnsi="Times New Roman"/>
          <w:sz w:val="24"/>
          <w:szCs w:val="24"/>
        </w:rPr>
        <w:t>au-delà</w:t>
      </w:r>
      <w:r>
        <w:rPr>
          <w:rFonts w:ascii="Times New Roman" w:hAnsi="Times New Roman"/>
          <w:sz w:val="24"/>
          <w:szCs w:val="24"/>
        </w:rPr>
        <w:t xml:space="preserve"> de cette date car la convention de financement a prévu dans qu’</w:t>
      </w:r>
      <w:r w:rsidR="00CA0533">
        <w:rPr>
          <w:rFonts w:ascii="Times New Roman" w:hAnsi="Times New Roman"/>
          <w:sz w:val="24"/>
          <w:szCs w:val="24"/>
        </w:rPr>
        <w:t>au-delà</w:t>
      </w:r>
      <w:r w:rsidR="002F172D">
        <w:rPr>
          <w:rFonts w:ascii="Times New Roman" w:hAnsi="Times New Roman"/>
          <w:sz w:val="24"/>
          <w:szCs w:val="24"/>
        </w:rPr>
        <w:t xml:space="preserve"> de cet</w:t>
      </w:r>
      <w:r w:rsidR="00CA0533">
        <w:rPr>
          <w:rFonts w:ascii="Times New Roman" w:hAnsi="Times New Roman"/>
          <w:sz w:val="24"/>
          <w:szCs w:val="24"/>
        </w:rPr>
        <w:t xml:space="preserve">te </w:t>
      </w:r>
      <w:r w:rsidR="002F172D">
        <w:rPr>
          <w:rFonts w:ascii="Times New Roman" w:hAnsi="Times New Roman"/>
          <w:sz w:val="24"/>
          <w:szCs w:val="24"/>
        </w:rPr>
        <w:t xml:space="preserve">date de clôture le projet dispose de 6 mois </w:t>
      </w:r>
      <w:proofErr w:type="gramStart"/>
      <w:r>
        <w:rPr>
          <w:rFonts w:ascii="Times New Roman" w:hAnsi="Times New Roman"/>
          <w:sz w:val="24"/>
          <w:szCs w:val="24"/>
        </w:rPr>
        <w:t>a</w:t>
      </w:r>
      <w:proofErr w:type="gramEnd"/>
      <w:r>
        <w:rPr>
          <w:rFonts w:ascii="Times New Roman" w:hAnsi="Times New Roman"/>
          <w:sz w:val="24"/>
          <w:szCs w:val="24"/>
        </w:rPr>
        <w:t xml:space="preserve"> un an </w:t>
      </w:r>
      <w:r w:rsidR="002F172D">
        <w:rPr>
          <w:rFonts w:ascii="Times New Roman" w:hAnsi="Times New Roman"/>
          <w:sz w:val="24"/>
          <w:szCs w:val="24"/>
        </w:rPr>
        <w:t xml:space="preserve">pour finaliser certaines </w:t>
      </w:r>
      <w:r>
        <w:rPr>
          <w:rFonts w:ascii="Times New Roman" w:hAnsi="Times New Roman"/>
          <w:sz w:val="24"/>
          <w:szCs w:val="24"/>
        </w:rPr>
        <w:t>activités</w:t>
      </w:r>
      <w:r w:rsidR="002F172D">
        <w:rPr>
          <w:rFonts w:ascii="Times New Roman" w:hAnsi="Times New Roman"/>
          <w:sz w:val="24"/>
          <w:szCs w:val="24"/>
        </w:rPr>
        <w:t xml:space="preserve"> et </w:t>
      </w:r>
      <w:r>
        <w:rPr>
          <w:rFonts w:ascii="Times New Roman" w:hAnsi="Times New Roman"/>
          <w:sz w:val="24"/>
          <w:szCs w:val="24"/>
        </w:rPr>
        <w:t>réaliser</w:t>
      </w:r>
      <w:r w:rsidR="002F172D">
        <w:rPr>
          <w:rFonts w:ascii="Times New Roman" w:hAnsi="Times New Roman"/>
          <w:sz w:val="24"/>
          <w:szCs w:val="24"/>
        </w:rPr>
        <w:t xml:space="preserve"> les </w:t>
      </w:r>
      <w:r w:rsidR="00D9724F">
        <w:rPr>
          <w:rFonts w:ascii="Times New Roman" w:hAnsi="Times New Roman"/>
          <w:sz w:val="24"/>
          <w:szCs w:val="24"/>
        </w:rPr>
        <w:t>activités</w:t>
      </w:r>
      <w:r w:rsidR="002F172D">
        <w:rPr>
          <w:rFonts w:ascii="Times New Roman" w:hAnsi="Times New Roman"/>
          <w:sz w:val="24"/>
          <w:szCs w:val="24"/>
        </w:rPr>
        <w:t xml:space="preserve"> de </w:t>
      </w:r>
      <w:r w:rsidR="00D9724F">
        <w:rPr>
          <w:rFonts w:ascii="Times New Roman" w:hAnsi="Times New Roman"/>
          <w:sz w:val="24"/>
          <w:szCs w:val="24"/>
        </w:rPr>
        <w:t>clôture</w:t>
      </w:r>
      <w:r w:rsidR="002F172D">
        <w:rPr>
          <w:rFonts w:ascii="Times New Roman" w:hAnsi="Times New Roman"/>
          <w:sz w:val="24"/>
          <w:szCs w:val="24"/>
        </w:rPr>
        <w:t xml:space="preserve">. </w:t>
      </w:r>
    </w:p>
    <w:bookmarkEnd w:id="3"/>
    <w:p w14:paraId="3C85BF34" w14:textId="77777777" w:rsidR="002A375B" w:rsidRPr="00BE1B72" w:rsidRDefault="002A375B" w:rsidP="00BE1B72">
      <w:pPr>
        <w:widowControl w:val="0"/>
        <w:autoSpaceDE w:val="0"/>
        <w:autoSpaceDN w:val="0"/>
        <w:adjustRightInd w:val="0"/>
        <w:spacing w:after="0" w:line="240" w:lineRule="auto"/>
        <w:contextualSpacing/>
        <w:jc w:val="both"/>
        <w:rPr>
          <w:rFonts w:ascii="Times New Roman" w:hAnsi="Times New Roman"/>
          <w:sz w:val="24"/>
          <w:szCs w:val="24"/>
        </w:rPr>
      </w:pPr>
    </w:p>
    <w:p w14:paraId="72050BC6"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Le présent rapport présente donc l’évaluation finale du projet SPS réalisée par une consultante nationale. La mission s’est déroulée sur l’ensemble du territoire.</w:t>
      </w:r>
    </w:p>
    <w:p w14:paraId="46A19B9F" w14:textId="77777777" w:rsidR="002A375B"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La méthodologie de l’évaluation a consisté en cinq étapes chronologiques </w:t>
      </w:r>
      <w:r w:rsidR="002A375B" w:rsidRPr="00BE1B72">
        <w:rPr>
          <w:rFonts w:ascii="Times New Roman" w:hAnsi="Times New Roman"/>
          <w:sz w:val="24"/>
          <w:szCs w:val="24"/>
        </w:rPr>
        <w:t>à</w:t>
      </w:r>
      <w:r w:rsidRPr="00BE1B72">
        <w:rPr>
          <w:rFonts w:ascii="Times New Roman" w:hAnsi="Times New Roman"/>
          <w:sz w:val="24"/>
          <w:szCs w:val="24"/>
        </w:rPr>
        <w:t xml:space="preserve"> savoir une revue documentaire, les échanges avec les parties prenantes, la collecte des données sur le terrain</w:t>
      </w:r>
      <w:r w:rsidR="00893003">
        <w:rPr>
          <w:rFonts w:ascii="Times New Roman" w:hAnsi="Times New Roman"/>
          <w:sz w:val="24"/>
          <w:szCs w:val="24"/>
        </w:rPr>
        <w:t>,</w:t>
      </w:r>
      <w:r w:rsidRPr="00BE1B72">
        <w:rPr>
          <w:rFonts w:ascii="Times New Roman" w:hAnsi="Times New Roman"/>
          <w:sz w:val="24"/>
          <w:szCs w:val="24"/>
        </w:rPr>
        <w:t xml:space="preserve"> la restitution des travaux au niveau du </w:t>
      </w:r>
      <w:r w:rsidR="002A375B" w:rsidRPr="00BE1B72">
        <w:rPr>
          <w:rFonts w:ascii="Times New Roman" w:hAnsi="Times New Roman"/>
          <w:sz w:val="24"/>
          <w:szCs w:val="24"/>
        </w:rPr>
        <w:t>comité</w:t>
      </w:r>
      <w:r w:rsidRPr="00BE1B72">
        <w:rPr>
          <w:rFonts w:ascii="Times New Roman" w:hAnsi="Times New Roman"/>
          <w:sz w:val="24"/>
          <w:szCs w:val="24"/>
        </w:rPr>
        <w:t xml:space="preserve"> de </w:t>
      </w:r>
      <w:r w:rsidR="002A375B" w:rsidRPr="00BE1B72">
        <w:rPr>
          <w:rFonts w:ascii="Times New Roman" w:hAnsi="Times New Roman"/>
          <w:sz w:val="24"/>
          <w:szCs w:val="24"/>
        </w:rPr>
        <w:t>pilotage</w:t>
      </w:r>
      <w:r w:rsidR="00893003">
        <w:rPr>
          <w:rFonts w:ascii="Times New Roman" w:hAnsi="Times New Roman"/>
          <w:sz w:val="24"/>
          <w:szCs w:val="24"/>
        </w:rPr>
        <w:t xml:space="preserve"> et</w:t>
      </w:r>
      <w:r w:rsidRPr="00BE1B72">
        <w:rPr>
          <w:rFonts w:ascii="Times New Roman" w:hAnsi="Times New Roman"/>
          <w:sz w:val="24"/>
          <w:szCs w:val="24"/>
        </w:rPr>
        <w:t xml:space="preserve"> l’élaboration du rapport final.  </w:t>
      </w:r>
    </w:p>
    <w:p w14:paraId="40DC03CB" w14:textId="77777777" w:rsidR="00D02C16" w:rsidRPr="00BE1B72" w:rsidRDefault="00510218" w:rsidP="00BE1B72">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L</w:t>
      </w:r>
      <w:r w:rsidR="00D02C16" w:rsidRPr="00BE1B72">
        <w:rPr>
          <w:rFonts w:ascii="Times New Roman" w:hAnsi="Times New Roman"/>
          <w:sz w:val="24"/>
          <w:szCs w:val="24"/>
        </w:rPr>
        <w:t xml:space="preserve">a mission s’est bien déroulée même si elle a été confronté </w:t>
      </w:r>
      <w:r w:rsidR="002A375B" w:rsidRPr="00BE1B72">
        <w:rPr>
          <w:rFonts w:ascii="Times New Roman" w:hAnsi="Times New Roman"/>
          <w:sz w:val="24"/>
          <w:szCs w:val="24"/>
        </w:rPr>
        <w:t>à</w:t>
      </w:r>
      <w:r w:rsidR="00D02C16" w:rsidRPr="00BE1B72">
        <w:rPr>
          <w:rFonts w:ascii="Times New Roman" w:hAnsi="Times New Roman"/>
          <w:sz w:val="24"/>
          <w:szCs w:val="24"/>
        </w:rPr>
        <w:t> :</w:t>
      </w:r>
    </w:p>
    <w:p w14:paraId="538A6533" w14:textId="77777777" w:rsidR="00D02C16" w:rsidRDefault="002A375B" w:rsidP="0068382A">
      <w:pPr>
        <w:pStyle w:val="Paragraphedeliste"/>
        <w:numPr>
          <w:ilvl w:val="0"/>
          <w:numId w:val="13"/>
        </w:numPr>
        <w:spacing w:after="0" w:line="240" w:lineRule="auto"/>
        <w:jc w:val="both"/>
        <w:textAlignment w:val="baseline"/>
        <w:rPr>
          <w:rFonts w:ascii="Times New Roman" w:hAnsi="Times New Roman"/>
          <w:sz w:val="24"/>
          <w:szCs w:val="24"/>
        </w:rPr>
      </w:pPr>
      <w:r>
        <w:rPr>
          <w:rFonts w:ascii="Times New Roman" w:hAnsi="Times New Roman"/>
          <w:sz w:val="24"/>
          <w:szCs w:val="24"/>
        </w:rPr>
        <w:t>L</w:t>
      </w:r>
      <w:r w:rsidR="00D02C16" w:rsidRPr="00BE1B72">
        <w:rPr>
          <w:rFonts w:ascii="Times New Roman" w:hAnsi="Times New Roman"/>
          <w:sz w:val="24"/>
          <w:szCs w:val="24"/>
        </w:rPr>
        <w:t xml:space="preserve">a faible disponibilité des différents acteurs, </w:t>
      </w:r>
    </w:p>
    <w:p w14:paraId="7F59494A" w14:textId="77777777" w:rsidR="002F172D" w:rsidRPr="00BE1B72" w:rsidRDefault="002F172D" w:rsidP="0068382A">
      <w:pPr>
        <w:pStyle w:val="Paragraphedeliste"/>
        <w:numPr>
          <w:ilvl w:val="0"/>
          <w:numId w:val="13"/>
        </w:numPr>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La difficulté à obtenir certaines informations. </w:t>
      </w:r>
    </w:p>
    <w:p w14:paraId="1F5D8E13" w14:textId="77777777" w:rsidR="002A375B" w:rsidRDefault="002A375B" w:rsidP="002A375B">
      <w:pPr>
        <w:spacing w:after="0" w:line="240" w:lineRule="auto"/>
        <w:jc w:val="both"/>
        <w:textAlignment w:val="baseline"/>
        <w:rPr>
          <w:rFonts w:ascii="Times New Roman" w:hAnsi="Times New Roman"/>
          <w:sz w:val="24"/>
          <w:szCs w:val="24"/>
        </w:rPr>
      </w:pPr>
    </w:p>
    <w:p w14:paraId="632041D9" w14:textId="77777777" w:rsidR="00D02C16" w:rsidRPr="002A375B" w:rsidRDefault="00D02C16" w:rsidP="002A375B">
      <w:pPr>
        <w:spacing w:after="0" w:line="240" w:lineRule="auto"/>
        <w:jc w:val="both"/>
        <w:textAlignment w:val="baseline"/>
        <w:rPr>
          <w:rFonts w:ascii="Times New Roman" w:hAnsi="Times New Roman"/>
          <w:sz w:val="24"/>
          <w:szCs w:val="24"/>
        </w:rPr>
      </w:pPr>
      <w:r w:rsidRPr="002A375B">
        <w:rPr>
          <w:rFonts w:ascii="Times New Roman" w:hAnsi="Times New Roman"/>
          <w:sz w:val="24"/>
          <w:szCs w:val="24"/>
        </w:rPr>
        <w:t xml:space="preserve">D’une façon générale, la réalisation des activités du projet a </w:t>
      </w:r>
      <w:r w:rsidR="002A375B" w:rsidRPr="002A375B">
        <w:rPr>
          <w:rFonts w:ascii="Times New Roman" w:hAnsi="Times New Roman"/>
          <w:sz w:val="24"/>
          <w:szCs w:val="24"/>
        </w:rPr>
        <w:t>permis :</w:t>
      </w:r>
    </w:p>
    <w:p w14:paraId="678AFE97"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i) au gouvernement de disposer de :</w:t>
      </w:r>
    </w:p>
    <w:p w14:paraId="5A55E21C"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bookmarkStart w:id="4" w:name="_Hlk531716079"/>
      <w:r w:rsidRPr="00BE1B72">
        <w:rPr>
          <w:rFonts w:ascii="Times New Roman" w:eastAsia="Times New Roman" w:hAnsi="Times New Roman"/>
          <w:sz w:val="24"/>
          <w:szCs w:val="24"/>
          <w:lang w:eastAsia="fr-FR"/>
        </w:rPr>
        <w:t>3 rapports de diagnostics sur les 3 sous-sectoriels (ECP, évaluation du dispositif institutionnel en matière de sécurité sanitaire des aliments et évaluation du dispositif institutionnel du secteur pêche) en utilisant les outils développés par les organisations internationales.</w:t>
      </w:r>
    </w:p>
    <w:bookmarkEnd w:id="4"/>
    <w:p w14:paraId="2BD044A8"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Un plan d'action sur le développement des capacités phytosanitaires </w:t>
      </w:r>
    </w:p>
    <w:p w14:paraId="6FE6BDDD"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Un Plan stratégique pour le secteur halieutique</w:t>
      </w:r>
    </w:p>
    <w:p w14:paraId="020EC984"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Le rapport sur l'identification de l'autorité compétente aux Comores pour le contrôle de qualité et de certification des produits halieutique.</w:t>
      </w:r>
    </w:p>
    <w:p w14:paraId="0C5574BE"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Un rapport de diagnostic des capacités analytiques du pays avec les axes de recommandations</w:t>
      </w:r>
    </w:p>
    <w:p w14:paraId="456C61CF"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hAnsi="Times New Roman"/>
          <w:sz w:val="24"/>
          <w:szCs w:val="24"/>
        </w:rPr>
        <w:t>Le dispositif juridique a été revu au complet et des textes ont été développés</w:t>
      </w:r>
      <w:r w:rsidRPr="00BE1B72">
        <w:rPr>
          <w:rFonts w:ascii="Times New Roman" w:eastAsia="Times New Roman" w:hAnsi="Times New Roman"/>
          <w:sz w:val="24"/>
          <w:szCs w:val="24"/>
          <w:lang w:eastAsia="fr-FR"/>
        </w:rPr>
        <w:t xml:space="preserve"> </w:t>
      </w:r>
    </w:p>
    <w:p w14:paraId="69F1294A"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Un plan d'action pour la création d'un laboratoire selon les normes internationales</w:t>
      </w:r>
    </w:p>
    <w:p w14:paraId="63C9EA66"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Une politique nationale sectorielle sanitaire et phytosanitaire </w:t>
      </w:r>
    </w:p>
    <w:p w14:paraId="5432482F" w14:textId="77777777" w:rsidR="00D02C16" w:rsidRPr="00BE1B72" w:rsidRDefault="00D02C1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Un projet de construction d’un laboratoire de référence </w:t>
      </w:r>
    </w:p>
    <w:p w14:paraId="280819F4"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ii) de former et de sensibiliser : </w:t>
      </w:r>
    </w:p>
    <w:p w14:paraId="59D8682D" w14:textId="77777777" w:rsidR="00D02C16" w:rsidRPr="00BE1B72" w:rsidRDefault="00D02C16" w:rsidP="0068382A">
      <w:pPr>
        <w:pStyle w:val="Paragraphedeliste"/>
        <w:numPr>
          <w:ilvl w:val="0"/>
          <w:numId w:val="24"/>
        </w:numPr>
        <w:spacing w:after="0" w:line="240" w:lineRule="auto"/>
        <w:jc w:val="both"/>
        <w:rPr>
          <w:rFonts w:ascii="Times New Roman" w:hAnsi="Times New Roman"/>
          <w:sz w:val="24"/>
          <w:szCs w:val="24"/>
        </w:rPr>
      </w:pPr>
      <w:r w:rsidRPr="00BE1B72">
        <w:rPr>
          <w:rFonts w:ascii="Times New Roman" w:hAnsi="Times New Roman"/>
          <w:sz w:val="24"/>
          <w:szCs w:val="24"/>
        </w:rPr>
        <w:t xml:space="preserve">les cadres des institutions SPS sur les questions SPS, </w:t>
      </w:r>
    </w:p>
    <w:p w14:paraId="5E216B93" w14:textId="77777777" w:rsidR="00D02C16" w:rsidRPr="00BE1B72" w:rsidRDefault="00D02C16" w:rsidP="0068382A">
      <w:pPr>
        <w:pStyle w:val="Paragraphedeliste"/>
        <w:numPr>
          <w:ilvl w:val="0"/>
          <w:numId w:val="24"/>
        </w:numPr>
        <w:spacing w:after="0" w:line="240" w:lineRule="auto"/>
        <w:jc w:val="both"/>
        <w:rPr>
          <w:rFonts w:ascii="Times New Roman" w:eastAsia="Times New Roman" w:hAnsi="Times New Roman"/>
          <w:sz w:val="24"/>
          <w:szCs w:val="24"/>
          <w:shd w:val="clear" w:color="auto" w:fill="FFFFFF"/>
        </w:rPr>
      </w:pPr>
      <w:r w:rsidRPr="00BE1B72">
        <w:rPr>
          <w:rFonts w:ascii="Times New Roman" w:hAnsi="Times New Roman"/>
          <w:sz w:val="24"/>
          <w:szCs w:val="24"/>
        </w:rPr>
        <w:t xml:space="preserve">quelques représentants du secteur privé sur </w:t>
      </w:r>
      <w:r w:rsidRPr="00BE1B72">
        <w:rPr>
          <w:rFonts w:ascii="Times New Roman" w:eastAsia="Times New Roman" w:hAnsi="Times New Roman"/>
          <w:sz w:val="24"/>
          <w:szCs w:val="24"/>
          <w:shd w:val="clear" w:color="auto" w:fill="FFFFFF"/>
        </w:rPr>
        <w:t>les incidences des accords commerciaux multilatéraux pour les entreprises afin de les aider à comprendre les règles commerciales, à les façonner et à en tirer parti.</w:t>
      </w:r>
    </w:p>
    <w:p w14:paraId="4328CF74" w14:textId="77777777" w:rsidR="00D02C16" w:rsidRPr="00BE1B72" w:rsidRDefault="00D02C16" w:rsidP="0068382A">
      <w:pPr>
        <w:pStyle w:val="Paragraphedeliste"/>
        <w:numPr>
          <w:ilvl w:val="0"/>
          <w:numId w:val="24"/>
        </w:numPr>
        <w:spacing w:after="0" w:line="240" w:lineRule="auto"/>
        <w:jc w:val="both"/>
        <w:rPr>
          <w:rFonts w:ascii="Times New Roman" w:eastAsia="Times New Roman" w:hAnsi="Times New Roman"/>
          <w:sz w:val="24"/>
          <w:szCs w:val="24"/>
          <w:shd w:val="clear" w:color="auto" w:fill="FFFFFF"/>
        </w:rPr>
      </w:pPr>
      <w:r w:rsidRPr="00BE1B72">
        <w:rPr>
          <w:rFonts w:ascii="Times New Roman" w:eastAsia="Times New Roman" w:hAnsi="Times New Roman"/>
          <w:sz w:val="24"/>
          <w:szCs w:val="24"/>
          <w:shd w:val="clear" w:color="auto" w:fill="FFFFFF"/>
        </w:rPr>
        <w:t xml:space="preserve">quelques producteurs sur l’utilisation des pesticides </w:t>
      </w:r>
      <w:r w:rsidRPr="00BE1B72">
        <w:rPr>
          <w:rFonts w:ascii="Times New Roman" w:eastAsia="Times New Roman" w:hAnsi="Times New Roman"/>
          <w:sz w:val="24"/>
          <w:szCs w:val="24"/>
          <w:shd w:val="clear" w:color="auto" w:fill="FFFFFF"/>
          <w:lang w:eastAsia="fr-FR"/>
        </w:rPr>
        <w:t> </w:t>
      </w:r>
    </w:p>
    <w:p w14:paraId="0FAB61F2" w14:textId="77777777" w:rsidR="00D02C16" w:rsidRPr="00BE1B72" w:rsidRDefault="00D02C16" w:rsidP="00BE1B72">
      <w:pPr>
        <w:spacing w:after="0" w:line="240" w:lineRule="auto"/>
        <w:contextualSpacing/>
        <w:jc w:val="both"/>
        <w:rPr>
          <w:rFonts w:ascii="Times New Roman" w:eastAsia="Times New Roman" w:hAnsi="Times New Roman"/>
          <w:sz w:val="24"/>
          <w:szCs w:val="24"/>
          <w:shd w:val="clear" w:color="auto" w:fill="FFFFFF"/>
        </w:rPr>
      </w:pPr>
      <w:r w:rsidRPr="00BE1B72">
        <w:rPr>
          <w:rFonts w:ascii="Times New Roman" w:eastAsia="Times New Roman" w:hAnsi="Times New Roman"/>
          <w:sz w:val="24"/>
          <w:szCs w:val="24"/>
          <w:shd w:val="clear" w:color="auto" w:fill="FFFFFF"/>
        </w:rPr>
        <w:t xml:space="preserve">iii) d’entamer une large campagne de sensibilisation sur la sécurité sanitaire des aliments au niveau des marchés, quelques écoles et de gargotes. </w:t>
      </w:r>
    </w:p>
    <w:p w14:paraId="3CD93B5C" w14:textId="77777777" w:rsidR="002A375B" w:rsidRDefault="002A375B" w:rsidP="00BE1B72">
      <w:pPr>
        <w:spacing w:after="0" w:line="240" w:lineRule="auto"/>
        <w:contextualSpacing/>
        <w:jc w:val="both"/>
        <w:rPr>
          <w:rFonts w:ascii="Times New Roman" w:hAnsi="Times New Roman"/>
          <w:sz w:val="24"/>
          <w:szCs w:val="24"/>
        </w:rPr>
      </w:pPr>
    </w:p>
    <w:p w14:paraId="74C705F8"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Les fonds mis à la disposition du projet par le FANDC et le PNUD ont pu couvrir la totalité du </w:t>
      </w:r>
      <w:r w:rsidR="00C770C9" w:rsidRPr="00BE1B72">
        <w:rPr>
          <w:rFonts w:ascii="Times New Roman" w:hAnsi="Times New Roman"/>
          <w:sz w:val="24"/>
          <w:szCs w:val="24"/>
        </w:rPr>
        <w:t>financement des</w:t>
      </w:r>
      <w:r w:rsidRPr="00BE1B72">
        <w:rPr>
          <w:rFonts w:ascii="Times New Roman" w:hAnsi="Times New Roman"/>
          <w:sz w:val="24"/>
          <w:szCs w:val="24"/>
        </w:rPr>
        <w:t xml:space="preserve"> activités. Le taux d’exécution financier du projet </w:t>
      </w:r>
      <w:r w:rsidR="00C770C9">
        <w:rPr>
          <w:rFonts w:ascii="Times New Roman" w:hAnsi="Times New Roman"/>
          <w:sz w:val="24"/>
          <w:szCs w:val="24"/>
        </w:rPr>
        <w:t xml:space="preserve">est de </w:t>
      </w:r>
      <w:r w:rsidRPr="00BE1B72">
        <w:rPr>
          <w:rFonts w:ascii="Times New Roman" w:hAnsi="Times New Roman"/>
          <w:sz w:val="24"/>
          <w:szCs w:val="24"/>
        </w:rPr>
        <w:t>89,75%</w:t>
      </w:r>
      <w:r w:rsidR="000E7B19">
        <w:rPr>
          <w:rFonts w:ascii="Times New Roman" w:hAnsi="Times New Roman"/>
          <w:sz w:val="24"/>
          <w:szCs w:val="24"/>
        </w:rPr>
        <w:t xml:space="preserve"> au 31 octobre 2017</w:t>
      </w:r>
      <w:r w:rsidRPr="00BE1B72">
        <w:rPr>
          <w:rFonts w:ascii="Times New Roman" w:hAnsi="Times New Roman"/>
          <w:sz w:val="24"/>
          <w:szCs w:val="24"/>
        </w:rPr>
        <w:t>.</w:t>
      </w:r>
    </w:p>
    <w:p w14:paraId="123CFB39" w14:textId="77777777" w:rsidR="00C770C9" w:rsidRDefault="00C770C9" w:rsidP="00BE1B72">
      <w:pPr>
        <w:spacing w:after="0" w:line="240" w:lineRule="auto"/>
        <w:contextualSpacing/>
        <w:jc w:val="both"/>
        <w:rPr>
          <w:rFonts w:ascii="Times New Roman" w:hAnsi="Times New Roman"/>
          <w:b/>
          <w:sz w:val="24"/>
          <w:szCs w:val="24"/>
        </w:rPr>
      </w:pPr>
    </w:p>
    <w:p w14:paraId="487E848F" w14:textId="77777777" w:rsidR="00D02C16" w:rsidRPr="00BE1B72" w:rsidRDefault="00D02C16" w:rsidP="00BE1B72">
      <w:pPr>
        <w:spacing w:after="0" w:line="240" w:lineRule="auto"/>
        <w:contextualSpacing/>
        <w:jc w:val="both"/>
        <w:rPr>
          <w:rFonts w:ascii="Times New Roman" w:hAnsi="Times New Roman"/>
          <w:b/>
          <w:sz w:val="24"/>
          <w:szCs w:val="24"/>
        </w:rPr>
      </w:pPr>
      <w:r w:rsidRPr="00BE1B72">
        <w:rPr>
          <w:rFonts w:ascii="Times New Roman" w:hAnsi="Times New Roman"/>
          <w:b/>
          <w:sz w:val="24"/>
          <w:szCs w:val="24"/>
        </w:rPr>
        <w:t xml:space="preserve">Impact du projet </w:t>
      </w:r>
    </w:p>
    <w:p w14:paraId="38B04D66" w14:textId="77777777" w:rsidR="006347DF" w:rsidRPr="000E7B19"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Les résultats prévus du projet ont été globalement </w:t>
      </w:r>
      <w:r w:rsidR="00C770C9" w:rsidRPr="00BE1B72">
        <w:rPr>
          <w:rFonts w:ascii="Times New Roman" w:hAnsi="Times New Roman"/>
          <w:sz w:val="24"/>
          <w:szCs w:val="24"/>
        </w:rPr>
        <w:t>réalisés puisque</w:t>
      </w:r>
      <w:r w:rsidRPr="00BE1B72">
        <w:rPr>
          <w:rFonts w:ascii="Times New Roman" w:hAnsi="Times New Roman"/>
          <w:sz w:val="24"/>
          <w:szCs w:val="24"/>
        </w:rPr>
        <w:t xml:space="preserve"> le diagnostic a été établi et la stratégie élaborée</w:t>
      </w:r>
      <w:r w:rsidR="00C770C9">
        <w:rPr>
          <w:rFonts w:ascii="Times New Roman" w:hAnsi="Times New Roman"/>
          <w:sz w:val="24"/>
          <w:szCs w:val="24"/>
        </w:rPr>
        <w:t xml:space="preserve">. </w:t>
      </w:r>
      <w:r w:rsidR="002F172D">
        <w:rPr>
          <w:rFonts w:ascii="Times New Roman" w:hAnsi="Times New Roman"/>
          <w:sz w:val="24"/>
          <w:szCs w:val="24"/>
        </w:rPr>
        <w:t xml:space="preserve">Ces </w:t>
      </w:r>
      <w:r w:rsidR="00553EAA">
        <w:rPr>
          <w:rFonts w:ascii="Times New Roman" w:hAnsi="Times New Roman"/>
          <w:sz w:val="24"/>
          <w:szCs w:val="24"/>
        </w:rPr>
        <w:t>résultats</w:t>
      </w:r>
      <w:r w:rsidR="002F172D">
        <w:rPr>
          <w:rFonts w:ascii="Times New Roman" w:hAnsi="Times New Roman"/>
          <w:sz w:val="24"/>
          <w:szCs w:val="24"/>
        </w:rPr>
        <w:t xml:space="preserve"> </w:t>
      </w:r>
      <w:r w:rsidR="006347DF">
        <w:rPr>
          <w:rFonts w:ascii="Times New Roman" w:hAnsi="Times New Roman"/>
          <w:sz w:val="24"/>
          <w:szCs w:val="24"/>
        </w:rPr>
        <w:t>devraient</w:t>
      </w:r>
      <w:r w:rsidR="002F172D">
        <w:rPr>
          <w:rFonts w:ascii="Times New Roman" w:hAnsi="Times New Roman"/>
          <w:sz w:val="24"/>
          <w:szCs w:val="24"/>
        </w:rPr>
        <w:t xml:space="preserve"> pouvoir permettre d</w:t>
      </w:r>
      <w:r w:rsidR="000E7B19">
        <w:rPr>
          <w:rFonts w:ascii="Times New Roman" w:hAnsi="Times New Roman"/>
          <w:sz w:val="24"/>
          <w:szCs w:val="24"/>
        </w:rPr>
        <w:t>’engager des re</w:t>
      </w:r>
      <w:r w:rsidR="00553EAA">
        <w:rPr>
          <w:rFonts w:ascii="Times New Roman" w:hAnsi="Times New Roman"/>
          <w:sz w:val="24"/>
          <w:szCs w:val="24"/>
        </w:rPr>
        <w:t xml:space="preserve">formes importantes pour la mise en place d’un processus SPS efficace. </w:t>
      </w:r>
    </w:p>
    <w:p w14:paraId="5E9607A9" w14:textId="77777777" w:rsidR="006347DF" w:rsidRDefault="006347DF" w:rsidP="00BE1B72">
      <w:pPr>
        <w:spacing w:after="0" w:line="240" w:lineRule="auto"/>
        <w:contextualSpacing/>
        <w:jc w:val="both"/>
        <w:rPr>
          <w:rFonts w:ascii="Times New Roman" w:hAnsi="Times New Roman"/>
          <w:b/>
          <w:sz w:val="24"/>
          <w:szCs w:val="24"/>
        </w:rPr>
      </w:pPr>
    </w:p>
    <w:p w14:paraId="3CB0D4C8"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b/>
          <w:sz w:val="24"/>
          <w:szCs w:val="24"/>
        </w:rPr>
        <w:t>Pertinence du projet</w:t>
      </w:r>
      <w:r w:rsidRPr="00BE1B72">
        <w:rPr>
          <w:rFonts w:ascii="Times New Roman" w:hAnsi="Times New Roman"/>
          <w:sz w:val="24"/>
          <w:szCs w:val="24"/>
        </w:rPr>
        <w:t>.</w:t>
      </w:r>
    </w:p>
    <w:p w14:paraId="66DFD632" w14:textId="77777777" w:rsidR="00D02C16"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La mission a conclu que toute</w:t>
      </w:r>
      <w:r w:rsidR="00C770C9">
        <w:rPr>
          <w:rFonts w:ascii="Times New Roman" w:hAnsi="Times New Roman"/>
          <w:sz w:val="24"/>
          <w:szCs w:val="24"/>
        </w:rPr>
        <w:t>s les parties prenantes ont jugé que le projet était nécessaire</w:t>
      </w:r>
      <w:r w:rsidRPr="00BE1B72">
        <w:rPr>
          <w:rFonts w:ascii="Times New Roman" w:hAnsi="Times New Roman"/>
          <w:sz w:val="24"/>
          <w:szCs w:val="24"/>
        </w:rPr>
        <w:t xml:space="preserve">, </w:t>
      </w:r>
      <w:r w:rsidR="00FB36B6">
        <w:rPr>
          <w:rFonts w:ascii="Times New Roman" w:hAnsi="Times New Roman"/>
          <w:sz w:val="24"/>
          <w:szCs w:val="24"/>
        </w:rPr>
        <w:t>qu’</w:t>
      </w:r>
      <w:r w:rsidRPr="00BE1B72">
        <w:rPr>
          <w:rFonts w:ascii="Times New Roman" w:hAnsi="Times New Roman"/>
          <w:sz w:val="24"/>
          <w:szCs w:val="24"/>
        </w:rPr>
        <w:t xml:space="preserve">il a été en </w:t>
      </w:r>
      <w:r w:rsidR="00C770C9" w:rsidRPr="00BE1B72">
        <w:rPr>
          <w:rFonts w:ascii="Times New Roman" w:hAnsi="Times New Roman"/>
          <w:sz w:val="24"/>
          <w:szCs w:val="24"/>
        </w:rPr>
        <w:t>cohérence avec</w:t>
      </w:r>
      <w:r w:rsidRPr="00BE1B72">
        <w:rPr>
          <w:rFonts w:ascii="Times New Roman" w:hAnsi="Times New Roman"/>
          <w:sz w:val="24"/>
          <w:szCs w:val="24"/>
        </w:rPr>
        <w:t xml:space="preserve"> les  </w:t>
      </w:r>
      <w:r w:rsidR="00FB36B6">
        <w:rPr>
          <w:rFonts w:ascii="Times New Roman" w:hAnsi="Times New Roman"/>
          <w:sz w:val="24"/>
          <w:szCs w:val="24"/>
        </w:rPr>
        <w:t xml:space="preserve">stratégies </w:t>
      </w:r>
      <w:r w:rsidRPr="00BE1B72">
        <w:rPr>
          <w:rFonts w:ascii="Times New Roman" w:hAnsi="Times New Roman"/>
          <w:sz w:val="24"/>
          <w:szCs w:val="24"/>
        </w:rPr>
        <w:t>nati</w:t>
      </w:r>
      <w:r w:rsidR="00C770C9">
        <w:rPr>
          <w:rFonts w:ascii="Times New Roman" w:hAnsi="Times New Roman"/>
          <w:sz w:val="24"/>
          <w:szCs w:val="24"/>
        </w:rPr>
        <w:t>onales et internationales et qu’</w:t>
      </w:r>
      <w:r w:rsidRPr="00BE1B72">
        <w:rPr>
          <w:rFonts w:ascii="Times New Roman" w:hAnsi="Times New Roman"/>
          <w:sz w:val="24"/>
          <w:szCs w:val="24"/>
        </w:rPr>
        <w:t xml:space="preserve">il a </w:t>
      </w:r>
      <w:r w:rsidR="00C770C9" w:rsidRPr="00BE1B72">
        <w:rPr>
          <w:rFonts w:ascii="Times New Roman" w:hAnsi="Times New Roman"/>
          <w:sz w:val="24"/>
          <w:szCs w:val="24"/>
        </w:rPr>
        <w:t>été</w:t>
      </w:r>
      <w:r w:rsidRPr="00BE1B72">
        <w:rPr>
          <w:rFonts w:ascii="Times New Roman" w:hAnsi="Times New Roman"/>
          <w:sz w:val="24"/>
          <w:szCs w:val="24"/>
        </w:rPr>
        <w:t xml:space="preserve"> conçu pour pouvoir répondre aux attentes de toutes les parties prenantes. </w:t>
      </w:r>
    </w:p>
    <w:p w14:paraId="34291854" w14:textId="77777777" w:rsidR="00C770C9" w:rsidRPr="00BE1B72" w:rsidRDefault="00C770C9" w:rsidP="00BE1B72">
      <w:pPr>
        <w:spacing w:after="0" w:line="240" w:lineRule="auto"/>
        <w:contextualSpacing/>
        <w:jc w:val="both"/>
        <w:rPr>
          <w:rFonts w:ascii="Times New Roman" w:hAnsi="Times New Roman"/>
          <w:sz w:val="24"/>
          <w:szCs w:val="24"/>
        </w:rPr>
      </w:pPr>
    </w:p>
    <w:p w14:paraId="27971207" w14:textId="77777777" w:rsidR="00D02C16" w:rsidRPr="00C770C9" w:rsidRDefault="00D02C16" w:rsidP="00BE1B72">
      <w:pPr>
        <w:spacing w:after="0" w:line="240" w:lineRule="auto"/>
        <w:contextualSpacing/>
        <w:jc w:val="both"/>
        <w:rPr>
          <w:rFonts w:ascii="Times New Roman" w:hAnsi="Times New Roman"/>
          <w:b/>
          <w:sz w:val="24"/>
          <w:szCs w:val="24"/>
        </w:rPr>
      </w:pPr>
      <w:r w:rsidRPr="00C770C9">
        <w:rPr>
          <w:rFonts w:ascii="Times New Roman" w:hAnsi="Times New Roman"/>
          <w:b/>
          <w:sz w:val="24"/>
          <w:szCs w:val="24"/>
        </w:rPr>
        <w:t>Efficacité du projet.</w:t>
      </w:r>
    </w:p>
    <w:p w14:paraId="699B6344" w14:textId="77777777" w:rsidR="00C770C9"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Le projet a été jugé efficace dans l’ensemble si l’on prend en compte le retard de près de 18 mois accusé dans le démarrage du proje</w:t>
      </w:r>
      <w:r w:rsidR="00C770C9">
        <w:rPr>
          <w:rFonts w:ascii="Times New Roman" w:hAnsi="Times New Roman"/>
          <w:sz w:val="24"/>
          <w:szCs w:val="24"/>
        </w:rPr>
        <w:t xml:space="preserve">t pendant sa mise en œuvre.  </w:t>
      </w:r>
      <w:r w:rsidRPr="00BE1B72">
        <w:rPr>
          <w:rFonts w:ascii="Times New Roman" w:hAnsi="Times New Roman"/>
          <w:sz w:val="24"/>
          <w:szCs w:val="24"/>
        </w:rPr>
        <w:t>La mission estime que le taux d</w:t>
      </w:r>
      <w:r w:rsidR="00E43E1A" w:rsidRPr="00BE1B72">
        <w:rPr>
          <w:rFonts w:ascii="Times New Roman" w:hAnsi="Times New Roman"/>
          <w:sz w:val="24"/>
          <w:szCs w:val="24"/>
        </w:rPr>
        <w:t xml:space="preserve">’atteinte des résultats </w:t>
      </w:r>
      <w:r w:rsidR="00E43E1A" w:rsidRPr="004A4A42">
        <w:rPr>
          <w:rFonts w:ascii="Times New Roman" w:hAnsi="Times New Roman"/>
          <w:sz w:val="24"/>
          <w:szCs w:val="24"/>
        </w:rPr>
        <w:t>est b</w:t>
      </w:r>
      <w:r w:rsidR="004A4A42">
        <w:rPr>
          <w:rFonts w:ascii="Times New Roman" w:hAnsi="Times New Roman"/>
          <w:sz w:val="24"/>
          <w:szCs w:val="24"/>
        </w:rPr>
        <w:t>on.</w:t>
      </w:r>
    </w:p>
    <w:p w14:paraId="093C27E9" w14:textId="77777777" w:rsidR="006347DF" w:rsidRDefault="006347DF" w:rsidP="00BE1B72">
      <w:pPr>
        <w:spacing w:after="0" w:line="240" w:lineRule="auto"/>
        <w:contextualSpacing/>
        <w:jc w:val="both"/>
        <w:rPr>
          <w:rFonts w:ascii="Times New Roman" w:hAnsi="Times New Roman"/>
          <w:sz w:val="24"/>
          <w:szCs w:val="24"/>
        </w:rPr>
      </w:pPr>
    </w:p>
    <w:p w14:paraId="63D3C0F4" w14:textId="77777777" w:rsidR="006347DF" w:rsidRPr="00BE1B72" w:rsidRDefault="006347DF" w:rsidP="006347DF">
      <w:pPr>
        <w:spacing w:after="0" w:line="240" w:lineRule="auto"/>
        <w:contextualSpacing/>
        <w:jc w:val="both"/>
        <w:rPr>
          <w:rFonts w:ascii="Times New Roman" w:hAnsi="Times New Roman"/>
          <w:sz w:val="24"/>
          <w:szCs w:val="24"/>
        </w:rPr>
      </w:pPr>
      <w:r w:rsidRPr="00BE1B72">
        <w:rPr>
          <w:rFonts w:ascii="Times New Roman" w:hAnsi="Times New Roman"/>
          <w:b/>
          <w:sz w:val="24"/>
          <w:szCs w:val="24"/>
        </w:rPr>
        <w:t>Efficience</w:t>
      </w:r>
      <w:r>
        <w:rPr>
          <w:rFonts w:ascii="Times New Roman" w:hAnsi="Times New Roman"/>
          <w:b/>
          <w:sz w:val="24"/>
          <w:szCs w:val="24"/>
        </w:rPr>
        <w:t xml:space="preserve"> </w:t>
      </w:r>
      <w:r w:rsidRPr="00C770C9">
        <w:rPr>
          <w:rFonts w:ascii="Times New Roman" w:hAnsi="Times New Roman"/>
          <w:b/>
          <w:sz w:val="24"/>
          <w:szCs w:val="24"/>
        </w:rPr>
        <w:t>du projet.</w:t>
      </w:r>
      <w:r w:rsidRPr="00BE1B72">
        <w:rPr>
          <w:rFonts w:ascii="Times New Roman" w:hAnsi="Times New Roman"/>
          <w:b/>
          <w:sz w:val="24"/>
          <w:szCs w:val="24"/>
        </w:rPr>
        <w:t xml:space="preserve"> </w:t>
      </w:r>
    </w:p>
    <w:p w14:paraId="4D9E2A08" w14:textId="77777777" w:rsidR="006347DF" w:rsidRPr="00BE1B72" w:rsidRDefault="006347DF" w:rsidP="006347DF">
      <w:pPr>
        <w:tabs>
          <w:tab w:val="left" w:pos="1410"/>
        </w:tabs>
        <w:spacing w:after="0" w:line="240" w:lineRule="auto"/>
        <w:contextualSpacing/>
        <w:jc w:val="both"/>
        <w:rPr>
          <w:rFonts w:ascii="Times New Roman" w:hAnsi="Times New Roman"/>
          <w:sz w:val="24"/>
          <w:szCs w:val="24"/>
        </w:rPr>
        <w:sectPr w:rsidR="006347DF" w:rsidRPr="00BE1B72" w:rsidSect="002A375B">
          <w:footerReference w:type="even" r:id="rId12"/>
          <w:footerReference w:type="default" r:id="rId13"/>
          <w:pgSz w:w="11900" w:h="16840"/>
          <w:pgMar w:top="1417" w:right="1417" w:bottom="1417" w:left="1417" w:header="708" w:footer="708" w:gutter="0"/>
          <w:cols w:space="708"/>
          <w:docGrid w:linePitch="360"/>
        </w:sectPr>
      </w:pPr>
      <w:r w:rsidRPr="00BE1B72">
        <w:rPr>
          <w:rFonts w:ascii="Times New Roman" w:hAnsi="Times New Roman"/>
          <w:sz w:val="24"/>
          <w:szCs w:val="24"/>
        </w:rPr>
        <w:lastRenderedPageBreak/>
        <w:t xml:space="preserve">Globalement, l’ensemble des activités du projet a été réalisé avec les fonds mis à la disposition du projet par le FANDC et le PNUD. </w:t>
      </w:r>
      <w:r>
        <w:rPr>
          <w:rFonts w:ascii="Times New Roman" w:hAnsi="Times New Roman"/>
          <w:sz w:val="24"/>
          <w:szCs w:val="24"/>
        </w:rPr>
        <w:t xml:space="preserve"> </w:t>
      </w:r>
      <w:r w:rsidRPr="00BE1B72">
        <w:rPr>
          <w:rFonts w:ascii="Times New Roman" w:hAnsi="Times New Roman"/>
          <w:sz w:val="24"/>
          <w:szCs w:val="24"/>
        </w:rPr>
        <w:t>Toutefois, ces fonds n’ont pas été utilisés de manière optimale étant donné que le</w:t>
      </w:r>
      <w:r>
        <w:rPr>
          <w:rFonts w:ascii="Times New Roman" w:hAnsi="Times New Roman"/>
          <w:sz w:val="24"/>
          <w:szCs w:val="24"/>
        </w:rPr>
        <w:t xml:space="preserve"> projet a eu à supporter les coû</w:t>
      </w:r>
      <w:r w:rsidRPr="00BE1B72">
        <w:rPr>
          <w:rFonts w:ascii="Times New Roman" w:hAnsi="Times New Roman"/>
          <w:sz w:val="24"/>
          <w:szCs w:val="24"/>
        </w:rPr>
        <w:t xml:space="preserve">ts récurrents résultant du prolongement de près de </w:t>
      </w:r>
      <w:r w:rsidRPr="000E7B19">
        <w:rPr>
          <w:rFonts w:ascii="Times New Roman" w:hAnsi="Times New Roman"/>
          <w:sz w:val="24"/>
          <w:szCs w:val="24"/>
        </w:rPr>
        <w:t xml:space="preserve">18 </w:t>
      </w:r>
      <w:r w:rsidRPr="00BE1B72">
        <w:rPr>
          <w:rFonts w:ascii="Times New Roman" w:hAnsi="Times New Roman"/>
          <w:sz w:val="24"/>
          <w:szCs w:val="24"/>
        </w:rPr>
        <w:t>mois de la date de clôture. Pendant cette période l’unité de gestion et toutes les dépenses de fonctionnement ont été mainte</w:t>
      </w:r>
      <w:r w:rsidR="000E7B19">
        <w:rPr>
          <w:rFonts w:ascii="Times New Roman" w:hAnsi="Times New Roman"/>
          <w:sz w:val="24"/>
          <w:szCs w:val="24"/>
        </w:rPr>
        <w:t>nu.</w:t>
      </w:r>
    </w:p>
    <w:p w14:paraId="47BF4322"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b/>
          <w:sz w:val="24"/>
          <w:szCs w:val="24"/>
        </w:rPr>
        <w:lastRenderedPageBreak/>
        <w:t>Durabilité des résultats</w:t>
      </w:r>
      <w:r w:rsidRPr="00BE1B72">
        <w:rPr>
          <w:rFonts w:ascii="Times New Roman" w:hAnsi="Times New Roman"/>
          <w:sz w:val="24"/>
          <w:szCs w:val="24"/>
        </w:rPr>
        <w:t>.</w:t>
      </w:r>
    </w:p>
    <w:p w14:paraId="0F7F3B1B"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Le dispositif institutionnel mis en place a été conçu pour permettre la participation de toutes les parties prenantes concernées à la mise en </w:t>
      </w:r>
      <w:r w:rsidR="00C770C9" w:rsidRPr="00BE1B72">
        <w:rPr>
          <w:rFonts w:ascii="Times New Roman" w:hAnsi="Times New Roman"/>
          <w:sz w:val="24"/>
          <w:szCs w:val="24"/>
        </w:rPr>
        <w:t>œuvre</w:t>
      </w:r>
      <w:r w:rsidRPr="00BE1B72">
        <w:rPr>
          <w:rFonts w:ascii="Times New Roman" w:hAnsi="Times New Roman"/>
          <w:sz w:val="24"/>
          <w:szCs w:val="24"/>
        </w:rPr>
        <w:t xml:space="preserve"> du projet. </w:t>
      </w:r>
    </w:p>
    <w:p w14:paraId="1F0B46CA"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Toutes les formations prévues ont été </w:t>
      </w:r>
      <w:r w:rsidR="00C770C9" w:rsidRPr="00BE1B72">
        <w:rPr>
          <w:rFonts w:ascii="Times New Roman" w:hAnsi="Times New Roman"/>
          <w:sz w:val="24"/>
          <w:szCs w:val="24"/>
        </w:rPr>
        <w:t>réalisés</w:t>
      </w:r>
      <w:r w:rsidRPr="00BE1B72">
        <w:rPr>
          <w:rFonts w:ascii="Times New Roman" w:hAnsi="Times New Roman"/>
          <w:sz w:val="24"/>
          <w:szCs w:val="24"/>
        </w:rPr>
        <w:t xml:space="preserve"> et ont été très apprécié</w:t>
      </w:r>
      <w:r w:rsidR="00FB36B6">
        <w:rPr>
          <w:rFonts w:ascii="Times New Roman" w:hAnsi="Times New Roman"/>
          <w:sz w:val="24"/>
          <w:szCs w:val="24"/>
        </w:rPr>
        <w:t>e</w:t>
      </w:r>
      <w:r w:rsidRPr="00BE1B72">
        <w:rPr>
          <w:rFonts w:ascii="Times New Roman" w:hAnsi="Times New Roman"/>
          <w:sz w:val="24"/>
          <w:szCs w:val="24"/>
        </w:rPr>
        <w:t>s et tous les documents produits ont été vali</w:t>
      </w:r>
      <w:r w:rsidR="00E43E1A" w:rsidRPr="00BE1B72">
        <w:rPr>
          <w:rFonts w:ascii="Times New Roman" w:hAnsi="Times New Roman"/>
          <w:sz w:val="24"/>
          <w:szCs w:val="24"/>
        </w:rPr>
        <w:t>d</w:t>
      </w:r>
      <w:r w:rsidR="00FB36B6">
        <w:rPr>
          <w:rFonts w:ascii="Times New Roman" w:hAnsi="Times New Roman"/>
          <w:sz w:val="24"/>
          <w:szCs w:val="24"/>
        </w:rPr>
        <w:t>é</w:t>
      </w:r>
      <w:r w:rsidR="00E43E1A" w:rsidRPr="00BE1B72">
        <w:rPr>
          <w:rFonts w:ascii="Times New Roman" w:hAnsi="Times New Roman"/>
          <w:sz w:val="24"/>
          <w:szCs w:val="24"/>
        </w:rPr>
        <w:t xml:space="preserve">s par les parties prenantes. </w:t>
      </w:r>
    </w:p>
    <w:p w14:paraId="0EA76DE8"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Cependant </w:t>
      </w:r>
      <w:r w:rsidR="00D9724F">
        <w:rPr>
          <w:rFonts w:ascii="Times New Roman" w:hAnsi="Times New Roman"/>
          <w:sz w:val="24"/>
          <w:szCs w:val="24"/>
        </w:rPr>
        <w:t xml:space="preserve">le mode de désignation et </w:t>
      </w:r>
      <w:r w:rsidRPr="00BE1B72">
        <w:rPr>
          <w:rFonts w:ascii="Times New Roman" w:hAnsi="Times New Roman"/>
          <w:sz w:val="24"/>
          <w:szCs w:val="24"/>
        </w:rPr>
        <w:t xml:space="preserve">le fonctionnement du comité de pilotage ne lui ont pas permis de jouer son rôle de coordination dans un processus hautement multisectorielle et de s’assurer de l’appropriation des résultats du projet. </w:t>
      </w:r>
    </w:p>
    <w:p w14:paraId="48300B70" w14:textId="77777777" w:rsidR="00C770C9"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L</w:t>
      </w:r>
      <w:r w:rsidR="00D9724F">
        <w:rPr>
          <w:rFonts w:ascii="Times New Roman" w:hAnsi="Times New Roman"/>
          <w:sz w:val="24"/>
          <w:szCs w:val="24"/>
        </w:rPr>
        <w:t xml:space="preserve">a confusion </w:t>
      </w:r>
      <w:r w:rsidR="005F77FD">
        <w:rPr>
          <w:rFonts w:ascii="Times New Roman" w:hAnsi="Times New Roman"/>
          <w:sz w:val="24"/>
          <w:szCs w:val="24"/>
        </w:rPr>
        <w:t>et l</w:t>
      </w:r>
      <w:r w:rsidRPr="00BE1B72">
        <w:rPr>
          <w:rFonts w:ascii="Times New Roman" w:hAnsi="Times New Roman"/>
          <w:sz w:val="24"/>
          <w:szCs w:val="24"/>
        </w:rPr>
        <w:t xml:space="preserve">’absence de consensus </w:t>
      </w:r>
      <w:r w:rsidR="005F77FD">
        <w:rPr>
          <w:rFonts w:ascii="Times New Roman" w:hAnsi="Times New Roman"/>
          <w:sz w:val="24"/>
          <w:szCs w:val="24"/>
        </w:rPr>
        <w:t xml:space="preserve">quant à </w:t>
      </w:r>
      <w:r w:rsidRPr="00BE1B72">
        <w:rPr>
          <w:rFonts w:ascii="Times New Roman" w:hAnsi="Times New Roman"/>
          <w:sz w:val="24"/>
          <w:szCs w:val="24"/>
        </w:rPr>
        <w:t xml:space="preserve">l’ancrage institutionnel, facteur essentiel pour faciliter l’appropriation technique d’un </w:t>
      </w:r>
      <w:r w:rsidR="00C770C9" w:rsidRPr="00BE1B72">
        <w:rPr>
          <w:rFonts w:ascii="Times New Roman" w:hAnsi="Times New Roman"/>
          <w:sz w:val="24"/>
          <w:szCs w:val="24"/>
        </w:rPr>
        <w:t>projet, semble</w:t>
      </w:r>
      <w:r w:rsidRPr="00BE1B72">
        <w:rPr>
          <w:rFonts w:ascii="Times New Roman" w:hAnsi="Times New Roman"/>
          <w:sz w:val="24"/>
          <w:szCs w:val="24"/>
        </w:rPr>
        <w:t xml:space="preserve"> donc</w:t>
      </w:r>
      <w:r w:rsidR="005F77FD">
        <w:rPr>
          <w:rFonts w:ascii="Times New Roman" w:hAnsi="Times New Roman"/>
          <w:sz w:val="24"/>
          <w:szCs w:val="24"/>
        </w:rPr>
        <w:t xml:space="preserve"> </w:t>
      </w:r>
      <w:r w:rsidRPr="00BE1B72">
        <w:rPr>
          <w:rFonts w:ascii="Times New Roman" w:hAnsi="Times New Roman"/>
          <w:sz w:val="24"/>
          <w:szCs w:val="24"/>
        </w:rPr>
        <w:t xml:space="preserve">avoir </w:t>
      </w:r>
      <w:r w:rsidR="00D9724F">
        <w:rPr>
          <w:rFonts w:ascii="Times New Roman" w:hAnsi="Times New Roman"/>
          <w:sz w:val="24"/>
          <w:szCs w:val="24"/>
        </w:rPr>
        <w:t>crée des frustratio</w:t>
      </w:r>
      <w:r w:rsidR="000E7B19">
        <w:rPr>
          <w:rFonts w:ascii="Times New Roman" w:hAnsi="Times New Roman"/>
          <w:sz w:val="24"/>
          <w:szCs w:val="24"/>
        </w:rPr>
        <w:t>ns. Ce qui n’</w:t>
      </w:r>
      <w:r w:rsidR="005F77FD">
        <w:rPr>
          <w:rFonts w:ascii="Times New Roman" w:hAnsi="Times New Roman"/>
          <w:sz w:val="24"/>
          <w:szCs w:val="24"/>
        </w:rPr>
        <w:t>a pas favorisé la participation active de toutes les parties prenantes</w:t>
      </w:r>
    </w:p>
    <w:p w14:paraId="76339D54" w14:textId="77777777" w:rsidR="005F77FD" w:rsidRPr="00BE1B72" w:rsidRDefault="005F77FD" w:rsidP="00BE1B72">
      <w:pPr>
        <w:spacing w:after="0" w:line="240" w:lineRule="auto"/>
        <w:contextualSpacing/>
        <w:jc w:val="both"/>
        <w:rPr>
          <w:rFonts w:ascii="Times New Roman" w:hAnsi="Times New Roman"/>
          <w:sz w:val="24"/>
          <w:szCs w:val="24"/>
        </w:rPr>
      </w:pPr>
    </w:p>
    <w:p w14:paraId="352790F5" w14:textId="77777777" w:rsidR="00D02C16" w:rsidRPr="00BE1B72" w:rsidRDefault="00D02C16" w:rsidP="00BE1B72">
      <w:pPr>
        <w:widowControl w:val="0"/>
        <w:autoSpaceDE w:val="0"/>
        <w:autoSpaceDN w:val="0"/>
        <w:adjustRightInd w:val="0"/>
        <w:spacing w:after="0" w:line="240" w:lineRule="auto"/>
        <w:contextualSpacing/>
        <w:jc w:val="both"/>
        <w:rPr>
          <w:rFonts w:ascii="Times New Roman" w:hAnsi="Times New Roman"/>
          <w:sz w:val="24"/>
          <w:szCs w:val="24"/>
        </w:rPr>
      </w:pPr>
      <w:r w:rsidRPr="00BE1B72">
        <w:rPr>
          <w:rFonts w:ascii="Times New Roman" w:hAnsi="Times New Roman"/>
          <w:sz w:val="24"/>
          <w:szCs w:val="24"/>
        </w:rPr>
        <w:t>La mission a pu noter un degré important d’appropriation par les</w:t>
      </w:r>
      <w:r w:rsidR="00C770C9">
        <w:rPr>
          <w:rFonts w:ascii="Times New Roman" w:hAnsi="Times New Roman"/>
          <w:sz w:val="24"/>
          <w:szCs w:val="24"/>
        </w:rPr>
        <w:t xml:space="preserve"> services techniques de la Vice-</w:t>
      </w:r>
      <w:r w:rsidRPr="00BE1B72">
        <w:rPr>
          <w:rFonts w:ascii="Times New Roman" w:hAnsi="Times New Roman"/>
          <w:sz w:val="24"/>
          <w:szCs w:val="24"/>
        </w:rPr>
        <w:t xml:space="preserve">présidence en charge de la production, ce qui ne semble pas être le cas pour les autres départements ministériels, les structures régionales, le secteur privé et </w:t>
      </w:r>
      <w:r w:rsidR="005F77FD">
        <w:rPr>
          <w:rFonts w:ascii="Times New Roman" w:hAnsi="Times New Roman"/>
          <w:sz w:val="24"/>
          <w:szCs w:val="24"/>
        </w:rPr>
        <w:t>l</w:t>
      </w:r>
      <w:r w:rsidRPr="00BE1B72">
        <w:rPr>
          <w:rFonts w:ascii="Times New Roman" w:hAnsi="Times New Roman"/>
          <w:sz w:val="24"/>
          <w:szCs w:val="24"/>
        </w:rPr>
        <w:t xml:space="preserve">es autorités politiques. </w:t>
      </w:r>
    </w:p>
    <w:p w14:paraId="49F0E124"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On peut juger que cette appropriation par les</w:t>
      </w:r>
      <w:r w:rsidR="00C770C9">
        <w:rPr>
          <w:rFonts w:ascii="Times New Roman" w:hAnsi="Times New Roman"/>
          <w:sz w:val="24"/>
          <w:szCs w:val="24"/>
        </w:rPr>
        <w:t xml:space="preserve"> services techniques de la Vice-</w:t>
      </w:r>
      <w:r w:rsidRPr="00BE1B72">
        <w:rPr>
          <w:rFonts w:ascii="Times New Roman" w:hAnsi="Times New Roman"/>
          <w:sz w:val="24"/>
          <w:szCs w:val="24"/>
        </w:rPr>
        <w:t>présidence en charge de la production donnent des chances de continuité institutionnelle et donc de pérennité du projet à leur niveau, une fois que les conditions seraient réunies notamment :</w:t>
      </w:r>
    </w:p>
    <w:p w14:paraId="38FA0FA0" w14:textId="77777777" w:rsidR="00D02C16" w:rsidRPr="00BE1B72" w:rsidRDefault="00D02C16" w:rsidP="0068382A">
      <w:pPr>
        <w:pStyle w:val="Paragraphedeliste"/>
        <w:numPr>
          <w:ilvl w:val="0"/>
          <w:numId w:val="4"/>
        </w:numPr>
        <w:spacing w:after="0" w:line="240" w:lineRule="auto"/>
        <w:jc w:val="both"/>
        <w:rPr>
          <w:rFonts w:ascii="Times New Roman" w:hAnsi="Times New Roman"/>
          <w:sz w:val="24"/>
          <w:szCs w:val="24"/>
        </w:rPr>
      </w:pPr>
      <w:r w:rsidRPr="00BE1B72">
        <w:rPr>
          <w:rFonts w:ascii="Times New Roman" w:hAnsi="Times New Roman"/>
          <w:sz w:val="24"/>
          <w:szCs w:val="24"/>
        </w:rPr>
        <w:t>l’implication des hautes autorités politiques ;</w:t>
      </w:r>
    </w:p>
    <w:p w14:paraId="6C363607" w14:textId="77777777" w:rsidR="00D02C16" w:rsidRPr="00BE1B72" w:rsidRDefault="00D02C16" w:rsidP="0068382A">
      <w:pPr>
        <w:pStyle w:val="Paragraphedeliste"/>
        <w:numPr>
          <w:ilvl w:val="0"/>
          <w:numId w:val="4"/>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participation active des </w:t>
      </w:r>
      <w:r w:rsidR="00C770C9">
        <w:rPr>
          <w:rFonts w:ascii="Times New Roman" w:hAnsi="Times New Roman"/>
          <w:sz w:val="24"/>
          <w:szCs w:val="24"/>
        </w:rPr>
        <w:t>autres parties prenantes (Santé</w:t>
      </w:r>
      <w:r w:rsidRPr="00BE1B72">
        <w:rPr>
          <w:rFonts w:ascii="Times New Roman" w:hAnsi="Times New Roman"/>
          <w:sz w:val="24"/>
          <w:szCs w:val="24"/>
        </w:rPr>
        <w:t xml:space="preserve">, Commerce extérieur, secteur privé et société civile) la sensibilisation du grand public sur la sécurité sanitaire des aliments. </w:t>
      </w:r>
    </w:p>
    <w:p w14:paraId="76C3A0A0" w14:textId="77777777" w:rsidR="00E43E1A" w:rsidRPr="00C770C9" w:rsidRDefault="00E43E1A" w:rsidP="00C770C9">
      <w:pPr>
        <w:spacing w:after="0" w:line="240" w:lineRule="auto"/>
        <w:jc w:val="both"/>
        <w:rPr>
          <w:rFonts w:ascii="Times New Roman" w:hAnsi="Times New Roman"/>
          <w:sz w:val="24"/>
          <w:szCs w:val="24"/>
        </w:rPr>
      </w:pPr>
    </w:p>
    <w:p w14:paraId="49F62484" w14:textId="77777777" w:rsidR="00D02C16" w:rsidRPr="00BE1B72" w:rsidRDefault="00D02C16" w:rsidP="00BE1B72">
      <w:pPr>
        <w:spacing w:after="0" w:line="240" w:lineRule="auto"/>
        <w:contextualSpacing/>
        <w:jc w:val="both"/>
        <w:rPr>
          <w:rFonts w:ascii="Times New Roman" w:hAnsi="Times New Roman"/>
          <w:b/>
          <w:sz w:val="24"/>
          <w:szCs w:val="24"/>
        </w:rPr>
      </w:pPr>
      <w:r w:rsidRPr="00BE1B72">
        <w:rPr>
          <w:rFonts w:ascii="Times New Roman" w:hAnsi="Times New Roman"/>
          <w:b/>
          <w:sz w:val="24"/>
          <w:szCs w:val="24"/>
        </w:rPr>
        <w:t>Conclusions et leçons tiré</w:t>
      </w:r>
      <w:r w:rsidR="00E43E1A" w:rsidRPr="00BE1B72">
        <w:rPr>
          <w:rFonts w:ascii="Times New Roman" w:hAnsi="Times New Roman"/>
          <w:b/>
          <w:sz w:val="24"/>
          <w:szCs w:val="24"/>
        </w:rPr>
        <w:t>e</w:t>
      </w:r>
      <w:r w:rsidRPr="00BE1B72">
        <w:rPr>
          <w:rFonts w:ascii="Times New Roman" w:hAnsi="Times New Roman"/>
          <w:b/>
          <w:sz w:val="24"/>
          <w:szCs w:val="24"/>
        </w:rPr>
        <w:t xml:space="preserve">s </w:t>
      </w:r>
    </w:p>
    <w:p w14:paraId="02E3C8AE"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La mission d’évaluation du projet a confirmé la pertinence sous tous les aspects du projet en matière de lancement d’un processus SPS efficace et à même de garantir la sécurité sanitaire des populations et créer les conditions  devant permettre à l’Union des Comores de se tourner vers une politique d’exportation de ses produits. </w:t>
      </w:r>
    </w:p>
    <w:p w14:paraId="77965DD3" w14:textId="77777777" w:rsidR="00D02C16" w:rsidRPr="00BE1B72" w:rsidRDefault="00D02C16" w:rsidP="00BE1B72">
      <w:pPr>
        <w:spacing w:after="0" w:line="240" w:lineRule="auto"/>
        <w:contextualSpacing/>
        <w:jc w:val="both"/>
        <w:rPr>
          <w:rFonts w:ascii="Times New Roman" w:hAnsi="Times New Roman"/>
          <w:sz w:val="24"/>
          <w:szCs w:val="24"/>
        </w:rPr>
      </w:pPr>
    </w:p>
    <w:p w14:paraId="5E9A64B5" w14:textId="77777777" w:rsidR="00D02C16" w:rsidRPr="00BE1B72" w:rsidRDefault="00D02C16" w:rsidP="00BE1B72">
      <w:pPr>
        <w:spacing w:after="0" w:line="240" w:lineRule="auto"/>
        <w:contextualSpacing/>
        <w:jc w:val="both"/>
        <w:rPr>
          <w:rFonts w:ascii="Times New Roman" w:hAnsi="Times New Roman"/>
          <w:sz w:val="24"/>
          <w:szCs w:val="24"/>
        </w:rPr>
      </w:pPr>
      <w:bookmarkStart w:id="5" w:name="_Hlk531981874"/>
      <w:r w:rsidRPr="00BE1B72">
        <w:rPr>
          <w:rFonts w:ascii="Times New Roman" w:hAnsi="Times New Roman"/>
          <w:bCs/>
          <w:sz w:val="24"/>
          <w:szCs w:val="24"/>
        </w:rPr>
        <w:t>L’app</w:t>
      </w:r>
      <w:r w:rsidR="00C770C9">
        <w:rPr>
          <w:rFonts w:ascii="Times New Roman" w:hAnsi="Times New Roman"/>
          <w:bCs/>
          <w:sz w:val="24"/>
          <w:szCs w:val="24"/>
        </w:rPr>
        <w:t>roche stratégique retenue était</w:t>
      </w:r>
      <w:r w:rsidRPr="00BE1B72">
        <w:rPr>
          <w:rFonts w:ascii="Times New Roman" w:hAnsi="Times New Roman"/>
          <w:bCs/>
          <w:sz w:val="24"/>
          <w:szCs w:val="24"/>
        </w:rPr>
        <w:t xml:space="preserve"> de compter sur un</w:t>
      </w:r>
      <w:r w:rsidRPr="00BE1B72">
        <w:rPr>
          <w:rFonts w:ascii="Times New Roman" w:hAnsi="Times New Roman"/>
          <w:sz w:val="24"/>
          <w:szCs w:val="24"/>
        </w:rPr>
        <w:t xml:space="preserve"> partenariat avec les agences des Nations Unies partenaires de l’Accord SPS (FAO, OMS)</w:t>
      </w:r>
      <w:r w:rsidR="00C770C9">
        <w:rPr>
          <w:rFonts w:ascii="Times New Roman" w:hAnsi="Times New Roman"/>
          <w:sz w:val="24"/>
          <w:szCs w:val="24"/>
        </w:rPr>
        <w:t>,</w:t>
      </w:r>
      <w:r w:rsidRPr="00BE1B72">
        <w:rPr>
          <w:rFonts w:ascii="Times New Roman" w:hAnsi="Times New Roman"/>
          <w:sz w:val="24"/>
          <w:szCs w:val="24"/>
        </w:rPr>
        <w:t xml:space="preserve"> d’une part</w:t>
      </w:r>
      <w:r w:rsidR="00C770C9">
        <w:rPr>
          <w:rFonts w:ascii="Times New Roman" w:hAnsi="Times New Roman"/>
          <w:sz w:val="24"/>
          <w:szCs w:val="24"/>
        </w:rPr>
        <w:t>,</w:t>
      </w:r>
      <w:r w:rsidRPr="00BE1B72">
        <w:rPr>
          <w:rFonts w:ascii="Times New Roman" w:hAnsi="Times New Roman"/>
          <w:sz w:val="24"/>
          <w:szCs w:val="24"/>
        </w:rPr>
        <w:t xml:space="preserve"> et </w:t>
      </w:r>
      <w:r w:rsidR="00C770C9">
        <w:rPr>
          <w:rFonts w:ascii="Times New Roman" w:hAnsi="Times New Roman"/>
          <w:sz w:val="24"/>
          <w:szCs w:val="24"/>
        </w:rPr>
        <w:t xml:space="preserve">d’autre part, </w:t>
      </w:r>
      <w:r w:rsidRPr="00BE1B72">
        <w:rPr>
          <w:rFonts w:ascii="Times New Roman" w:hAnsi="Times New Roman"/>
          <w:sz w:val="24"/>
          <w:szCs w:val="24"/>
        </w:rPr>
        <w:t xml:space="preserve">les services techniques du Gouvernement, de structures d’appui du secteur privé, ainsi que des représentants de la société civile. </w:t>
      </w:r>
    </w:p>
    <w:p w14:paraId="64166AAA"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Ce partenariat a apporté une valeur ajoutée aux performances du projet, même si quelques activités n’ont pas pu être réalisé</w:t>
      </w:r>
      <w:r w:rsidR="0082578A">
        <w:rPr>
          <w:rFonts w:ascii="Times New Roman" w:hAnsi="Times New Roman"/>
          <w:sz w:val="24"/>
          <w:szCs w:val="24"/>
        </w:rPr>
        <w:t>s</w:t>
      </w:r>
      <w:r w:rsidRPr="00BE1B72">
        <w:rPr>
          <w:rFonts w:ascii="Times New Roman" w:hAnsi="Times New Roman"/>
          <w:sz w:val="24"/>
          <w:szCs w:val="24"/>
        </w:rPr>
        <w:t xml:space="preserve">  alors que le projet a été prolongé des plus de </w:t>
      </w:r>
      <w:r w:rsidR="0082578A" w:rsidRPr="000E7B19">
        <w:rPr>
          <w:rFonts w:ascii="Times New Roman" w:hAnsi="Times New Roman"/>
          <w:sz w:val="24"/>
          <w:szCs w:val="24"/>
        </w:rPr>
        <w:t>18</w:t>
      </w:r>
      <w:r w:rsidR="0082578A" w:rsidRPr="00C770C9">
        <w:rPr>
          <w:rFonts w:ascii="Times New Roman" w:hAnsi="Times New Roman"/>
          <w:color w:val="FF0000"/>
          <w:sz w:val="24"/>
          <w:szCs w:val="24"/>
        </w:rPr>
        <w:t xml:space="preserve"> </w:t>
      </w:r>
      <w:r w:rsidRPr="00BE1B72">
        <w:rPr>
          <w:rFonts w:ascii="Times New Roman" w:hAnsi="Times New Roman"/>
          <w:sz w:val="24"/>
          <w:szCs w:val="24"/>
        </w:rPr>
        <w:t xml:space="preserve">mois. </w:t>
      </w:r>
    </w:p>
    <w:p w14:paraId="4B06DFB6" w14:textId="77777777" w:rsidR="00D02C16" w:rsidRPr="00BE1B72" w:rsidRDefault="00D02C16" w:rsidP="00BE1B72">
      <w:pPr>
        <w:spacing w:after="0" w:line="240" w:lineRule="auto"/>
        <w:contextualSpacing/>
        <w:jc w:val="both"/>
        <w:rPr>
          <w:rFonts w:ascii="Times New Roman" w:hAnsi="Times New Roman"/>
          <w:sz w:val="24"/>
          <w:szCs w:val="24"/>
        </w:rPr>
      </w:pPr>
    </w:p>
    <w:p w14:paraId="61C12ECB" w14:textId="77777777" w:rsidR="00D02C16" w:rsidRPr="00BE1B72" w:rsidRDefault="00D02C16" w:rsidP="00BE1B72">
      <w:pPr>
        <w:autoSpaceDE w:val="0"/>
        <w:autoSpaceDN w:val="0"/>
        <w:adjustRightInd w:val="0"/>
        <w:spacing w:after="0" w:line="240" w:lineRule="auto"/>
        <w:contextualSpacing/>
        <w:jc w:val="both"/>
        <w:rPr>
          <w:rFonts w:ascii="Times New Roman" w:hAnsi="Times New Roman"/>
          <w:sz w:val="24"/>
          <w:szCs w:val="24"/>
        </w:rPr>
      </w:pPr>
      <w:r w:rsidRPr="00BE1B72">
        <w:rPr>
          <w:rFonts w:ascii="Times New Roman" w:hAnsi="Times New Roman"/>
          <w:spacing w:val="2"/>
          <w:sz w:val="24"/>
          <w:szCs w:val="24"/>
        </w:rPr>
        <w:t>Au cours de sa mise en œuvre,</w:t>
      </w:r>
      <w:r w:rsidRPr="00BE1B72">
        <w:rPr>
          <w:rFonts w:ascii="Times New Roman" w:hAnsi="Times New Roman"/>
          <w:sz w:val="24"/>
          <w:szCs w:val="24"/>
        </w:rPr>
        <w:t xml:space="preserve"> le projet a dû faire face à un certain nombre de défis dont les plus importants sont : </w:t>
      </w:r>
    </w:p>
    <w:p w14:paraId="4B2D0E3E" w14:textId="77777777" w:rsidR="00D02C16" w:rsidRPr="00BE1B72" w:rsidRDefault="000E7B1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difficulté</w:t>
      </w:r>
      <w:r w:rsidR="00D02C16" w:rsidRPr="00BE1B72">
        <w:rPr>
          <w:rFonts w:ascii="Times New Roman" w:hAnsi="Times New Roman"/>
          <w:sz w:val="24"/>
          <w:szCs w:val="24"/>
        </w:rPr>
        <w:t xml:space="preserve"> de coordination entre les parties prenantes à tous les niveaux. </w:t>
      </w:r>
    </w:p>
    <w:p w14:paraId="1A883AF7" w14:textId="77777777" w:rsidR="00D02C16" w:rsidRPr="00BE1B72" w:rsidRDefault="000E7B1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w:t>
      </w:r>
      <w:r w:rsidR="00D02C16" w:rsidRPr="00BE1B72">
        <w:rPr>
          <w:rFonts w:ascii="Times New Roman" w:hAnsi="Times New Roman"/>
          <w:sz w:val="24"/>
          <w:szCs w:val="24"/>
        </w:rPr>
        <w:t xml:space="preserve">e manque d’implication réel d’acteurs clés </w:t>
      </w:r>
    </w:p>
    <w:p w14:paraId="774AD26B" w14:textId="77777777" w:rsidR="00D02C16" w:rsidRPr="00BE1B72" w:rsidRDefault="000E7B1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w:t>
      </w:r>
      <w:r w:rsidR="00D02C16" w:rsidRPr="00BE1B72">
        <w:rPr>
          <w:rFonts w:ascii="Times New Roman" w:hAnsi="Times New Roman"/>
          <w:sz w:val="24"/>
          <w:szCs w:val="24"/>
        </w:rPr>
        <w:t xml:space="preserve">a faiblesse des capacités des structures, administratives et des institutions d’appui du secteur privé </w:t>
      </w:r>
    </w:p>
    <w:p w14:paraId="0C775806" w14:textId="77777777" w:rsidR="00D02C16" w:rsidRPr="00BE1B72" w:rsidRDefault="000E7B1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w:t>
      </w:r>
      <w:r w:rsidR="00D02C16" w:rsidRPr="00BE1B72">
        <w:rPr>
          <w:rFonts w:ascii="Times New Roman" w:hAnsi="Times New Roman"/>
          <w:sz w:val="24"/>
          <w:szCs w:val="24"/>
        </w:rPr>
        <w:t>es difficultés de coordination entre les agences des SNU impliquées,</w:t>
      </w:r>
    </w:p>
    <w:p w14:paraId="5978891D" w14:textId="77777777" w:rsidR="00D02C16" w:rsidRPr="00BE1B72" w:rsidRDefault="000E7B1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w:t>
      </w:r>
      <w:r w:rsidR="00D02C16" w:rsidRPr="00BE1B72">
        <w:rPr>
          <w:rFonts w:ascii="Times New Roman" w:hAnsi="Times New Roman"/>
          <w:sz w:val="24"/>
          <w:szCs w:val="24"/>
        </w:rPr>
        <w:t>’accompagnement des bénéficiaires du proj</w:t>
      </w:r>
      <w:r w:rsidR="00C770C9">
        <w:rPr>
          <w:rFonts w:ascii="Times New Roman" w:hAnsi="Times New Roman"/>
          <w:sz w:val="24"/>
          <w:szCs w:val="24"/>
        </w:rPr>
        <w:t>et qui n’</w:t>
      </w:r>
      <w:r w:rsidR="00D02C16" w:rsidRPr="00BE1B72">
        <w:rPr>
          <w:rFonts w:ascii="Times New Roman" w:hAnsi="Times New Roman"/>
          <w:sz w:val="24"/>
          <w:szCs w:val="24"/>
        </w:rPr>
        <w:t>a pas été assuré.</w:t>
      </w:r>
    </w:p>
    <w:p w14:paraId="0030FA73" w14:textId="77777777" w:rsidR="00D02C16" w:rsidRPr="00BE1B72" w:rsidRDefault="00D02C16" w:rsidP="00BE1B72">
      <w:pPr>
        <w:autoSpaceDE w:val="0"/>
        <w:autoSpaceDN w:val="0"/>
        <w:adjustRightInd w:val="0"/>
        <w:spacing w:after="0" w:line="240" w:lineRule="auto"/>
        <w:contextualSpacing/>
        <w:jc w:val="both"/>
        <w:rPr>
          <w:rFonts w:ascii="Times New Roman" w:hAnsi="Times New Roman"/>
          <w:sz w:val="24"/>
          <w:szCs w:val="24"/>
        </w:rPr>
      </w:pPr>
    </w:p>
    <w:p w14:paraId="7204CA3E" w14:textId="77777777" w:rsidR="00D02C16" w:rsidRPr="00BE1B72" w:rsidRDefault="00D02C16" w:rsidP="00BE1B72">
      <w:pPr>
        <w:autoSpaceDE w:val="0"/>
        <w:autoSpaceDN w:val="0"/>
        <w:adjustRightInd w:val="0"/>
        <w:spacing w:after="0" w:line="240" w:lineRule="auto"/>
        <w:contextualSpacing/>
        <w:jc w:val="both"/>
        <w:rPr>
          <w:rFonts w:ascii="Times New Roman" w:hAnsi="Times New Roman"/>
          <w:sz w:val="24"/>
          <w:szCs w:val="24"/>
        </w:rPr>
      </w:pPr>
      <w:r w:rsidRPr="00BE1B72">
        <w:rPr>
          <w:rFonts w:ascii="Times New Roman" w:hAnsi="Times New Roman"/>
          <w:sz w:val="24"/>
          <w:szCs w:val="24"/>
        </w:rPr>
        <w:t>Malgré cela le projet a pu réaliser des actions concrètes dont les acquis posi</w:t>
      </w:r>
      <w:r w:rsidR="000E7B19">
        <w:rPr>
          <w:rFonts w:ascii="Times New Roman" w:hAnsi="Times New Roman"/>
          <w:sz w:val="24"/>
          <w:szCs w:val="24"/>
        </w:rPr>
        <w:t>tifs peuvent déjà être observés :</w:t>
      </w:r>
      <w:r w:rsidRPr="00BE1B72">
        <w:rPr>
          <w:rFonts w:ascii="Times New Roman" w:hAnsi="Times New Roman"/>
          <w:sz w:val="24"/>
          <w:szCs w:val="24"/>
        </w:rPr>
        <w:t xml:space="preserve"> </w:t>
      </w:r>
    </w:p>
    <w:p w14:paraId="3CCF9CC5" w14:textId="77777777" w:rsidR="00D02C16" w:rsidRDefault="000E7B1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w:t>
      </w:r>
      <w:r w:rsidR="00D02C16" w:rsidRPr="00BE1B72">
        <w:rPr>
          <w:rFonts w:ascii="Times New Roman" w:hAnsi="Times New Roman"/>
          <w:sz w:val="24"/>
          <w:szCs w:val="24"/>
        </w:rPr>
        <w:t xml:space="preserve">n diagnostic complet du processus a </w:t>
      </w:r>
      <w:r w:rsidR="00C770C9" w:rsidRPr="00BE1B72">
        <w:rPr>
          <w:rFonts w:ascii="Times New Roman" w:hAnsi="Times New Roman"/>
          <w:sz w:val="24"/>
          <w:szCs w:val="24"/>
        </w:rPr>
        <w:t>été réalisé</w:t>
      </w:r>
      <w:r w:rsidR="00D02C16" w:rsidRPr="00BE1B72">
        <w:rPr>
          <w:rFonts w:ascii="Times New Roman" w:hAnsi="Times New Roman"/>
          <w:sz w:val="24"/>
          <w:szCs w:val="24"/>
        </w:rPr>
        <w:t> </w:t>
      </w:r>
      <w:r w:rsidR="00C770C9">
        <w:rPr>
          <w:rFonts w:ascii="Times New Roman" w:hAnsi="Times New Roman"/>
          <w:sz w:val="24"/>
          <w:szCs w:val="24"/>
        </w:rPr>
        <w:t>à</w:t>
      </w:r>
      <w:r w:rsidR="00D02C16" w:rsidRPr="00BE1B72">
        <w:rPr>
          <w:rFonts w:ascii="Times New Roman" w:hAnsi="Times New Roman"/>
          <w:sz w:val="24"/>
          <w:szCs w:val="24"/>
        </w:rPr>
        <w:t xml:space="preserve"> travers l’évaluation des capacités,</w:t>
      </w:r>
    </w:p>
    <w:p w14:paraId="03BDF72E" w14:textId="77777777" w:rsidR="005F77FD" w:rsidRPr="00BE1B72" w:rsidRDefault="000E7B1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Le développement </w:t>
      </w:r>
      <w:r w:rsidR="006347DF">
        <w:rPr>
          <w:rFonts w:ascii="Times New Roman" w:hAnsi="Times New Roman"/>
          <w:sz w:val="24"/>
          <w:szCs w:val="24"/>
        </w:rPr>
        <w:t xml:space="preserve">un plan d’action pour l’amélioration des </w:t>
      </w:r>
      <w:r w:rsidR="005F77FD">
        <w:rPr>
          <w:rFonts w:ascii="Times New Roman" w:hAnsi="Times New Roman"/>
          <w:sz w:val="24"/>
          <w:szCs w:val="24"/>
        </w:rPr>
        <w:t xml:space="preserve">capacités d’analyse du </w:t>
      </w:r>
      <w:proofErr w:type="gramStart"/>
      <w:r w:rsidR="006347DF">
        <w:rPr>
          <w:rFonts w:ascii="Times New Roman" w:hAnsi="Times New Roman"/>
          <w:sz w:val="24"/>
          <w:szCs w:val="24"/>
        </w:rPr>
        <w:t>pays</w:t>
      </w:r>
      <w:r w:rsidR="005F77FD">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p>
    <w:p w14:paraId="29C0495F" w14:textId="77777777" w:rsidR="005F77FD" w:rsidRPr="006347DF" w:rsidRDefault="006347DF" w:rsidP="005F77FD">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Quatre </w:t>
      </w:r>
      <w:r w:rsidR="00D02C16" w:rsidRPr="00BE1B72">
        <w:rPr>
          <w:rFonts w:ascii="Times New Roman" w:hAnsi="Times New Roman"/>
          <w:sz w:val="24"/>
          <w:szCs w:val="24"/>
        </w:rPr>
        <w:t xml:space="preserve">plans d’actions sectoriels ont </w:t>
      </w:r>
      <w:r>
        <w:rPr>
          <w:rFonts w:ascii="Times New Roman" w:hAnsi="Times New Roman"/>
          <w:sz w:val="24"/>
          <w:szCs w:val="24"/>
        </w:rPr>
        <w:t xml:space="preserve">donc </w:t>
      </w:r>
      <w:r w:rsidR="00D02C16" w:rsidRPr="00BE1B72">
        <w:rPr>
          <w:rFonts w:ascii="Times New Roman" w:hAnsi="Times New Roman"/>
          <w:sz w:val="24"/>
          <w:szCs w:val="24"/>
        </w:rPr>
        <w:t>été développés avec l’appui des parties prenantes,</w:t>
      </w:r>
    </w:p>
    <w:p w14:paraId="50CB9B0D" w14:textId="77777777" w:rsidR="00D02C16" w:rsidRPr="00BE1B72" w:rsidRDefault="00D02C16"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 xml:space="preserve">Le dispositif juridique a été revu au complet et des textes ont été développés même si une grande partie n’a pas </w:t>
      </w:r>
      <w:r w:rsidR="004075B2">
        <w:rPr>
          <w:rFonts w:ascii="Times New Roman" w:hAnsi="Times New Roman"/>
          <w:sz w:val="24"/>
          <w:szCs w:val="24"/>
        </w:rPr>
        <w:t xml:space="preserve">encore </w:t>
      </w:r>
      <w:r w:rsidRPr="00BE1B72">
        <w:rPr>
          <w:rFonts w:ascii="Times New Roman" w:hAnsi="Times New Roman"/>
          <w:sz w:val="24"/>
          <w:szCs w:val="24"/>
        </w:rPr>
        <w:t>été adoptée,</w:t>
      </w:r>
    </w:p>
    <w:p w14:paraId="2E081DE3" w14:textId="77777777" w:rsidR="00D02C16" w:rsidRPr="00BE1B72" w:rsidRDefault="00D02C16"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 xml:space="preserve">la Politique Nationale Sanitaire et Phytosanitaire (PNSPS) de l’Union des Comores couvrant la période 2017 – 2022 a été élaboré avec une </w:t>
      </w:r>
      <w:r w:rsidRPr="00BE1B72">
        <w:rPr>
          <w:rFonts w:ascii="Times New Roman" w:eastAsiaTheme="minorHAnsi" w:hAnsi="Times New Roman"/>
          <w:sz w:val="24"/>
          <w:szCs w:val="24"/>
        </w:rPr>
        <w:t>série de propositions et de recommandation pour assoir un système national de sécurité sanitaire des aliments à la hauteur des enjeux de santé  des populations et de développement socio-économique des Comores.  Ce document a</w:t>
      </w:r>
      <w:r w:rsidR="00E43E1A" w:rsidRPr="00BE1B72">
        <w:rPr>
          <w:rFonts w:ascii="Times New Roman" w:eastAsiaTheme="minorHAnsi" w:hAnsi="Times New Roman"/>
          <w:sz w:val="24"/>
          <w:szCs w:val="24"/>
        </w:rPr>
        <w:t xml:space="preserve"> </w:t>
      </w:r>
      <w:r w:rsidRPr="00BE1B72">
        <w:rPr>
          <w:rFonts w:ascii="Times New Roman" w:eastAsiaTheme="minorHAnsi" w:hAnsi="Times New Roman"/>
          <w:sz w:val="24"/>
          <w:szCs w:val="24"/>
        </w:rPr>
        <w:t>été validé au niveau technique. Il reste à obtenir l’adhésion des autorités politiques,</w:t>
      </w:r>
    </w:p>
    <w:p w14:paraId="086F50FB" w14:textId="77777777" w:rsidR="00D02C16" w:rsidRPr="00BE1B72" w:rsidRDefault="00D02C16"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 xml:space="preserve">Les acteurs du secteur </w:t>
      </w:r>
      <w:r w:rsidR="006347DF">
        <w:rPr>
          <w:rFonts w:ascii="Times New Roman" w:hAnsi="Times New Roman"/>
          <w:sz w:val="24"/>
          <w:szCs w:val="24"/>
        </w:rPr>
        <w:t xml:space="preserve">privé </w:t>
      </w:r>
      <w:r w:rsidRPr="00BE1B72">
        <w:rPr>
          <w:rFonts w:ascii="Times New Roman" w:hAnsi="Times New Roman"/>
          <w:sz w:val="24"/>
          <w:szCs w:val="24"/>
        </w:rPr>
        <w:t xml:space="preserve">sont conscients des enjeux et </w:t>
      </w:r>
      <w:r w:rsidR="004A4A42">
        <w:rPr>
          <w:rFonts w:ascii="Times New Roman" w:hAnsi="Times New Roman"/>
          <w:sz w:val="24"/>
          <w:szCs w:val="24"/>
        </w:rPr>
        <w:t>émettent</w:t>
      </w:r>
      <w:r w:rsidR="006347DF">
        <w:rPr>
          <w:rFonts w:ascii="Times New Roman" w:hAnsi="Times New Roman"/>
          <w:sz w:val="24"/>
          <w:szCs w:val="24"/>
        </w:rPr>
        <w:t xml:space="preserve"> le souhait </w:t>
      </w:r>
      <w:r w:rsidRPr="00BE1B72">
        <w:rPr>
          <w:rFonts w:ascii="Times New Roman" w:hAnsi="Times New Roman"/>
          <w:sz w:val="24"/>
          <w:szCs w:val="24"/>
        </w:rPr>
        <w:t>t obtenir un accompagnement afin de renforcer davantage leurs capacités,</w:t>
      </w:r>
    </w:p>
    <w:p w14:paraId="3182538C" w14:textId="77777777" w:rsidR="00D02C16" w:rsidRPr="00BE1B72" w:rsidRDefault="00D02C16"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Le projet pour la construction d’un laboratoire de référence a été élaboré et les fonds en cours de mobilisation.</w:t>
      </w:r>
    </w:p>
    <w:p w14:paraId="6FCBFBB2" w14:textId="77777777" w:rsidR="00D9724F" w:rsidRDefault="00C770C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 comité</w:t>
      </w:r>
      <w:r w:rsidR="00D02C16" w:rsidRPr="00BE1B72">
        <w:rPr>
          <w:rFonts w:ascii="Times New Roman" w:hAnsi="Times New Roman"/>
          <w:sz w:val="24"/>
          <w:szCs w:val="24"/>
        </w:rPr>
        <w:t xml:space="preserve"> SPS </w:t>
      </w:r>
      <w:r w:rsidR="00D9724F">
        <w:rPr>
          <w:rFonts w:ascii="Times New Roman" w:hAnsi="Times New Roman"/>
          <w:sz w:val="24"/>
          <w:szCs w:val="24"/>
        </w:rPr>
        <w:t xml:space="preserve">est en cours de mise </w:t>
      </w:r>
      <w:r w:rsidR="00D02C16" w:rsidRPr="00BE1B72">
        <w:rPr>
          <w:rFonts w:ascii="Times New Roman" w:hAnsi="Times New Roman"/>
          <w:sz w:val="24"/>
          <w:szCs w:val="24"/>
        </w:rPr>
        <w:t>e</w:t>
      </w:r>
      <w:r w:rsidR="00510218">
        <w:rPr>
          <w:rFonts w:ascii="Times New Roman" w:hAnsi="Times New Roman"/>
          <w:sz w:val="24"/>
          <w:szCs w:val="24"/>
        </w:rPr>
        <w:t>n</w:t>
      </w:r>
      <w:r w:rsidR="00D02C16" w:rsidRPr="00BE1B72">
        <w:rPr>
          <w:rFonts w:ascii="Times New Roman" w:hAnsi="Times New Roman"/>
          <w:sz w:val="24"/>
          <w:szCs w:val="24"/>
        </w:rPr>
        <w:t xml:space="preserve"> place et </w:t>
      </w:r>
    </w:p>
    <w:p w14:paraId="7F83D3B2" w14:textId="77777777" w:rsidR="00D02C16" w:rsidRPr="00BE1B72" w:rsidRDefault="00D02C16"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les comités SSA au niveau régional</w:t>
      </w:r>
      <w:r w:rsidR="00510218">
        <w:rPr>
          <w:rFonts w:ascii="Times New Roman" w:hAnsi="Times New Roman"/>
          <w:sz w:val="24"/>
          <w:szCs w:val="24"/>
        </w:rPr>
        <w:t xml:space="preserve"> </w:t>
      </w:r>
      <w:r w:rsidR="00D9724F">
        <w:rPr>
          <w:rFonts w:ascii="Times New Roman" w:hAnsi="Times New Roman"/>
          <w:sz w:val="24"/>
          <w:szCs w:val="24"/>
        </w:rPr>
        <w:t xml:space="preserve">sont mis en place </w:t>
      </w:r>
      <w:r w:rsidRPr="00BE1B72">
        <w:rPr>
          <w:rFonts w:ascii="Times New Roman" w:hAnsi="Times New Roman"/>
          <w:sz w:val="24"/>
          <w:szCs w:val="24"/>
        </w:rPr>
        <w:t>même</w:t>
      </w:r>
      <w:r w:rsidR="00510218">
        <w:rPr>
          <w:rFonts w:ascii="Times New Roman" w:hAnsi="Times New Roman"/>
          <w:sz w:val="24"/>
          <w:szCs w:val="24"/>
        </w:rPr>
        <w:t xml:space="preserve"> </w:t>
      </w:r>
      <w:r w:rsidRPr="00BE1B72">
        <w:rPr>
          <w:rFonts w:ascii="Times New Roman" w:hAnsi="Times New Roman"/>
          <w:sz w:val="24"/>
          <w:szCs w:val="24"/>
        </w:rPr>
        <w:t xml:space="preserve">si leur fonctionnement n’est pas </w:t>
      </w:r>
      <w:r w:rsidR="004075B2">
        <w:rPr>
          <w:rFonts w:ascii="Times New Roman" w:hAnsi="Times New Roman"/>
          <w:sz w:val="24"/>
          <w:szCs w:val="24"/>
        </w:rPr>
        <w:t xml:space="preserve">encore </w:t>
      </w:r>
      <w:r w:rsidRPr="00BE1B72">
        <w:rPr>
          <w:rFonts w:ascii="Times New Roman" w:hAnsi="Times New Roman"/>
          <w:sz w:val="24"/>
          <w:szCs w:val="24"/>
        </w:rPr>
        <w:t>assuré.</w:t>
      </w:r>
    </w:p>
    <w:bookmarkEnd w:id="5"/>
    <w:p w14:paraId="7F5D5390" w14:textId="77777777" w:rsidR="00D02C16" w:rsidRPr="00BE1B72" w:rsidRDefault="00D02C16" w:rsidP="00BE1B72">
      <w:pPr>
        <w:autoSpaceDE w:val="0"/>
        <w:autoSpaceDN w:val="0"/>
        <w:adjustRightInd w:val="0"/>
        <w:spacing w:after="0" w:line="240" w:lineRule="auto"/>
        <w:contextualSpacing/>
        <w:jc w:val="both"/>
        <w:rPr>
          <w:rFonts w:ascii="Times New Roman" w:hAnsi="Times New Roman"/>
          <w:sz w:val="24"/>
          <w:szCs w:val="24"/>
        </w:rPr>
      </w:pPr>
    </w:p>
    <w:p w14:paraId="3A5BBDEA" w14:textId="77777777" w:rsidR="00D02C16" w:rsidRPr="00BE1B72" w:rsidRDefault="00D02C16" w:rsidP="00BE1B72">
      <w:pPr>
        <w:autoSpaceDE w:val="0"/>
        <w:autoSpaceDN w:val="0"/>
        <w:adjustRightInd w:val="0"/>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Le projet a joué un rôle précurseur et a été un bon révélateur des défaillances techniques, institutionnelles et organisationnelles en matière de SPS en Union des Comores. Il a permis également d’identifier les actions pouvant renforcer les structures de l’administration.  </w:t>
      </w:r>
    </w:p>
    <w:p w14:paraId="6C91848F" w14:textId="77777777" w:rsidR="00D02C16" w:rsidRPr="00BE1B72" w:rsidRDefault="00D02C16" w:rsidP="00BE1B72">
      <w:pPr>
        <w:tabs>
          <w:tab w:val="left" w:pos="1410"/>
        </w:tabs>
        <w:spacing w:after="0" w:line="240" w:lineRule="auto"/>
        <w:contextualSpacing/>
        <w:jc w:val="both"/>
        <w:rPr>
          <w:rFonts w:ascii="Times New Roman" w:hAnsi="Times New Roman"/>
          <w:sz w:val="24"/>
          <w:szCs w:val="24"/>
        </w:rPr>
      </w:pPr>
    </w:p>
    <w:p w14:paraId="259757E3" w14:textId="77777777" w:rsidR="00D02C16" w:rsidRPr="00BE1B72" w:rsidRDefault="00D02C16" w:rsidP="00BE1B72">
      <w:pPr>
        <w:tabs>
          <w:tab w:val="left" w:pos="1410"/>
        </w:tabs>
        <w:spacing w:after="0" w:line="240" w:lineRule="auto"/>
        <w:contextualSpacing/>
        <w:jc w:val="both"/>
        <w:rPr>
          <w:rFonts w:ascii="Times New Roman" w:hAnsi="Times New Roman"/>
          <w:sz w:val="24"/>
          <w:szCs w:val="24"/>
        </w:rPr>
      </w:pPr>
      <w:r w:rsidRPr="00BE1B72">
        <w:rPr>
          <w:rFonts w:ascii="Times New Roman" w:hAnsi="Times New Roman"/>
          <w:sz w:val="24"/>
          <w:szCs w:val="24"/>
        </w:rPr>
        <w:t>Cependant, force est de constater que malgré toutes ces réalisations faites pendant une période de 5 ans</w:t>
      </w:r>
      <w:r w:rsidR="006347DF">
        <w:rPr>
          <w:rFonts w:ascii="Times New Roman" w:hAnsi="Times New Roman"/>
          <w:sz w:val="24"/>
          <w:szCs w:val="24"/>
        </w:rPr>
        <w:t>,</w:t>
      </w:r>
      <w:r w:rsidRPr="00BE1B72">
        <w:rPr>
          <w:rFonts w:ascii="Times New Roman" w:hAnsi="Times New Roman"/>
          <w:sz w:val="24"/>
          <w:szCs w:val="24"/>
        </w:rPr>
        <w:t xml:space="preserve"> </w:t>
      </w:r>
      <w:r w:rsidR="000E7B19">
        <w:rPr>
          <w:rFonts w:ascii="Times New Roman" w:hAnsi="Times New Roman"/>
          <w:sz w:val="24"/>
          <w:szCs w:val="24"/>
        </w:rPr>
        <w:t>d</w:t>
      </w:r>
      <w:r w:rsidR="004075B2">
        <w:rPr>
          <w:rFonts w:ascii="Times New Roman" w:hAnsi="Times New Roman"/>
          <w:sz w:val="24"/>
          <w:szCs w:val="24"/>
        </w:rPr>
        <w:t>es</w:t>
      </w:r>
      <w:r w:rsidRPr="00BE1B72">
        <w:rPr>
          <w:rFonts w:ascii="Times New Roman" w:hAnsi="Times New Roman"/>
          <w:sz w:val="24"/>
          <w:szCs w:val="24"/>
        </w:rPr>
        <w:t xml:space="preserve"> changement</w:t>
      </w:r>
      <w:r w:rsidR="004075B2">
        <w:rPr>
          <w:rFonts w:ascii="Times New Roman" w:hAnsi="Times New Roman"/>
          <w:sz w:val="24"/>
          <w:szCs w:val="24"/>
        </w:rPr>
        <w:t>s</w:t>
      </w:r>
      <w:r w:rsidRPr="00BE1B72">
        <w:rPr>
          <w:rFonts w:ascii="Times New Roman" w:hAnsi="Times New Roman"/>
          <w:sz w:val="24"/>
          <w:szCs w:val="24"/>
        </w:rPr>
        <w:t xml:space="preserve"> notoire</w:t>
      </w:r>
      <w:r w:rsidR="004075B2">
        <w:rPr>
          <w:rFonts w:ascii="Times New Roman" w:hAnsi="Times New Roman"/>
          <w:sz w:val="24"/>
          <w:szCs w:val="24"/>
        </w:rPr>
        <w:t>s</w:t>
      </w:r>
      <w:r w:rsidRPr="00BE1B72">
        <w:rPr>
          <w:rFonts w:ascii="Times New Roman" w:hAnsi="Times New Roman"/>
          <w:sz w:val="24"/>
          <w:szCs w:val="24"/>
        </w:rPr>
        <w:t xml:space="preserve"> dans le processus de mise en place des mesures SPS</w:t>
      </w:r>
      <w:r w:rsidR="004075B2">
        <w:rPr>
          <w:rFonts w:ascii="Times New Roman" w:hAnsi="Times New Roman"/>
          <w:sz w:val="24"/>
          <w:szCs w:val="24"/>
        </w:rPr>
        <w:t xml:space="preserve"> </w:t>
      </w:r>
      <w:r w:rsidR="000E7B19">
        <w:rPr>
          <w:rFonts w:ascii="Times New Roman" w:hAnsi="Times New Roman"/>
          <w:sz w:val="24"/>
          <w:szCs w:val="24"/>
        </w:rPr>
        <w:t>n’ont pas été observés</w:t>
      </w:r>
    </w:p>
    <w:p w14:paraId="3A1375B5" w14:textId="77777777" w:rsidR="00D02C16" w:rsidRPr="00BE1B72" w:rsidRDefault="00D02C16" w:rsidP="00BE1B72">
      <w:pPr>
        <w:tabs>
          <w:tab w:val="left" w:pos="1410"/>
        </w:tabs>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Les réformes préconisées </w:t>
      </w:r>
      <w:r w:rsidR="00A14EDD">
        <w:rPr>
          <w:rFonts w:ascii="Times New Roman" w:hAnsi="Times New Roman"/>
          <w:sz w:val="24"/>
          <w:szCs w:val="24"/>
        </w:rPr>
        <w:t xml:space="preserve">par le projet </w:t>
      </w:r>
      <w:r w:rsidRPr="00BE1B72">
        <w:rPr>
          <w:rFonts w:ascii="Times New Roman" w:hAnsi="Times New Roman"/>
          <w:sz w:val="24"/>
          <w:szCs w:val="24"/>
        </w:rPr>
        <w:t xml:space="preserve">n’ont pas été menées </w:t>
      </w:r>
      <w:bookmarkStart w:id="6" w:name="_Hlk522779969"/>
      <w:r w:rsidR="000E7B19">
        <w:rPr>
          <w:rFonts w:ascii="Times New Roman" w:hAnsi="Times New Roman"/>
          <w:sz w:val="24"/>
          <w:szCs w:val="24"/>
        </w:rPr>
        <w:t>dans la plupart des structures administratives concernées.</w:t>
      </w:r>
    </w:p>
    <w:bookmarkEnd w:id="6"/>
    <w:p w14:paraId="17977D38" w14:textId="77777777" w:rsidR="00D02C16" w:rsidRDefault="00D02C16" w:rsidP="00BE1B72">
      <w:pPr>
        <w:tabs>
          <w:tab w:val="left" w:pos="1410"/>
        </w:tabs>
        <w:spacing w:after="0" w:line="240" w:lineRule="auto"/>
        <w:contextualSpacing/>
        <w:jc w:val="both"/>
        <w:rPr>
          <w:rFonts w:ascii="Times New Roman" w:hAnsi="Times New Roman"/>
          <w:sz w:val="24"/>
          <w:szCs w:val="24"/>
        </w:rPr>
      </w:pPr>
      <w:r w:rsidRPr="00BE1B72">
        <w:rPr>
          <w:rFonts w:ascii="Times New Roman" w:hAnsi="Times New Roman"/>
          <w:sz w:val="24"/>
          <w:szCs w:val="24"/>
        </w:rPr>
        <w:t>On en déduit donc la nécessité de mettre en place le plus rapidement possible des actions propres à consolider les acquis et à initier des actions propres à engranger un vérita</w:t>
      </w:r>
      <w:r w:rsidR="00E43E1A" w:rsidRPr="00BE1B72">
        <w:rPr>
          <w:rFonts w:ascii="Times New Roman" w:hAnsi="Times New Roman"/>
          <w:sz w:val="24"/>
          <w:szCs w:val="24"/>
        </w:rPr>
        <w:t>ble changement dans le domaine</w:t>
      </w:r>
      <w:r w:rsidR="00510218">
        <w:rPr>
          <w:rFonts w:ascii="Times New Roman" w:hAnsi="Times New Roman"/>
          <w:sz w:val="24"/>
          <w:szCs w:val="24"/>
        </w:rPr>
        <w:t>.</w:t>
      </w:r>
    </w:p>
    <w:p w14:paraId="29AB865E" w14:textId="77777777" w:rsidR="00510218" w:rsidRPr="00BE1B72" w:rsidRDefault="00510218" w:rsidP="00BE1B72">
      <w:pPr>
        <w:tabs>
          <w:tab w:val="left" w:pos="1410"/>
        </w:tabs>
        <w:spacing w:after="0" w:line="240" w:lineRule="auto"/>
        <w:contextualSpacing/>
        <w:jc w:val="both"/>
        <w:rPr>
          <w:rFonts w:ascii="Times New Roman" w:hAnsi="Times New Roman"/>
          <w:sz w:val="24"/>
          <w:szCs w:val="24"/>
        </w:rPr>
      </w:pPr>
    </w:p>
    <w:p w14:paraId="344E8064" w14:textId="77777777" w:rsidR="00D02C16" w:rsidRPr="00BE1B72" w:rsidRDefault="00D02C16" w:rsidP="00BE1B72">
      <w:pPr>
        <w:spacing w:after="0" w:line="240" w:lineRule="auto"/>
        <w:contextualSpacing/>
        <w:jc w:val="both"/>
        <w:rPr>
          <w:rFonts w:ascii="Times New Roman" w:hAnsi="Times New Roman"/>
          <w:b/>
          <w:sz w:val="24"/>
          <w:szCs w:val="24"/>
        </w:rPr>
      </w:pPr>
      <w:r w:rsidRPr="00BE1B72">
        <w:rPr>
          <w:rFonts w:ascii="Times New Roman" w:hAnsi="Times New Roman"/>
          <w:b/>
          <w:sz w:val="24"/>
          <w:szCs w:val="24"/>
        </w:rPr>
        <w:t xml:space="preserve">Recommandations. </w:t>
      </w:r>
    </w:p>
    <w:p w14:paraId="42A057AA" w14:textId="77777777" w:rsidR="00D02C16" w:rsidRPr="00BE1B72" w:rsidRDefault="00D02C16" w:rsidP="00BE1B72">
      <w:pPr>
        <w:spacing w:after="0" w:line="240" w:lineRule="auto"/>
        <w:contextualSpacing/>
        <w:jc w:val="both"/>
        <w:rPr>
          <w:rFonts w:ascii="Times New Roman" w:hAnsi="Times New Roman"/>
          <w:sz w:val="24"/>
          <w:szCs w:val="24"/>
        </w:rPr>
      </w:pPr>
      <w:bookmarkStart w:id="7" w:name="_Hlk532064850"/>
      <w:r w:rsidRPr="00BE1B72">
        <w:rPr>
          <w:rFonts w:ascii="Times New Roman" w:hAnsi="Times New Roman"/>
          <w:sz w:val="24"/>
          <w:szCs w:val="24"/>
        </w:rPr>
        <w:t>La mission a émis</w:t>
      </w:r>
      <w:r w:rsidR="00510218">
        <w:rPr>
          <w:rFonts w:ascii="Times New Roman" w:hAnsi="Times New Roman"/>
          <w:sz w:val="24"/>
          <w:szCs w:val="24"/>
        </w:rPr>
        <w:t xml:space="preserve"> deux types de recommandations : </w:t>
      </w:r>
    </w:p>
    <w:p w14:paraId="1C4FFEB5" w14:textId="77777777" w:rsidR="00D02C16" w:rsidRPr="00BE1B72" w:rsidRDefault="00D02C16" w:rsidP="00BE1B72">
      <w:pPr>
        <w:spacing w:after="0" w:line="240" w:lineRule="auto"/>
        <w:contextualSpacing/>
        <w:jc w:val="both"/>
        <w:rPr>
          <w:rFonts w:ascii="Times New Roman" w:hAnsi="Times New Roman"/>
          <w:sz w:val="24"/>
          <w:szCs w:val="24"/>
        </w:rPr>
      </w:pPr>
      <w:r w:rsidRPr="000E7B19">
        <w:rPr>
          <w:rFonts w:ascii="Times New Roman" w:hAnsi="Times New Roman"/>
          <w:sz w:val="24"/>
          <w:szCs w:val="24"/>
          <w:u w:val="single"/>
        </w:rPr>
        <w:t>Des recommandations po</w:t>
      </w:r>
      <w:r w:rsidR="00510218" w:rsidRPr="000E7B19">
        <w:rPr>
          <w:rFonts w:ascii="Times New Roman" w:hAnsi="Times New Roman"/>
          <w:sz w:val="24"/>
          <w:szCs w:val="24"/>
          <w:u w:val="single"/>
        </w:rPr>
        <w:t>ur la consolidation des acquis </w:t>
      </w:r>
      <w:r w:rsidR="00510218">
        <w:rPr>
          <w:rFonts w:ascii="Times New Roman" w:hAnsi="Times New Roman"/>
          <w:sz w:val="24"/>
          <w:szCs w:val="24"/>
        </w:rPr>
        <w:t xml:space="preserve">: </w:t>
      </w:r>
    </w:p>
    <w:p w14:paraId="43EB3973" w14:textId="77777777" w:rsidR="00D02C16" w:rsidRPr="00BE1B72" w:rsidRDefault="00510218" w:rsidP="0068382A">
      <w:pPr>
        <w:pStyle w:val="Paragraphedeliste"/>
        <w:numPr>
          <w:ilvl w:val="0"/>
          <w:numId w:val="23"/>
        </w:numPr>
        <w:tabs>
          <w:tab w:val="left" w:pos="1410"/>
        </w:tabs>
        <w:spacing w:after="0" w:line="240" w:lineRule="auto"/>
        <w:jc w:val="both"/>
        <w:rPr>
          <w:rFonts w:ascii="Times New Roman" w:hAnsi="Times New Roman"/>
          <w:sz w:val="24"/>
          <w:szCs w:val="24"/>
        </w:rPr>
      </w:pPr>
      <w:r>
        <w:rPr>
          <w:rFonts w:ascii="Times New Roman" w:hAnsi="Times New Roman"/>
          <w:sz w:val="24"/>
          <w:szCs w:val="24"/>
        </w:rPr>
        <w:t>L</w:t>
      </w:r>
      <w:r w:rsidR="00D02C16" w:rsidRPr="00BE1B72">
        <w:rPr>
          <w:rFonts w:ascii="Times New Roman" w:hAnsi="Times New Roman"/>
          <w:sz w:val="24"/>
          <w:szCs w:val="24"/>
        </w:rPr>
        <w:t>a mise en place et la création des conditions pour</w:t>
      </w:r>
      <w:r>
        <w:rPr>
          <w:rFonts w:ascii="Times New Roman" w:hAnsi="Times New Roman"/>
          <w:sz w:val="24"/>
          <w:szCs w:val="24"/>
        </w:rPr>
        <w:t xml:space="preserve"> l’opérationnalisation du Comité</w:t>
      </w:r>
      <w:r w:rsidR="00D02C16" w:rsidRPr="00BE1B72">
        <w:rPr>
          <w:rFonts w:ascii="Times New Roman" w:hAnsi="Times New Roman"/>
          <w:sz w:val="24"/>
          <w:szCs w:val="24"/>
        </w:rPr>
        <w:t xml:space="preserve"> SPS. Il </w:t>
      </w:r>
      <w:r w:rsidR="00A14EDD">
        <w:rPr>
          <w:rFonts w:ascii="Times New Roman" w:hAnsi="Times New Roman"/>
          <w:sz w:val="24"/>
          <w:szCs w:val="24"/>
        </w:rPr>
        <w:t xml:space="preserve">est </w:t>
      </w:r>
      <w:r w:rsidR="00D02C16" w:rsidRPr="00BE1B72">
        <w:rPr>
          <w:rFonts w:ascii="Times New Roman" w:hAnsi="Times New Roman"/>
          <w:sz w:val="24"/>
          <w:szCs w:val="24"/>
        </w:rPr>
        <w:t>en effet prévu que cette structure prenne en charge la mise en œuvre de la stratégie SPS ;</w:t>
      </w:r>
    </w:p>
    <w:p w14:paraId="3207C67F" w14:textId="77777777" w:rsidR="00D02C16" w:rsidRPr="00BE1B72" w:rsidRDefault="00D02C16"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L’adoption politique et la diffusion de la politique nationale SPS ;</w:t>
      </w:r>
    </w:p>
    <w:p w14:paraId="6F56C82E" w14:textId="77777777" w:rsidR="00D02C16" w:rsidRPr="00BE1B72" w:rsidRDefault="00D02C16"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formalisation de l’ancrage institutionnel du processus ;</w:t>
      </w:r>
    </w:p>
    <w:p w14:paraId="6F4A88F1" w14:textId="77777777" w:rsidR="00D02C16" w:rsidRPr="00BE1B72" w:rsidRDefault="00D02C16"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création des conditions favorisant la concertation et la coordination entre les parties prenantes ;</w:t>
      </w:r>
    </w:p>
    <w:p w14:paraId="197465B0" w14:textId="77777777" w:rsidR="00D02C16" w:rsidRPr="00BE1B72" w:rsidRDefault="00D02C16"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Le plaidoyer pour la mise en œuvre des réformes ;</w:t>
      </w:r>
    </w:p>
    <w:p w14:paraId="216DC637" w14:textId="77777777" w:rsidR="00D02C16" w:rsidRPr="00BE1B72" w:rsidRDefault="00D02C16"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mise en place du  site web.</w:t>
      </w:r>
    </w:p>
    <w:bookmarkEnd w:id="7"/>
    <w:p w14:paraId="0B59E514" w14:textId="77777777" w:rsidR="004E57D3" w:rsidRDefault="004E57D3" w:rsidP="00BE1B72">
      <w:pPr>
        <w:spacing w:after="0" w:line="240" w:lineRule="auto"/>
        <w:contextualSpacing/>
        <w:jc w:val="both"/>
        <w:rPr>
          <w:rFonts w:ascii="Times New Roman" w:hAnsi="Times New Roman"/>
          <w:sz w:val="24"/>
          <w:szCs w:val="24"/>
        </w:rPr>
      </w:pPr>
    </w:p>
    <w:p w14:paraId="12B5F37B" w14:textId="77777777" w:rsidR="004E57D3" w:rsidRDefault="00D02C16" w:rsidP="00BE1B72">
      <w:pPr>
        <w:spacing w:after="0" w:line="240" w:lineRule="auto"/>
        <w:contextualSpacing/>
        <w:jc w:val="both"/>
        <w:rPr>
          <w:rFonts w:ascii="Times New Roman" w:hAnsi="Times New Roman"/>
          <w:sz w:val="24"/>
          <w:szCs w:val="24"/>
        </w:rPr>
      </w:pPr>
      <w:bookmarkStart w:id="8" w:name="_Hlk532064901"/>
      <w:r w:rsidRPr="000E7B19">
        <w:rPr>
          <w:rFonts w:ascii="Times New Roman" w:hAnsi="Times New Roman"/>
          <w:sz w:val="24"/>
          <w:szCs w:val="24"/>
          <w:u w:val="single"/>
        </w:rPr>
        <w:t>Des recommandations pour la mise en place d’un système SPS performant</w:t>
      </w:r>
      <w:r w:rsidRPr="00BE1B72">
        <w:rPr>
          <w:rFonts w:ascii="Times New Roman" w:hAnsi="Times New Roman"/>
          <w:sz w:val="24"/>
          <w:szCs w:val="24"/>
        </w:rPr>
        <w:t xml:space="preserve">. </w:t>
      </w:r>
    </w:p>
    <w:p w14:paraId="694A6689" w14:textId="77777777" w:rsidR="00D02C16"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Cette première phase de mise en place d’un système SPS a œuvré pour l’amélioration de l’offre, le renforcement de structures administratives qui devrait donc permettre à l’Etat de répondre </w:t>
      </w:r>
      <w:r w:rsidR="00510218">
        <w:rPr>
          <w:rFonts w:ascii="Times New Roman" w:hAnsi="Times New Roman"/>
          <w:sz w:val="24"/>
          <w:szCs w:val="24"/>
        </w:rPr>
        <w:t>à</w:t>
      </w:r>
      <w:r w:rsidRPr="00BE1B72">
        <w:rPr>
          <w:rFonts w:ascii="Times New Roman" w:hAnsi="Times New Roman"/>
          <w:sz w:val="24"/>
          <w:szCs w:val="24"/>
        </w:rPr>
        <w:t xml:space="preserve"> la demande du secteur privé et a</w:t>
      </w:r>
      <w:r w:rsidR="00510218">
        <w:rPr>
          <w:rFonts w:ascii="Times New Roman" w:hAnsi="Times New Roman"/>
          <w:sz w:val="24"/>
          <w:szCs w:val="24"/>
        </w:rPr>
        <w:t xml:space="preserve">ux exigences internationales. </w:t>
      </w:r>
    </w:p>
    <w:p w14:paraId="664C8017" w14:textId="77777777" w:rsidR="00510218" w:rsidRPr="00BE1B72" w:rsidRDefault="00510218" w:rsidP="00BE1B72">
      <w:pPr>
        <w:spacing w:after="0" w:line="240" w:lineRule="auto"/>
        <w:contextualSpacing/>
        <w:jc w:val="both"/>
        <w:rPr>
          <w:rFonts w:ascii="Times New Roman" w:hAnsi="Times New Roman"/>
          <w:sz w:val="24"/>
          <w:szCs w:val="24"/>
        </w:rPr>
      </w:pPr>
    </w:p>
    <w:p w14:paraId="1FDAE8E5" w14:textId="77777777" w:rsidR="00D02C16"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lastRenderedPageBreak/>
        <w:t xml:space="preserve">La mission recommande donc qu’en même </w:t>
      </w:r>
      <w:r w:rsidR="00510218">
        <w:rPr>
          <w:rFonts w:ascii="Times New Roman" w:hAnsi="Times New Roman"/>
          <w:sz w:val="24"/>
          <w:szCs w:val="24"/>
        </w:rPr>
        <w:t xml:space="preserve">temps </w:t>
      </w:r>
      <w:r w:rsidRPr="00BE1B72">
        <w:rPr>
          <w:rFonts w:ascii="Times New Roman" w:hAnsi="Times New Roman"/>
          <w:sz w:val="24"/>
          <w:szCs w:val="24"/>
        </w:rPr>
        <w:t xml:space="preserve">que la consolidation des acquis des actions, il y </w:t>
      </w:r>
      <w:r w:rsidR="004E57D3" w:rsidRPr="00BE1B72">
        <w:rPr>
          <w:rFonts w:ascii="Times New Roman" w:hAnsi="Times New Roman"/>
          <w:sz w:val="24"/>
          <w:szCs w:val="24"/>
        </w:rPr>
        <w:t>ait</w:t>
      </w:r>
      <w:r w:rsidRPr="00BE1B72">
        <w:rPr>
          <w:rFonts w:ascii="Times New Roman" w:hAnsi="Times New Roman"/>
          <w:sz w:val="24"/>
          <w:szCs w:val="24"/>
        </w:rPr>
        <w:t xml:space="preserve"> lieu d’œuvrer </w:t>
      </w:r>
      <w:r w:rsidR="00510218">
        <w:rPr>
          <w:rFonts w:ascii="Times New Roman" w:hAnsi="Times New Roman"/>
          <w:sz w:val="24"/>
          <w:szCs w:val="24"/>
        </w:rPr>
        <w:t xml:space="preserve">à </w:t>
      </w:r>
      <w:r w:rsidRPr="00BE1B72">
        <w:rPr>
          <w:rFonts w:ascii="Times New Roman" w:hAnsi="Times New Roman"/>
          <w:sz w:val="24"/>
          <w:szCs w:val="24"/>
        </w:rPr>
        <w:t xml:space="preserve">l’amélioration </w:t>
      </w:r>
      <w:r w:rsidR="00510218">
        <w:rPr>
          <w:rFonts w:ascii="Times New Roman" w:hAnsi="Times New Roman"/>
          <w:sz w:val="24"/>
          <w:szCs w:val="24"/>
        </w:rPr>
        <w:t>du</w:t>
      </w:r>
      <w:r w:rsidRPr="00BE1B72">
        <w:rPr>
          <w:rFonts w:ascii="Times New Roman" w:hAnsi="Times New Roman"/>
          <w:sz w:val="24"/>
          <w:szCs w:val="24"/>
        </w:rPr>
        <w:t xml:space="preserve"> secteur privé et les associations </w:t>
      </w:r>
      <w:r w:rsidR="00510218">
        <w:rPr>
          <w:rFonts w:ascii="Times New Roman" w:hAnsi="Times New Roman"/>
          <w:sz w:val="24"/>
          <w:szCs w:val="24"/>
        </w:rPr>
        <w:t>de défenseurs des consommateurs.</w:t>
      </w:r>
      <w:r w:rsidRPr="00BE1B72">
        <w:rPr>
          <w:rFonts w:ascii="Times New Roman" w:hAnsi="Times New Roman"/>
          <w:sz w:val="24"/>
          <w:szCs w:val="24"/>
        </w:rPr>
        <w:t xml:space="preserve"> Ils seront ainsi en mesure de faire la pression sur le gouvernement pour que l’opérationnalisation de la politique nationale SPS soit assurée.</w:t>
      </w:r>
    </w:p>
    <w:p w14:paraId="2C255A4E" w14:textId="77777777" w:rsidR="00510218" w:rsidRPr="00BE1B72" w:rsidRDefault="00510218" w:rsidP="00BE1B72">
      <w:pPr>
        <w:spacing w:after="0" w:line="240" w:lineRule="auto"/>
        <w:contextualSpacing/>
        <w:jc w:val="both"/>
        <w:rPr>
          <w:rFonts w:ascii="Times New Roman" w:hAnsi="Times New Roman"/>
          <w:sz w:val="24"/>
          <w:szCs w:val="24"/>
        </w:rPr>
      </w:pPr>
    </w:p>
    <w:p w14:paraId="30063642"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Cela suppose :</w:t>
      </w:r>
    </w:p>
    <w:p w14:paraId="795C463C" w14:textId="77777777" w:rsidR="00D02C16" w:rsidRPr="00BE1B72" w:rsidRDefault="00510218"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Pr>
          <w:rFonts w:ascii="Times New Roman" w:eastAsiaTheme="minorEastAsia" w:hAnsi="Times New Roman"/>
          <w:sz w:val="24"/>
          <w:szCs w:val="24"/>
          <w:lang w:eastAsia="fr-FR"/>
        </w:rPr>
        <w:t>U</w:t>
      </w:r>
      <w:r w:rsidR="00D02C16" w:rsidRPr="00BE1B72">
        <w:rPr>
          <w:rFonts w:ascii="Times New Roman" w:eastAsiaTheme="minorEastAsia" w:hAnsi="Times New Roman"/>
          <w:sz w:val="24"/>
          <w:szCs w:val="24"/>
          <w:lang w:eastAsia="fr-FR"/>
        </w:rPr>
        <w:t xml:space="preserve">n renforcement des capacités et un encadrement des producteurs agricoles, des pêcheurs, les industriels, des importateurs directement ou à travers leurs structures de représentations ou les coopératives. </w:t>
      </w:r>
    </w:p>
    <w:p w14:paraId="63FF57D7" w14:textId="77777777" w:rsidR="00D02C16" w:rsidRPr="00BE1B72" w:rsidRDefault="00D02C16"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Le renforcement et un appui constant en matière de négociation par rapport aux mesures SPS.</w:t>
      </w:r>
    </w:p>
    <w:p w14:paraId="55D9D09C" w14:textId="77777777" w:rsidR="00D02C16" w:rsidRPr="00BE1B72" w:rsidRDefault="00510218"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Pr>
          <w:rFonts w:ascii="Times New Roman" w:eastAsiaTheme="minorEastAsia" w:hAnsi="Times New Roman"/>
          <w:sz w:val="24"/>
          <w:szCs w:val="24"/>
          <w:lang w:eastAsia="fr-FR"/>
        </w:rPr>
        <w:t>L</w:t>
      </w:r>
      <w:r w:rsidR="00D02C16" w:rsidRPr="00BE1B72">
        <w:rPr>
          <w:rFonts w:ascii="Times New Roman" w:eastAsiaTheme="minorEastAsia" w:hAnsi="Times New Roman"/>
          <w:sz w:val="24"/>
          <w:szCs w:val="24"/>
          <w:lang w:eastAsia="fr-FR"/>
        </w:rPr>
        <w:t xml:space="preserve">a mise en place au niveau de la direction du commerce extérieur des mesures devant permettre au secteur privé d’être régulièrement </w:t>
      </w:r>
      <w:r w:rsidRPr="00BE1B72">
        <w:rPr>
          <w:rFonts w:ascii="Times New Roman" w:eastAsiaTheme="minorEastAsia" w:hAnsi="Times New Roman"/>
          <w:sz w:val="24"/>
          <w:szCs w:val="24"/>
          <w:lang w:eastAsia="fr-FR"/>
        </w:rPr>
        <w:t>informé des</w:t>
      </w:r>
      <w:r w:rsidR="00D02C16" w:rsidRPr="00BE1B72">
        <w:rPr>
          <w:rFonts w:ascii="Times New Roman" w:eastAsiaTheme="minorEastAsia" w:hAnsi="Times New Roman"/>
          <w:sz w:val="24"/>
          <w:szCs w:val="24"/>
          <w:lang w:eastAsia="fr-FR"/>
        </w:rPr>
        <w:t xml:space="preserve"> nouvelles normes mais opportunités par rapport </w:t>
      </w:r>
      <w:r>
        <w:rPr>
          <w:rFonts w:ascii="Times New Roman" w:eastAsiaTheme="minorEastAsia" w:hAnsi="Times New Roman"/>
          <w:sz w:val="24"/>
          <w:szCs w:val="24"/>
          <w:lang w:eastAsia="fr-FR"/>
        </w:rPr>
        <w:t>à</w:t>
      </w:r>
      <w:r w:rsidR="00D02C16" w:rsidRPr="00BE1B72">
        <w:rPr>
          <w:rFonts w:ascii="Times New Roman" w:eastAsiaTheme="minorEastAsia" w:hAnsi="Times New Roman"/>
          <w:sz w:val="24"/>
          <w:szCs w:val="24"/>
          <w:lang w:eastAsia="fr-FR"/>
        </w:rPr>
        <w:t xml:space="preserve"> l’exportation de leur produit au niveau régional et international. </w:t>
      </w:r>
    </w:p>
    <w:p w14:paraId="2024D407" w14:textId="77777777" w:rsidR="00D02C16" w:rsidRPr="00BE1B72" w:rsidRDefault="00510218"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Pr>
          <w:rFonts w:ascii="Times New Roman" w:eastAsiaTheme="minorEastAsia" w:hAnsi="Times New Roman"/>
          <w:sz w:val="24"/>
          <w:szCs w:val="24"/>
          <w:lang w:eastAsia="fr-FR"/>
        </w:rPr>
        <w:t>L</w:t>
      </w:r>
      <w:r w:rsidR="00D02C16" w:rsidRPr="00BE1B72">
        <w:rPr>
          <w:rFonts w:ascii="Times New Roman" w:eastAsiaTheme="minorEastAsia" w:hAnsi="Times New Roman"/>
          <w:sz w:val="24"/>
          <w:szCs w:val="24"/>
          <w:lang w:eastAsia="fr-FR"/>
        </w:rPr>
        <w:t>a mise en place d’un mécanisme devant permettre á ces acteurs de prendre connaissance des nouvelles normes.</w:t>
      </w:r>
    </w:p>
    <w:p w14:paraId="3FE6E4D6" w14:textId="77777777" w:rsidR="00D02C16" w:rsidRPr="00BE1B72" w:rsidRDefault="00D02C16"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L’encadrement des producteurs en vue de l’exportation de leurs produits.</w:t>
      </w:r>
    </w:p>
    <w:p w14:paraId="17E5CCD9" w14:textId="77777777" w:rsidR="00D02C16" w:rsidRPr="00BE1B72" w:rsidRDefault="00D02C16"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Un système de </w:t>
      </w:r>
      <w:r w:rsidR="0048052D" w:rsidRPr="00BE1B72">
        <w:rPr>
          <w:rFonts w:ascii="Times New Roman" w:eastAsiaTheme="minorEastAsia" w:hAnsi="Times New Roman"/>
          <w:sz w:val="24"/>
          <w:szCs w:val="24"/>
          <w:lang w:eastAsia="fr-FR"/>
        </w:rPr>
        <w:t>veille devant</w:t>
      </w:r>
      <w:r w:rsidRPr="00BE1B72">
        <w:rPr>
          <w:rFonts w:ascii="Times New Roman" w:eastAsiaTheme="minorEastAsia" w:hAnsi="Times New Roman"/>
          <w:sz w:val="24"/>
          <w:szCs w:val="24"/>
          <w:lang w:eastAsia="fr-FR"/>
        </w:rPr>
        <w:t xml:space="preserve"> permettre aux autorités, aux producteurs et même</w:t>
      </w:r>
      <w:r w:rsidR="00E43E1A" w:rsidRPr="00BE1B72">
        <w:rPr>
          <w:rFonts w:ascii="Times New Roman" w:eastAsiaTheme="minorEastAsia" w:hAnsi="Times New Roman"/>
          <w:sz w:val="24"/>
          <w:szCs w:val="24"/>
          <w:lang w:eastAsia="fr-FR"/>
        </w:rPr>
        <w:t xml:space="preserve"> </w:t>
      </w:r>
      <w:r w:rsidRPr="00BE1B72">
        <w:rPr>
          <w:rFonts w:ascii="Times New Roman" w:eastAsiaTheme="minorEastAsia" w:hAnsi="Times New Roman"/>
          <w:sz w:val="24"/>
          <w:szCs w:val="24"/>
          <w:lang w:eastAsia="fr-FR"/>
        </w:rPr>
        <w:t xml:space="preserve">à la population d’être informé des nouveaux risques par rapport </w:t>
      </w:r>
      <w:r w:rsidR="00510218">
        <w:rPr>
          <w:rFonts w:ascii="Times New Roman" w:eastAsiaTheme="minorEastAsia" w:hAnsi="Times New Roman"/>
          <w:sz w:val="24"/>
          <w:szCs w:val="24"/>
          <w:lang w:eastAsia="fr-FR"/>
        </w:rPr>
        <w:t>à</w:t>
      </w:r>
      <w:r w:rsidRPr="00BE1B72">
        <w:rPr>
          <w:rFonts w:ascii="Times New Roman" w:eastAsiaTheme="minorEastAsia" w:hAnsi="Times New Roman"/>
          <w:sz w:val="24"/>
          <w:szCs w:val="24"/>
          <w:lang w:eastAsia="fr-FR"/>
        </w:rPr>
        <w:t xml:space="preserve"> leur santé, à la santé des animaux et des végétaux.</w:t>
      </w:r>
    </w:p>
    <w:p w14:paraId="65F051E8" w14:textId="77777777" w:rsidR="00D02C16" w:rsidRPr="00BE1B72" w:rsidRDefault="00D02C16"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hAnsi="Times New Roman"/>
          <w:sz w:val="24"/>
          <w:szCs w:val="24"/>
        </w:rPr>
        <w:t xml:space="preserve">L’opérationnalisation de la comite SPS et le renforcement de ses capacités par rapport l’harmonisation des normes internationales et nationale, l’harmonisation des points de vue des parties </w:t>
      </w:r>
      <w:r w:rsidR="0048052D" w:rsidRPr="00BE1B72">
        <w:rPr>
          <w:rFonts w:ascii="Times New Roman" w:hAnsi="Times New Roman"/>
          <w:sz w:val="24"/>
          <w:szCs w:val="24"/>
        </w:rPr>
        <w:t>prenantes en</w:t>
      </w:r>
      <w:r w:rsidRPr="00BE1B72">
        <w:rPr>
          <w:rFonts w:ascii="Times New Roman" w:hAnsi="Times New Roman"/>
          <w:sz w:val="24"/>
          <w:szCs w:val="24"/>
        </w:rPr>
        <w:t xml:space="preserve"> vue de la position de l’Union des Comores quant </w:t>
      </w:r>
      <w:r w:rsidR="0048052D">
        <w:rPr>
          <w:rFonts w:ascii="Times New Roman" w:hAnsi="Times New Roman"/>
          <w:sz w:val="24"/>
          <w:szCs w:val="24"/>
        </w:rPr>
        <w:t>à</w:t>
      </w:r>
      <w:r w:rsidRPr="00BE1B72">
        <w:rPr>
          <w:rFonts w:ascii="Times New Roman" w:hAnsi="Times New Roman"/>
          <w:sz w:val="24"/>
          <w:szCs w:val="24"/>
        </w:rPr>
        <w:t xml:space="preserve"> la formulation ou la révision des normes au niveau régionale et internationale.</w:t>
      </w:r>
    </w:p>
    <w:p w14:paraId="4F833082" w14:textId="77777777" w:rsidR="00510218" w:rsidRDefault="00510218" w:rsidP="00BE1B72">
      <w:pPr>
        <w:spacing w:after="0" w:line="240" w:lineRule="auto"/>
        <w:contextualSpacing/>
        <w:jc w:val="both"/>
        <w:rPr>
          <w:rFonts w:ascii="Times New Roman" w:hAnsi="Times New Roman"/>
          <w:sz w:val="24"/>
          <w:szCs w:val="24"/>
        </w:rPr>
      </w:pPr>
    </w:p>
    <w:p w14:paraId="76E8D566" w14:textId="77777777" w:rsidR="00D02C16" w:rsidRPr="00BE1B72" w:rsidRDefault="00D02C1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La mise en place d’un processus permanent d’information de la population sur la sécurité sanitaire des aliments afin d’aboutir à un changement </w:t>
      </w:r>
      <w:r w:rsidR="0048052D" w:rsidRPr="00BE1B72">
        <w:rPr>
          <w:rFonts w:ascii="Times New Roman" w:hAnsi="Times New Roman"/>
          <w:sz w:val="24"/>
          <w:szCs w:val="24"/>
        </w:rPr>
        <w:t>de comportement</w:t>
      </w:r>
      <w:r w:rsidRPr="00BE1B72">
        <w:rPr>
          <w:rFonts w:ascii="Times New Roman" w:hAnsi="Times New Roman"/>
          <w:sz w:val="24"/>
          <w:szCs w:val="24"/>
        </w:rPr>
        <w:t xml:space="preserve"> </w:t>
      </w:r>
      <w:r w:rsidR="0048052D">
        <w:rPr>
          <w:rFonts w:ascii="Times New Roman" w:hAnsi="Times New Roman"/>
          <w:sz w:val="24"/>
          <w:szCs w:val="24"/>
        </w:rPr>
        <w:t>à</w:t>
      </w:r>
      <w:r w:rsidRPr="00BE1B72">
        <w:rPr>
          <w:rFonts w:ascii="Times New Roman" w:hAnsi="Times New Roman"/>
          <w:sz w:val="24"/>
          <w:szCs w:val="24"/>
        </w:rPr>
        <w:t xml:space="preserve"> même de garantir l’efficacité et la performance du système SPS</w:t>
      </w:r>
      <w:r w:rsidR="0048052D">
        <w:rPr>
          <w:rFonts w:ascii="Times New Roman" w:hAnsi="Times New Roman"/>
          <w:sz w:val="24"/>
          <w:szCs w:val="24"/>
        </w:rPr>
        <w:t>.</w:t>
      </w:r>
      <w:r w:rsidRPr="00BE1B72">
        <w:rPr>
          <w:rFonts w:ascii="Times New Roman" w:hAnsi="Times New Roman"/>
          <w:sz w:val="24"/>
          <w:szCs w:val="24"/>
        </w:rPr>
        <w:t xml:space="preserve">  </w:t>
      </w:r>
    </w:p>
    <w:bookmarkEnd w:id="8"/>
    <w:p w14:paraId="5D4F92A7" w14:textId="77777777" w:rsidR="00EA4B74" w:rsidRPr="00BE1B72" w:rsidRDefault="00EA4B74" w:rsidP="00BE1B72">
      <w:pPr>
        <w:spacing w:after="0" w:line="240" w:lineRule="auto"/>
        <w:jc w:val="both"/>
        <w:rPr>
          <w:rFonts w:ascii="Times New Roman" w:hAnsi="Times New Roman"/>
          <w:sz w:val="24"/>
          <w:szCs w:val="24"/>
        </w:rPr>
        <w:sectPr w:rsidR="00EA4B74" w:rsidRPr="00BE1B72" w:rsidSect="000C757B">
          <w:pgSz w:w="11900" w:h="16840"/>
          <w:pgMar w:top="1417" w:right="1417" w:bottom="1417" w:left="1417" w:header="708" w:footer="708" w:gutter="0"/>
          <w:cols w:space="708"/>
          <w:titlePg/>
          <w:docGrid w:linePitch="360"/>
        </w:sectPr>
      </w:pPr>
    </w:p>
    <w:p w14:paraId="50BA0063" w14:textId="77777777" w:rsidR="003247BE" w:rsidRPr="00BE1B72" w:rsidRDefault="00150A12" w:rsidP="0068382A">
      <w:pPr>
        <w:pStyle w:val="Titre1"/>
        <w:numPr>
          <w:ilvl w:val="0"/>
          <w:numId w:val="25"/>
        </w:numPr>
        <w:spacing w:before="0" w:line="240" w:lineRule="auto"/>
        <w:rPr>
          <w:rFonts w:ascii="Times New Roman" w:hAnsi="Times New Roman" w:cs="Times New Roman"/>
          <w:b/>
          <w:color w:val="auto"/>
          <w:sz w:val="24"/>
          <w:szCs w:val="24"/>
        </w:rPr>
      </w:pPr>
      <w:bookmarkStart w:id="9" w:name="_Toc522622860"/>
      <w:r w:rsidRPr="00BE1B72">
        <w:rPr>
          <w:rFonts w:ascii="Times New Roman" w:hAnsi="Times New Roman" w:cs="Times New Roman"/>
          <w:b/>
          <w:color w:val="auto"/>
          <w:sz w:val="24"/>
          <w:szCs w:val="24"/>
        </w:rPr>
        <w:lastRenderedPageBreak/>
        <w:t>INTRODUCTION</w:t>
      </w:r>
      <w:bookmarkEnd w:id="9"/>
      <w:r w:rsidRPr="00BE1B72">
        <w:rPr>
          <w:rFonts w:ascii="Times New Roman" w:hAnsi="Times New Roman" w:cs="Times New Roman"/>
          <w:b/>
          <w:color w:val="auto"/>
          <w:sz w:val="24"/>
          <w:szCs w:val="24"/>
        </w:rPr>
        <w:t xml:space="preserve"> </w:t>
      </w:r>
    </w:p>
    <w:p w14:paraId="0AADA924" w14:textId="77777777" w:rsidR="00F312C6" w:rsidRPr="00BE1B72" w:rsidRDefault="00F312C6" w:rsidP="00BE1B72">
      <w:pPr>
        <w:spacing w:after="0" w:line="240" w:lineRule="auto"/>
        <w:jc w:val="both"/>
        <w:rPr>
          <w:rFonts w:ascii="Times New Roman" w:hAnsi="Times New Roman"/>
          <w:b/>
          <w:sz w:val="24"/>
          <w:szCs w:val="24"/>
        </w:rPr>
      </w:pPr>
    </w:p>
    <w:p w14:paraId="433E6F05" w14:textId="77777777" w:rsidR="003247BE" w:rsidRPr="0048052D" w:rsidRDefault="003247BE" w:rsidP="0048052D">
      <w:pPr>
        <w:pStyle w:val="Titre2"/>
      </w:pPr>
      <w:bookmarkStart w:id="10" w:name="_Toc522622861"/>
      <w:r w:rsidRPr="0048052D">
        <w:t>Contexte de la revue finale</w:t>
      </w:r>
      <w:bookmarkEnd w:id="10"/>
      <w:r w:rsidRPr="0048052D">
        <w:t xml:space="preserve"> </w:t>
      </w:r>
    </w:p>
    <w:p w14:paraId="4D35DB59" w14:textId="77777777" w:rsidR="00F74285" w:rsidRPr="00BE1B72" w:rsidRDefault="00030341" w:rsidP="00BE1B72">
      <w:pPr>
        <w:tabs>
          <w:tab w:val="left" w:pos="1410"/>
        </w:tabs>
        <w:spacing w:after="0" w:line="240" w:lineRule="auto"/>
        <w:jc w:val="both"/>
        <w:rPr>
          <w:rFonts w:ascii="Times New Roman" w:hAnsi="Times New Roman"/>
          <w:sz w:val="24"/>
          <w:szCs w:val="24"/>
        </w:rPr>
      </w:pPr>
      <w:bookmarkStart w:id="11" w:name="_Hlk531278948"/>
      <w:r>
        <w:rPr>
          <w:rFonts w:ascii="Times New Roman" w:eastAsia="Times New Roman" w:hAnsi="Times New Roman"/>
          <w:sz w:val="24"/>
          <w:szCs w:val="24"/>
          <w:lang w:eastAsia="fr-FR"/>
        </w:rPr>
        <w:t>L</w:t>
      </w:r>
      <w:r w:rsidRPr="00BE1B72">
        <w:rPr>
          <w:rFonts w:ascii="Times New Roman" w:eastAsia="Times New Roman" w:hAnsi="Times New Roman"/>
          <w:sz w:val="24"/>
          <w:szCs w:val="24"/>
          <w:lang w:eastAsia="fr-FR"/>
        </w:rPr>
        <w:t xml:space="preserve">e système SPS en Union des Comores est très rudimentaire et souffre d’un manque  de capacité tant du point de vue humain, institutionnel que matériel. </w:t>
      </w:r>
      <w:r w:rsidR="003247BE" w:rsidRPr="00BE1B72">
        <w:rPr>
          <w:rFonts w:ascii="Times New Roman" w:hAnsi="Times New Roman"/>
          <w:sz w:val="24"/>
          <w:szCs w:val="24"/>
        </w:rPr>
        <w:t>En</w:t>
      </w:r>
      <w:r w:rsidR="00D02C16" w:rsidRPr="00BE1B72">
        <w:rPr>
          <w:rFonts w:ascii="Times New Roman" w:hAnsi="Times New Roman"/>
          <w:sz w:val="24"/>
          <w:szCs w:val="24"/>
        </w:rPr>
        <w:t xml:space="preserve"> </w:t>
      </w:r>
      <w:r w:rsidR="003247BE" w:rsidRPr="00BE1B72">
        <w:rPr>
          <w:rFonts w:ascii="Times New Roman" w:hAnsi="Times New Roman"/>
          <w:sz w:val="24"/>
          <w:szCs w:val="24"/>
        </w:rPr>
        <w:t>vue de la promotion des exportations agricoles vers des niches identifiées au niveau régional, l’Union des C</w:t>
      </w:r>
      <w:r w:rsidR="00311B45" w:rsidRPr="00BE1B72">
        <w:rPr>
          <w:rFonts w:ascii="Times New Roman" w:hAnsi="Times New Roman"/>
          <w:sz w:val="24"/>
          <w:szCs w:val="24"/>
        </w:rPr>
        <w:t>omores entend mettre en place un</w:t>
      </w:r>
      <w:r w:rsidR="003247BE" w:rsidRPr="00BE1B72">
        <w:rPr>
          <w:rFonts w:ascii="Times New Roman" w:hAnsi="Times New Roman"/>
          <w:sz w:val="24"/>
          <w:szCs w:val="24"/>
        </w:rPr>
        <w:t xml:space="preserve"> système SPS national capable d'assurer la qualité des produits </w:t>
      </w:r>
      <w:r w:rsidR="004A4A42">
        <w:rPr>
          <w:rFonts w:ascii="Times New Roman" w:hAnsi="Times New Roman"/>
          <w:sz w:val="24"/>
          <w:szCs w:val="24"/>
        </w:rPr>
        <w:t xml:space="preserve">qu’elle sera en mesure de mettre </w:t>
      </w:r>
      <w:r w:rsidR="003247BE" w:rsidRPr="00BE1B72">
        <w:rPr>
          <w:rFonts w:ascii="Times New Roman" w:hAnsi="Times New Roman"/>
          <w:sz w:val="24"/>
          <w:szCs w:val="24"/>
        </w:rPr>
        <w:t xml:space="preserve">sur le marché. </w:t>
      </w:r>
    </w:p>
    <w:p w14:paraId="262CB894" w14:textId="77777777" w:rsidR="00F74285" w:rsidRDefault="00F74285" w:rsidP="00BE1B72">
      <w:pPr>
        <w:tabs>
          <w:tab w:val="left" w:pos="1410"/>
        </w:tabs>
        <w:spacing w:after="0" w:line="240" w:lineRule="auto"/>
        <w:jc w:val="both"/>
        <w:rPr>
          <w:rFonts w:ascii="Times New Roman" w:hAnsi="Times New Roman"/>
          <w:sz w:val="24"/>
          <w:szCs w:val="24"/>
        </w:rPr>
      </w:pPr>
    </w:p>
    <w:p w14:paraId="1CB1D80A" w14:textId="77777777" w:rsidR="00F74285" w:rsidRPr="00BE1B72" w:rsidRDefault="000E7B19" w:rsidP="00BE1B72">
      <w:pPr>
        <w:tabs>
          <w:tab w:val="left" w:pos="1410"/>
        </w:tabs>
        <w:spacing w:after="0" w:line="240" w:lineRule="auto"/>
        <w:jc w:val="both"/>
        <w:rPr>
          <w:rFonts w:ascii="Times New Roman" w:hAnsi="Times New Roman"/>
          <w:sz w:val="24"/>
          <w:szCs w:val="24"/>
        </w:rPr>
      </w:pPr>
      <w:r>
        <w:rPr>
          <w:rFonts w:ascii="Times New Roman" w:hAnsi="Times New Roman"/>
          <w:sz w:val="24"/>
          <w:szCs w:val="24"/>
        </w:rPr>
        <w:t>C’</w:t>
      </w:r>
      <w:r w:rsidR="00030341">
        <w:rPr>
          <w:rFonts w:ascii="Times New Roman" w:hAnsi="Times New Roman"/>
          <w:sz w:val="24"/>
          <w:szCs w:val="24"/>
        </w:rPr>
        <w:t xml:space="preserve">est ainsi que le pays a sollicité le FANDC pour la mise en place d’un </w:t>
      </w:r>
      <w:r w:rsidR="00F74285" w:rsidRPr="00BE1B72">
        <w:rPr>
          <w:rFonts w:ascii="Times New Roman" w:hAnsi="Times New Roman"/>
          <w:sz w:val="24"/>
          <w:szCs w:val="24"/>
        </w:rPr>
        <w:t xml:space="preserve">projet </w:t>
      </w:r>
      <w:r w:rsidR="00030341">
        <w:rPr>
          <w:rFonts w:ascii="Times New Roman" w:hAnsi="Times New Roman"/>
          <w:sz w:val="24"/>
          <w:szCs w:val="24"/>
        </w:rPr>
        <w:t xml:space="preserve">qui </w:t>
      </w:r>
      <w:r w:rsidR="00F74285" w:rsidRPr="00BE1B72">
        <w:rPr>
          <w:rFonts w:ascii="Times New Roman" w:hAnsi="Times New Roman"/>
          <w:sz w:val="24"/>
          <w:szCs w:val="24"/>
        </w:rPr>
        <w:t>se propose d</w:t>
      </w:r>
      <w:r w:rsidR="00512B2B">
        <w:rPr>
          <w:rFonts w:ascii="Times New Roman" w:hAnsi="Times New Roman"/>
          <w:sz w:val="24"/>
          <w:szCs w:val="24"/>
        </w:rPr>
        <w:t xml:space="preserve">e l’appuyer à </w:t>
      </w:r>
      <w:r w:rsidR="000D0F1B" w:rsidRPr="00BE1B72">
        <w:rPr>
          <w:rFonts w:ascii="Times New Roman" w:hAnsi="Times New Roman"/>
          <w:sz w:val="24"/>
          <w:szCs w:val="24"/>
        </w:rPr>
        <w:t>développer</w:t>
      </w:r>
      <w:r w:rsidR="00D02C16" w:rsidRPr="00BE1B72">
        <w:rPr>
          <w:rFonts w:ascii="Times New Roman" w:hAnsi="Times New Roman"/>
          <w:sz w:val="24"/>
          <w:szCs w:val="24"/>
        </w:rPr>
        <w:t xml:space="preserve"> </w:t>
      </w:r>
      <w:r w:rsidR="000D0F1B" w:rsidRPr="00BE1B72">
        <w:rPr>
          <w:rFonts w:ascii="Times New Roman" w:hAnsi="Times New Roman"/>
          <w:sz w:val="24"/>
          <w:szCs w:val="24"/>
        </w:rPr>
        <w:t>une</w:t>
      </w:r>
      <w:r w:rsidR="00D02C16" w:rsidRPr="00BE1B72">
        <w:rPr>
          <w:rFonts w:ascii="Times New Roman" w:hAnsi="Times New Roman"/>
          <w:sz w:val="24"/>
          <w:szCs w:val="24"/>
        </w:rPr>
        <w:t xml:space="preserve"> </w:t>
      </w:r>
      <w:r w:rsidR="004540B1" w:rsidRPr="00BE1B72">
        <w:rPr>
          <w:rFonts w:ascii="Times New Roman" w:hAnsi="Times New Roman"/>
          <w:sz w:val="24"/>
          <w:szCs w:val="24"/>
        </w:rPr>
        <w:t>stratégie</w:t>
      </w:r>
      <w:r w:rsidR="00F74285" w:rsidRPr="00BE1B72">
        <w:rPr>
          <w:rFonts w:ascii="Times New Roman" w:hAnsi="Times New Roman"/>
          <w:sz w:val="24"/>
          <w:szCs w:val="24"/>
        </w:rPr>
        <w:t xml:space="preserve"> de renforcement du </w:t>
      </w:r>
      <w:r w:rsidR="000D0F1B" w:rsidRPr="00BE1B72">
        <w:rPr>
          <w:rFonts w:ascii="Times New Roman" w:hAnsi="Times New Roman"/>
          <w:sz w:val="24"/>
          <w:szCs w:val="24"/>
        </w:rPr>
        <w:t>système</w:t>
      </w:r>
      <w:r w:rsidR="0018325E" w:rsidRPr="00BE1B72">
        <w:rPr>
          <w:rFonts w:ascii="Times New Roman" w:hAnsi="Times New Roman"/>
          <w:sz w:val="24"/>
          <w:szCs w:val="24"/>
        </w:rPr>
        <w:t xml:space="preserve"> SPS assortie</w:t>
      </w:r>
      <w:r w:rsidR="00F74285" w:rsidRPr="00BE1B72">
        <w:rPr>
          <w:rFonts w:ascii="Times New Roman" w:hAnsi="Times New Roman"/>
          <w:sz w:val="24"/>
          <w:szCs w:val="24"/>
        </w:rPr>
        <w:t xml:space="preserve"> de plans d’actions </w:t>
      </w:r>
      <w:r w:rsidR="000D0F1B" w:rsidRPr="00BE1B72">
        <w:rPr>
          <w:rFonts w:ascii="Times New Roman" w:hAnsi="Times New Roman"/>
          <w:sz w:val="24"/>
          <w:szCs w:val="24"/>
        </w:rPr>
        <w:t>opérationnels</w:t>
      </w:r>
      <w:r w:rsidR="00F74285" w:rsidRPr="00BE1B72">
        <w:rPr>
          <w:rFonts w:ascii="Times New Roman" w:hAnsi="Times New Roman"/>
          <w:sz w:val="24"/>
          <w:szCs w:val="24"/>
        </w:rPr>
        <w:t xml:space="preserve"> dan</w:t>
      </w:r>
      <w:r w:rsidR="0095750F" w:rsidRPr="00BE1B72">
        <w:rPr>
          <w:rFonts w:ascii="Times New Roman" w:hAnsi="Times New Roman"/>
          <w:sz w:val="24"/>
          <w:szCs w:val="24"/>
        </w:rPr>
        <w:t xml:space="preserve">s ses trois </w:t>
      </w:r>
      <w:r w:rsidR="0048052D" w:rsidRPr="00BE1B72">
        <w:rPr>
          <w:rFonts w:ascii="Times New Roman" w:hAnsi="Times New Roman"/>
          <w:sz w:val="24"/>
          <w:szCs w:val="24"/>
        </w:rPr>
        <w:t>sous-secteurs</w:t>
      </w:r>
      <w:r w:rsidR="0095750F" w:rsidRPr="00BE1B72">
        <w:rPr>
          <w:rFonts w:ascii="Times New Roman" w:hAnsi="Times New Roman"/>
          <w:sz w:val="24"/>
          <w:szCs w:val="24"/>
        </w:rPr>
        <w:t xml:space="preserve"> </w:t>
      </w:r>
      <w:r w:rsidR="000D0F1B" w:rsidRPr="00BE1B72">
        <w:rPr>
          <w:rFonts w:ascii="Times New Roman" w:hAnsi="Times New Roman"/>
          <w:sz w:val="24"/>
          <w:szCs w:val="24"/>
        </w:rPr>
        <w:t>clés</w:t>
      </w:r>
      <w:r w:rsidR="0095750F" w:rsidRPr="00BE1B72">
        <w:rPr>
          <w:rFonts w:ascii="Times New Roman" w:hAnsi="Times New Roman"/>
          <w:sz w:val="24"/>
          <w:szCs w:val="24"/>
        </w:rPr>
        <w:t xml:space="preserve"> qui sont</w:t>
      </w:r>
      <w:r w:rsidR="000D0F1B" w:rsidRPr="00BE1B72">
        <w:rPr>
          <w:rFonts w:ascii="Times New Roman" w:hAnsi="Times New Roman"/>
          <w:sz w:val="24"/>
          <w:szCs w:val="24"/>
        </w:rPr>
        <w:t> :</w:t>
      </w:r>
    </w:p>
    <w:p w14:paraId="6DB9BC0A" w14:textId="77777777" w:rsidR="000D0F1B" w:rsidRPr="00BE1B72" w:rsidRDefault="000D0F1B"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sécurité sanitaire des aliments du fait de  son aspect horizontal touchant tous les produits (produits vivriers</w:t>
      </w:r>
      <w:r w:rsidR="00030890" w:rsidRPr="00BE1B72">
        <w:rPr>
          <w:rFonts w:ascii="Times New Roman" w:hAnsi="Times New Roman"/>
          <w:sz w:val="24"/>
          <w:szCs w:val="24"/>
        </w:rPr>
        <w:t xml:space="preserve">, </w:t>
      </w:r>
      <w:r w:rsidRPr="00BE1B72">
        <w:rPr>
          <w:rFonts w:ascii="Times New Roman" w:hAnsi="Times New Roman"/>
          <w:sz w:val="24"/>
          <w:szCs w:val="24"/>
        </w:rPr>
        <w:t xml:space="preserve"> produits halieutiques) </w:t>
      </w:r>
    </w:p>
    <w:p w14:paraId="096FC59F" w14:textId="77777777" w:rsidR="000D0F1B" w:rsidRPr="00BE1B72" w:rsidRDefault="000D0F1B"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protection des végétaux du fait de son importance depuis la production </w:t>
      </w:r>
      <w:r w:rsidR="00EA4B74" w:rsidRPr="00BE1B72">
        <w:rPr>
          <w:rFonts w:ascii="Times New Roman" w:hAnsi="Times New Roman"/>
          <w:sz w:val="24"/>
          <w:szCs w:val="24"/>
        </w:rPr>
        <w:t>jusqu’</w:t>
      </w:r>
      <w:r w:rsidR="004E57D3" w:rsidRPr="00BE1B72">
        <w:rPr>
          <w:rFonts w:ascii="Times New Roman" w:hAnsi="Times New Roman"/>
          <w:sz w:val="24"/>
          <w:szCs w:val="24"/>
        </w:rPr>
        <w:t>à</w:t>
      </w:r>
      <w:r w:rsidR="004E57D3">
        <w:rPr>
          <w:rFonts w:ascii="Times New Roman" w:hAnsi="Times New Roman"/>
          <w:sz w:val="24"/>
          <w:szCs w:val="24"/>
        </w:rPr>
        <w:t xml:space="preserve"> </w:t>
      </w:r>
      <w:r w:rsidR="004E57D3" w:rsidRPr="00BE1B72">
        <w:rPr>
          <w:rFonts w:ascii="Times New Roman" w:hAnsi="Times New Roman"/>
          <w:sz w:val="24"/>
          <w:szCs w:val="24"/>
        </w:rPr>
        <w:t>la</w:t>
      </w:r>
      <w:r w:rsidRPr="00BE1B72">
        <w:rPr>
          <w:rFonts w:ascii="Times New Roman" w:hAnsi="Times New Roman"/>
          <w:sz w:val="24"/>
          <w:szCs w:val="24"/>
        </w:rPr>
        <w:t xml:space="preserve"> </w:t>
      </w:r>
      <w:r w:rsidR="004540B1" w:rsidRPr="00BE1B72">
        <w:rPr>
          <w:rFonts w:ascii="Times New Roman" w:hAnsi="Times New Roman"/>
          <w:sz w:val="24"/>
          <w:szCs w:val="24"/>
        </w:rPr>
        <w:t>démarche</w:t>
      </w:r>
      <w:r w:rsidR="00E43E1A" w:rsidRPr="00BE1B72">
        <w:rPr>
          <w:rFonts w:ascii="Times New Roman" w:hAnsi="Times New Roman"/>
          <w:sz w:val="24"/>
          <w:szCs w:val="24"/>
        </w:rPr>
        <w:t xml:space="preserve"> </w:t>
      </w:r>
      <w:r w:rsidR="00EA4B74" w:rsidRPr="00BE1B72">
        <w:rPr>
          <w:rFonts w:ascii="Times New Roman" w:hAnsi="Times New Roman"/>
          <w:sz w:val="24"/>
          <w:szCs w:val="24"/>
        </w:rPr>
        <w:t>d’exportation</w:t>
      </w:r>
    </w:p>
    <w:p w14:paraId="1FFD0D26" w14:textId="77777777" w:rsidR="003247BE" w:rsidRPr="00BE1B72" w:rsidRDefault="000D0F1B"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w:t>
      </w:r>
      <w:r w:rsidR="0018325E" w:rsidRPr="00BE1B72">
        <w:rPr>
          <w:rFonts w:ascii="Times New Roman" w:hAnsi="Times New Roman"/>
          <w:sz w:val="24"/>
          <w:szCs w:val="24"/>
        </w:rPr>
        <w:t>pêche</w:t>
      </w:r>
      <w:r w:rsidRPr="00BE1B72">
        <w:rPr>
          <w:rFonts w:ascii="Times New Roman" w:hAnsi="Times New Roman"/>
          <w:sz w:val="24"/>
          <w:szCs w:val="24"/>
        </w:rPr>
        <w:t xml:space="preserve"> du fait de l’importance du renforcement </w:t>
      </w:r>
      <w:r w:rsidR="004540B1" w:rsidRPr="00BE1B72">
        <w:rPr>
          <w:rFonts w:ascii="Times New Roman" w:hAnsi="Times New Roman"/>
          <w:sz w:val="24"/>
          <w:szCs w:val="24"/>
        </w:rPr>
        <w:t xml:space="preserve">des capacités de l’autorité compétente. </w:t>
      </w:r>
    </w:p>
    <w:bookmarkEnd w:id="11"/>
    <w:p w14:paraId="49EE40F9" w14:textId="77777777" w:rsidR="003247BE" w:rsidRPr="00BE1B72" w:rsidRDefault="003247BE" w:rsidP="00BE1B72">
      <w:pPr>
        <w:tabs>
          <w:tab w:val="left" w:pos="1410"/>
        </w:tabs>
        <w:spacing w:after="0" w:line="240" w:lineRule="auto"/>
        <w:jc w:val="both"/>
        <w:rPr>
          <w:rFonts w:ascii="Times New Roman" w:hAnsi="Times New Roman"/>
          <w:sz w:val="24"/>
          <w:szCs w:val="24"/>
        </w:rPr>
      </w:pPr>
    </w:p>
    <w:p w14:paraId="543F65F3" w14:textId="77777777" w:rsidR="003247BE" w:rsidRPr="00BE1B72" w:rsidRDefault="00030341" w:rsidP="00BE1B72">
      <w:pPr>
        <w:tabs>
          <w:tab w:val="left" w:pos="1410"/>
        </w:tabs>
        <w:spacing w:after="0" w:line="240" w:lineRule="auto"/>
        <w:jc w:val="both"/>
        <w:rPr>
          <w:rFonts w:ascii="Times New Roman" w:hAnsi="Times New Roman"/>
          <w:sz w:val="24"/>
          <w:szCs w:val="24"/>
        </w:rPr>
      </w:pPr>
      <w:r>
        <w:rPr>
          <w:rFonts w:ascii="Times New Roman" w:hAnsi="Times New Roman"/>
          <w:sz w:val="24"/>
          <w:szCs w:val="24"/>
        </w:rPr>
        <w:t>Le projet, mis en œuvre par la Vice présidence en charge de la production</w:t>
      </w:r>
      <w:r w:rsidR="000E7B19">
        <w:rPr>
          <w:rFonts w:ascii="Times New Roman" w:hAnsi="Times New Roman"/>
          <w:sz w:val="24"/>
          <w:szCs w:val="24"/>
        </w:rPr>
        <w:t>,</w:t>
      </w:r>
      <w:r>
        <w:rPr>
          <w:rFonts w:ascii="Times New Roman" w:hAnsi="Times New Roman"/>
          <w:sz w:val="24"/>
          <w:szCs w:val="24"/>
        </w:rPr>
        <w:t xml:space="preserve"> est en cours de clôture, </w:t>
      </w:r>
      <w:r w:rsidR="003247BE" w:rsidRPr="00BE1B72">
        <w:rPr>
          <w:rFonts w:ascii="Times New Roman" w:hAnsi="Times New Roman"/>
          <w:sz w:val="24"/>
          <w:szCs w:val="24"/>
        </w:rPr>
        <w:t>Conformément aux règles et procédures du PNUD</w:t>
      </w:r>
      <w:r>
        <w:rPr>
          <w:rFonts w:ascii="Times New Roman" w:hAnsi="Times New Roman"/>
          <w:sz w:val="24"/>
          <w:szCs w:val="24"/>
        </w:rPr>
        <w:t xml:space="preserve"> qui en a assuré l’exécution,</w:t>
      </w:r>
      <w:r w:rsidR="003247BE" w:rsidRPr="00BE1B72">
        <w:rPr>
          <w:rFonts w:ascii="Times New Roman" w:hAnsi="Times New Roman"/>
          <w:sz w:val="24"/>
          <w:szCs w:val="24"/>
        </w:rPr>
        <w:t xml:space="preserve"> une évaluation finale du projet est prévue afin d’apprécier la performance du projet à atteindre les résultats attendus. L’évaluation génèrera, donc, les informations utiles sur les modalités d’exécution du projet et la réalisation des produits en mettant en avant la cause directe et l’attribution en fonction du lien de cause à effet étroit entre </w:t>
      </w:r>
      <w:r w:rsidR="0018325E" w:rsidRPr="00BE1B72">
        <w:rPr>
          <w:rFonts w:ascii="Times New Roman" w:hAnsi="Times New Roman"/>
          <w:sz w:val="24"/>
          <w:szCs w:val="24"/>
        </w:rPr>
        <w:t>les initiatives et les produits</w:t>
      </w:r>
      <w:r w:rsidR="0062584B">
        <w:rPr>
          <w:rFonts w:ascii="Times New Roman" w:hAnsi="Times New Roman"/>
          <w:sz w:val="24"/>
          <w:szCs w:val="24"/>
        </w:rPr>
        <w:t>.</w:t>
      </w:r>
    </w:p>
    <w:p w14:paraId="1F36FEC9" w14:textId="77777777" w:rsidR="004540B1" w:rsidRPr="00BE1B72" w:rsidRDefault="004540B1" w:rsidP="00BE1B72">
      <w:pPr>
        <w:tabs>
          <w:tab w:val="left" w:pos="1410"/>
        </w:tabs>
        <w:spacing w:after="0" w:line="240" w:lineRule="auto"/>
        <w:jc w:val="both"/>
        <w:rPr>
          <w:rFonts w:ascii="Times New Roman" w:hAnsi="Times New Roman"/>
          <w:sz w:val="24"/>
          <w:szCs w:val="24"/>
        </w:rPr>
      </w:pPr>
    </w:p>
    <w:p w14:paraId="1BD920E4" w14:textId="77777777" w:rsidR="00F312C6" w:rsidRPr="00BE1B72" w:rsidRDefault="00F312C6" w:rsidP="00BE1B72">
      <w:pPr>
        <w:tabs>
          <w:tab w:val="left" w:pos="1410"/>
        </w:tabs>
        <w:spacing w:after="0" w:line="240" w:lineRule="auto"/>
        <w:jc w:val="both"/>
        <w:rPr>
          <w:rFonts w:ascii="Times New Roman" w:hAnsi="Times New Roman"/>
          <w:sz w:val="24"/>
          <w:szCs w:val="24"/>
        </w:rPr>
      </w:pPr>
    </w:p>
    <w:p w14:paraId="73CF8352" w14:textId="77777777" w:rsidR="00F312C6" w:rsidRPr="00BE1B72" w:rsidRDefault="003247BE" w:rsidP="0048052D">
      <w:pPr>
        <w:pStyle w:val="Titre2"/>
      </w:pPr>
      <w:bookmarkStart w:id="12" w:name="_Toc522622862"/>
      <w:r w:rsidRPr="00BE1B72">
        <w:t>Objectif de la revue</w:t>
      </w:r>
      <w:bookmarkEnd w:id="12"/>
      <w:r w:rsidR="00030341">
        <w:t>.</w:t>
      </w:r>
    </w:p>
    <w:p w14:paraId="7AEDDF57" w14:textId="77777777" w:rsidR="00F312C6" w:rsidRPr="00BE1B72" w:rsidRDefault="00F312C6" w:rsidP="00BE1B72">
      <w:pPr>
        <w:tabs>
          <w:tab w:val="left" w:pos="1410"/>
        </w:tabs>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L’objectif global de la mission d’évaluation finale est de faire, après cinq ans d’exécution, une évaluation globale du projet au regard de l’atteinte des cibles pour chacun des indicateurs du cadre logique d’une part, et </w:t>
      </w:r>
      <w:r w:rsidR="0048052D" w:rsidRPr="00BE1B72">
        <w:rPr>
          <w:rFonts w:ascii="Times New Roman" w:hAnsi="Times New Roman"/>
          <w:sz w:val="24"/>
          <w:szCs w:val="24"/>
        </w:rPr>
        <w:t>du respect</w:t>
      </w:r>
      <w:r w:rsidRPr="00BE1B72">
        <w:rPr>
          <w:rFonts w:ascii="Times New Roman" w:hAnsi="Times New Roman"/>
          <w:sz w:val="24"/>
          <w:szCs w:val="24"/>
        </w:rPr>
        <w:t xml:space="preserve"> des délais et de la qualité des interventions des agences techni</w:t>
      </w:r>
      <w:r w:rsidR="0048052D">
        <w:rPr>
          <w:rFonts w:ascii="Times New Roman" w:hAnsi="Times New Roman"/>
          <w:sz w:val="24"/>
          <w:szCs w:val="24"/>
        </w:rPr>
        <w:t xml:space="preserve">ques d’exécution d’autre part.  </w:t>
      </w:r>
      <w:r w:rsidRPr="00BE1B72">
        <w:rPr>
          <w:rFonts w:ascii="Times New Roman" w:hAnsi="Times New Roman"/>
          <w:sz w:val="24"/>
          <w:szCs w:val="24"/>
        </w:rPr>
        <w:t xml:space="preserve">Cette évaluation devra donc : </w:t>
      </w:r>
    </w:p>
    <w:p w14:paraId="129E04DE" w14:textId="77777777" w:rsidR="00F312C6" w:rsidRPr="00BE1B72" w:rsidRDefault="00512B2B" w:rsidP="0068382A">
      <w:pPr>
        <w:pStyle w:val="Paragraphedeliste"/>
        <w:numPr>
          <w:ilvl w:val="0"/>
          <w:numId w:val="5"/>
        </w:numPr>
        <w:tabs>
          <w:tab w:val="left" w:pos="1410"/>
        </w:tabs>
        <w:spacing w:after="0" w:line="240" w:lineRule="auto"/>
        <w:jc w:val="both"/>
        <w:rPr>
          <w:rFonts w:ascii="Times New Roman" w:hAnsi="Times New Roman"/>
          <w:sz w:val="24"/>
          <w:szCs w:val="24"/>
        </w:rPr>
      </w:pPr>
      <w:r>
        <w:rPr>
          <w:rFonts w:ascii="Times New Roman" w:hAnsi="Times New Roman"/>
          <w:sz w:val="24"/>
          <w:szCs w:val="24"/>
        </w:rPr>
        <w:t>c</w:t>
      </w:r>
      <w:r w:rsidR="00F312C6" w:rsidRPr="00BE1B72">
        <w:rPr>
          <w:rFonts w:ascii="Times New Roman" w:hAnsi="Times New Roman"/>
          <w:sz w:val="24"/>
          <w:szCs w:val="24"/>
        </w:rPr>
        <w:t>omporter une analyse des effets du Projet, des impacts socio-économiques éventuels et de la viabilité/durabilité des actions menées ;</w:t>
      </w:r>
    </w:p>
    <w:p w14:paraId="532D80A7" w14:textId="77777777" w:rsidR="00F312C6" w:rsidRPr="00BE1B72" w:rsidRDefault="00512B2B" w:rsidP="0068382A">
      <w:pPr>
        <w:pStyle w:val="Paragraphedeliste"/>
        <w:numPr>
          <w:ilvl w:val="0"/>
          <w:numId w:val="5"/>
        </w:numPr>
        <w:tabs>
          <w:tab w:val="left" w:pos="1410"/>
        </w:tabs>
        <w:spacing w:after="0" w:line="240" w:lineRule="auto"/>
        <w:jc w:val="both"/>
        <w:rPr>
          <w:rFonts w:ascii="Times New Roman" w:hAnsi="Times New Roman"/>
          <w:sz w:val="24"/>
          <w:szCs w:val="24"/>
        </w:rPr>
      </w:pPr>
      <w:r>
        <w:rPr>
          <w:rFonts w:ascii="Times New Roman" w:hAnsi="Times New Roman"/>
          <w:sz w:val="24"/>
          <w:szCs w:val="24"/>
        </w:rPr>
        <w:t>a</w:t>
      </w:r>
      <w:r w:rsidR="00F312C6" w:rsidRPr="00BE1B72">
        <w:rPr>
          <w:rFonts w:ascii="Times New Roman" w:hAnsi="Times New Roman"/>
          <w:sz w:val="24"/>
          <w:szCs w:val="24"/>
        </w:rPr>
        <w:t>pprécier les performances des agences techniques d’exécution du projet par rapport aux o</w:t>
      </w:r>
      <w:r w:rsidR="0048052D">
        <w:rPr>
          <w:rFonts w:ascii="Times New Roman" w:hAnsi="Times New Roman"/>
          <w:sz w:val="24"/>
          <w:szCs w:val="24"/>
        </w:rPr>
        <w:t>bjectifs et résultats attendus.</w:t>
      </w:r>
    </w:p>
    <w:p w14:paraId="13AD75DD" w14:textId="77777777" w:rsidR="00F312C6" w:rsidRPr="00BE1B72" w:rsidRDefault="00F312C6" w:rsidP="00BE1B72">
      <w:pPr>
        <w:spacing w:after="0" w:line="240" w:lineRule="auto"/>
        <w:jc w:val="both"/>
        <w:rPr>
          <w:rFonts w:ascii="Times New Roman" w:hAnsi="Times New Roman"/>
          <w:sz w:val="24"/>
          <w:szCs w:val="24"/>
        </w:rPr>
      </w:pPr>
    </w:p>
    <w:p w14:paraId="008F680B" w14:textId="77777777" w:rsidR="003247BE" w:rsidRPr="00BE1B72" w:rsidRDefault="00F312C6" w:rsidP="0048052D">
      <w:pPr>
        <w:spacing w:after="0" w:line="240" w:lineRule="auto"/>
        <w:jc w:val="both"/>
        <w:rPr>
          <w:rFonts w:ascii="Times New Roman" w:hAnsi="Times New Roman"/>
          <w:sz w:val="24"/>
          <w:szCs w:val="24"/>
        </w:rPr>
      </w:pPr>
      <w:r w:rsidRPr="00BE1B72">
        <w:rPr>
          <w:rFonts w:ascii="Times New Roman" w:hAnsi="Times New Roman"/>
          <w:sz w:val="24"/>
          <w:szCs w:val="24"/>
        </w:rPr>
        <w:t>De manière plus spécifique</w:t>
      </w:r>
      <w:r w:rsidR="0048052D">
        <w:rPr>
          <w:rFonts w:ascii="Times New Roman" w:hAnsi="Times New Roman"/>
          <w:sz w:val="24"/>
          <w:szCs w:val="24"/>
        </w:rPr>
        <w:t>,</w:t>
      </w:r>
      <w:r w:rsidRPr="00BE1B72">
        <w:rPr>
          <w:rFonts w:ascii="Times New Roman" w:hAnsi="Times New Roman"/>
          <w:sz w:val="24"/>
          <w:szCs w:val="24"/>
        </w:rPr>
        <w:t xml:space="preserve"> la mission d’évaluation du projet devra apprécier la pertinence, la performance et l’efficacité et la durabilité du projet après 5 ans de mise en œuvre.  </w:t>
      </w:r>
      <w:r w:rsidR="003247BE" w:rsidRPr="00BE1B72">
        <w:rPr>
          <w:rFonts w:ascii="Times New Roman" w:hAnsi="Times New Roman"/>
          <w:sz w:val="24"/>
          <w:szCs w:val="24"/>
        </w:rPr>
        <w:t>Elle mettra l’accent sur les points suivants</w:t>
      </w:r>
      <w:r w:rsidR="00765AEA" w:rsidRPr="00BE1B72">
        <w:rPr>
          <w:rFonts w:ascii="Times New Roman" w:hAnsi="Times New Roman"/>
          <w:sz w:val="24"/>
          <w:szCs w:val="24"/>
        </w:rPr>
        <w:t xml:space="preserve"> : </w:t>
      </w:r>
    </w:p>
    <w:p w14:paraId="18972FC9"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 xml:space="preserve">e cadre institutionnel, </w:t>
      </w:r>
    </w:p>
    <w:p w14:paraId="7B10F7ED"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 xml:space="preserve">’élaboration des plans de travail annuels et trimestriels, </w:t>
      </w:r>
    </w:p>
    <w:p w14:paraId="5504367F"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 xml:space="preserve">a mise en œuvre des activités et les résultats obtenus, </w:t>
      </w:r>
    </w:p>
    <w:p w14:paraId="1DAB7DE1"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es partenariats établis : apprécier la synergie avec les structures publiques, les autres projets, les ONG et autres structures intervenant dans le domaine SPS,</w:t>
      </w:r>
    </w:p>
    <w:p w14:paraId="5708EF1D"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’exécution financière,</w:t>
      </w:r>
    </w:p>
    <w:p w14:paraId="0CCA053A"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 xml:space="preserve">e système de rapportage du projet, </w:t>
      </w:r>
    </w:p>
    <w:p w14:paraId="3D3745CE"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 xml:space="preserve">es mécanismes d’orientation, de conseil et de suivi/coordination, </w:t>
      </w:r>
    </w:p>
    <w:p w14:paraId="0C7DD179" w14:textId="77777777" w:rsidR="003247BE" w:rsidRPr="00BE1B72" w:rsidRDefault="00AD12A4"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 xml:space="preserve">es atouts/contraintes rencontrés, </w:t>
      </w:r>
    </w:p>
    <w:p w14:paraId="51D9B612"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 xml:space="preserve">a communication/visibilité du projet et la prise en compte des questions liées au genre et à la réduction de la pauvreté, </w:t>
      </w:r>
    </w:p>
    <w:p w14:paraId="282AA356" w14:textId="77777777" w:rsidR="003247BE"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lastRenderedPageBreak/>
        <w:t>l</w:t>
      </w:r>
      <w:r w:rsidR="003247BE" w:rsidRPr="00BE1B72">
        <w:rPr>
          <w:rFonts w:ascii="Times New Roman" w:hAnsi="Times New Roman"/>
          <w:sz w:val="24"/>
          <w:szCs w:val="24"/>
        </w:rPr>
        <w:t xml:space="preserve">’appréciation des bénéficiaires, </w:t>
      </w:r>
    </w:p>
    <w:p w14:paraId="06C8E912" w14:textId="77777777" w:rsidR="004540B1" w:rsidRPr="00BE1B72" w:rsidRDefault="0018325E" w:rsidP="0068382A">
      <w:pPr>
        <w:pStyle w:val="Paragraphedeliste"/>
        <w:numPr>
          <w:ilvl w:val="0"/>
          <w:numId w:val="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w:t>
      </w:r>
      <w:r w:rsidR="003247BE" w:rsidRPr="00BE1B72">
        <w:rPr>
          <w:rFonts w:ascii="Times New Roman" w:hAnsi="Times New Roman"/>
          <w:sz w:val="24"/>
          <w:szCs w:val="24"/>
        </w:rPr>
        <w:t xml:space="preserve">es perspectives du Projet, </w:t>
      </w:r>
    </w:p>
    <w:p w14:paraId="64A20E4F" w14:textId="77777777" w:rsidR="00030890" w:rsidRPr="00BE1B72" w:rsidRDefault="00030890" w:rsidP="00BE1B72">
      <w:pPr>
        <w:tabs>
          <w:tab w:val="left" w:pos="1410"/>
        </w:tabs>
        <w:spacing w:after="0" w:line="240" w:lineRule="auto"/>
        <w:jc w:val="both"/>
        <w:rPr>
          <w:rFonts w:ascii="Times New Roman" w:hAnsi="Times New Roman"/>
          <w:sz w:val="24"/>
          <w:szCs w:val="24"/>
        </w:rPr>
      </w:pPr>
    </w:p>
    <w:p w14:paraId="380BE46F" w14:textId="77777777" w:rsidR="00765AEA" w:rsidRPr="00BE1B72" w:rsidRDefault="00765AEA" w:rsidP="00BE1B72">
      <w:pPr>
        <w:spacing w:after="0" w:line="240" w:lineRule="auto"/>
        <w:jc w:val="both"/>
        <w:rPr>
          <w:rFonts w:ascii="Times New Roman" w:hAnsi="Times New Roman"/>
          <w:sz w:val="24"/>
          <w:szCs w:val="24"/>
        </w:rPr>
      </w:pPr>
    </w:p>
    <w:p w14:paraId="3B475A34" w14:textId="77777777" w:rsidR="00D01E07" w:rsidRPr="00BE1B72" w:rsidRDefault="00765AEA" w:rsidP="0048052D">
      <w:pPr>
        <w:pStyle w:val="Titre2"/>
      </w:pPr>
      <w:bookmarkStart w:id="13" w:name="_Toc522622863"/>
      <w:r w:rsidRPr="00BE1B72">
        <w:t>Méthodologie adoptée</w:t>
      </w:r>
      <w:bookmarkEnd w:id="13"/>
    </w:p>
    <w:p w14:paraId="3B5C5B9A" w14:textId="77777777" w:rsidR="00512B2B" w:rsidRDefault="00512B2B" w:rsidP="00BE1B72">
      <w:pPr>
        <w:spacing w:after="0" w:line="240" w:lineRule="auto"/>
        <w:jc w:val="both"/>
        <w:rPr>
          <w:rFonts w:ascii="Times New Roman" w:hAnsi="Times New Roman"/>
          <w:sz w:val="24"/>
          <w:szCs w:val="24"/>
        </w:rPr>
      </w:pPr>
    </w:p>
    <w:p w14:paraId="6132ED33" w14:textId="77777777" w:rsidR="005F0BE8" w:rsidRPr="00BE1B72" w:rsidRDefault="005F0BE8" w:rsidP="00BE1B72">
      <w:pPr>
        <w:spacing w:after="0" w:line="240" w:lineRule="auto"/>
        <w:jc w:val="both"/>
        <w:rPr>
          <w:rFonts w:ascii="Times New Roman" w:hAnsi="Times New Roman"/>
          <w:sz w:val="24"/>
          <w:szCs w:val="24"/>
        </w:rPr>
      </w:pPr>
      <w:r w:rsidRPr="00BE1B72">
        <w:rPr>
          <w:rFonts w:ascii="Times New Roman" w:hAnsi="Times New Roman"/>
          <w:bCs/>
          <w:sz w:val="24"/>
          <w:szCs w:val="24"/>
        </w:rPr>
        <w:t xml:space="preserve">Les principales activités de l’évaluation se sont </w:t>
      </w:r>
      <w:r w:rsidR="0048052D" w:rsidRPr="00BE1B72">
        <w:rPr>
          <w:rFonts w:ascii="Times New Roman" w:hAnsi="Times New Roman"/>
          <w:bCs/>
          <w:sz w:val="24"/>
          <w:szCs w:val="24"/>
        </w:rPr>
        <w:t>déroulées en</w:t>
      </w:r>
      <w:r w:rsidR="00AD12A4" w:rsidRPr="00BE1B72">
        <w:rPr>
          <w:rFonts w:ascii="Times New Roman" w:hAnsi="Times New Roman"/>
          <w:bCs/>
          <w:sz w:val="24"/>
          <w:szCs w:val="24"/>
        </w:rPr>
        <w:t xml:space="preserve"> quatre étapes </w:t>
      </w:r>
      <w:r w:rsidRPr="00BE1B72">
        <w:rPr>
          <w:rFonts w:ascii="Times New Roman" w:hAnsi="Times New Roman"/>
          <w:bCs/>
          <w:sz w:val="24"/>
          <w:szCs w:val="24"/>
        </w:rPr>
        <w:t>comme suit :</w:t>
      </w:r>
    </w:p>
    <w:p w14:paraId="79C29797" w14:textId="77777777" w:rsidR="00765AEA" w:rsidRPr="00BE1B72" w:rsidRDefault="00765AEA" w:rsidP="00BE1B72">
      <w:pPr>
        <w:tabs>
          <w:tab w:val="left" w:pos="374"/>
        </w:tabs>
        <w:spacing w:after="0" w:line="240" w:lineRule="auto"/>
        <w:jc w:val="both"/>
        <w:rPr>
          <w:rFonts w:ascii="Times New Roman" w:hAnsi="Times New Roman"/>
          <w:bCs/>
          <w:sz w:val="24"/>
          <w:szCs w:val="24"/>
        </w:rPr>
      </w:pPr>
    </w:p>
    <w:p w14:paraId="393E626F" w14:textId="77777777" w:rsidR="001271CA" w:rsidRPr="00BE1B72" w:rsidRDefault="00030890" w:rsidP="0068382A">
      <w:pPr>
        <w:pStyle w:val="Titre3"/>
        <w:numPr>
          <w:ilvl w:val="0"/>
          <w:numId w:val="27"/>
        </w:numPr>
        <w:spacing w:before="0" w:after="0"/>
        <w:rPr>
          <w:rFonts w:ascii="Times New Roman" w:hAnsi="Times New Roman" w:cs="Times New Roman"/>
          <w:sz w:val="24"/>
          <w:szCs w:val="24"/>
        </w:rPr>
      </w:pPr>
      <w:bookmarkStart w:id="14" w:name="_Toc522622864"/>
      <w:r w:rsidRPr="00BE1B72">
        <w:rPr>
          <w:rFonts w:ascii="Times New Roman" w:hAnsi="Times New Roman" w:cs="Times New Roman"/>
          <w:sz w:val="24"/>
          <w:szCs w:val="24"/>
        </w:rPr>
        <w:t>U</w:t>
      </w:r>
      <w:r w:rsidR="004540B1" w:rsidRPr="00BE1B72">
        <w:rPr>
          <w:rFonts w:ascii="Times New Roman" w:hAnsi="Times New Roman" w:cs="Times New Roman"/>
          <w:sz w:val="24"/>
          <w:szCs w:val="24"/>
        </w:rPr>
        <w:t>ne r</w:t>
      </w:r>
      <w:r w:rsidR="007F697D" w:rsidRPr="00BE1B72">
        <w:rPr>
          <w:rFonts w:ascii="Times New Roman" w:hAnsi="Times New Roman" w:cs="Times New Roman"/>
          <w:sz w:val="24"/>
          <w:szCs w:val="24"/>
        </w:rPr>
        <w:t>evue documentai</w:t>
      </w:r>
      <w:r w:rsidR="00765AEA" w:rsidRPr="00BE1B72">
        <w:rPr>
          <w:rFonts w:ascii="Times New Roman" w:hAnsi="Times New Roman" w:cs="Times New Roman"/>
          <w:sz w:val="24"/>
          <w:szCs w:val="24"/>
        </w:rPr>
        <w:t>re</w:t>
      </w:r>
      <w:bookmarkEnd w:id="14"/>
      <w:r w:rsidR="00765AEA" w:rsidRPr="00BE1B72">
        <w:rPr>
          <w:rFonts w:ascii="Times New Roman" w:hAnsi="Times New Roman" w:cs="Times New Roman"/>
          <w:sz w:val="24"/>
          <w:szCs w:val="24"/>
        </w:rPr>
        <w:t> </w:t>
      </w:r>
    </w:p>
    <w:p w14:paraId="2953096D" w14:textId="77777777" w:rsidR="001271CA" w:rsidRPr="00BE1B72" w:rsidRDefault="007F697D" w:rsidP="00BE1B72">
      <w:pPr>
        <w:spacing w:after="0" w:line="240" w:lineRule="auto"/>
        <w:ind w:left="60"/>
        <w:jc w:val="both"/>
        <w:textAlignment w:val="baseline"/>
        <w:rPr>
          <w:rFonts w:ascii="Times New Roman" w:hAnsi="Times New Roman"/>
          <w:sz w:val="24"/>
          <w:szCs w:val="24"/>
        </w:rPr>
      </w:pPr>
      <w:r w:rsidRPr="00BE1B72">
        <w:rPr>
          <w:rFonts w:ascii="Times New Roman" w:hAnsi="Times New Roman"/>
          <w:sz w:val="24"/>
          <w:szCs w:val="24"/>
        </w:rPr>
        <w:t>La mission a pris connaissance de l’ensemble de la documentation remise par l’</w:t>
      </w:r>
      <w:r w:rsidR="001271CA" w:rsidRPr="00BE1B72">
        <w:rPr>
          <w:rFonts w:ascii="Times New Roman" w:hAnsi="Times New Roman"/>
          <w:sz w:val="24"/>
          <w:szCs w:val="24"/>
        </w:rPr>
        <w:t>équipe</w:t>
      </w:r>
      <w:r w:rsidRPr="00BE1B72">
        <w:rPr>
          <w:rFonts w:ascii="Times New Roman" w:hAnsi="Times New Roman"/>
          <w:sz w:val="24"/>
          <w:szCs w:val="24"/>
        </w:rPr>
        <w:t xml:space="preserve"> du projet. Il s’agit essentiellement</w:t>
      </w:r>
      <w:r w:rsidR="00765AEA" w:rsidRPr="00BE1B72">
        <w:rPr>
          <w:rFonts w:ascii="Times New Roman" w:hAnsi="Times New Roman"/>
          <w:sz w:val="24"/>
          <w:szCs w:val="24"/>
        </w:rPr>
        <w:t xml:space="preserve"> : </w:t>
      </w:r>
    </w:p>
    <w:p w14:paraId="719D70EA" w14:textId="77777777" w:rsidR="001271CA" w:rsidRPr="00BE1B72" w:rsidRDefault="00765AEA" w:rsidP="0068382A">
      <w:pPr>
        <w:pStyle w:val="Paragraphedeliste"/>
        <w:numPr>
          <w:ilvl w:val="0"/>
          <w:numId w:val="12"/>
        </w:num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t>D</w:t>
      </w:r>
      <w:r w:rsidR="007F697D" w:rsidRPr="00BE1B72">
        <w:rPr>
          <w:rFonts w:ascii="Times New Roman" w:hAnsi="Times New Roman"/>
          <w:sz w:val="24"/>
          <w:szCs w:val="24"/>
        </w:rPr>
        <w:t xml:space="preserve">es documents de base dont le document de projet soumis au </w:t>
      </w:r>
      <w:r w:rsidR="001271CA" w:rsidRPr="00BE1B72">
        <w:rPr>
          <w:rFonts w:ascii="Times New Roman" w:hAnsi="Times New Roman"/>
          <w:sz w:val="24"/>
          <w:szCs w:val="24"/>
        </w:rPr>
        <w:t>financement et les  lettres d’accords avec les différentes agences d</w:t>
      </w:r>
      <w:r w:rsidRPr="00BE1B72">
        <w:rPr>
          <w:rFonts w:ascii="Times New Roman" w:hAnsi="Times New Roman"/>
          <w:sz w:val="24"/>
          <w:szCs w:val="24"/>
        </w:rPr>
        <w:t>’exécution,</w:t>
      </w:r>
    </w:p>
    <w:p w14:paraId="4001A470" w14:textId="77777777" w:rsidR="006E2A4F" w:rsidRPr="00BE1B72" w:rsidRDefault="001271CA" w:rsidP="0068382A">
      <w:pPr>
        <w:pStyle w:val="Paragraphedeliste"/>
        <w:numPr>
          <w:ilvl w:val="0"/>
          <w:numId w:val="12"/>
        </w:num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t>Des documents produits pendant l’</w:t>
      </w:r>
      <w:r w:rsidR="00347143" w:rsidRPr="00BE1B72">
        <w:rPr>
          <w:rFonts w:ascii="Times New Roman" w:hAnsi="Times New Roman"/>
          <w:sz w:val="24"/>
          <w:szCs w:val="24"/>
        </w:rPr>
        <w:t>exécution</w:t>
      </w:r>
      <w:r w:rsidR="00D02C16" w:rsidRPr="00BE1B72">
        <w:rPr>
          <w:rFonts w:ascii="Times New Roman" w:hAnsi="Times New Roman"/>
          <w:sz w:val="24"/>
          <w:szCs w:val="24"/>
        </w:rPr>
        <w:t xml:space="preserve"> </w:t>
      </w:r>
      <w:r w:rsidR="006E2A4F" w:rsidRPr="00BE1B72">
        <w:rPr>
          <w:rFonts w:ascii="Times New Roman" w:hAnsi="Times New Roman"/>
          <w:sz w:val="24"/>
          <w:szCs w:val="24"/>
        </w:rPr>
        <w:t xml:space="preserve">notamment les </w:t>
      </w:r>
      <w:r w:rsidRPr="00BE1B72">
        <w:rPr>
          <w:rFonts w:ascii="Times New Roman" w:hAnsi="Times New Roman"/>
          <w:sz w:val="24"/>
          <w:szCs w:val="24"/>
        </w:rPr>
        <w:t xml:space="preserve">rapports techniques </w:t>
      </w:r>
      <w:r w:rsidR="006E2A4F" w:rsidRPr="00BE1B72">
        <w:rPr>
          <w:rFonts w:ascii="Times New Roman" w:hAnsi="Times New Roman"/>
          <w:sz w:val="24"/>
          <w:szCs w:val="24"/>
        </w:rPr>
        <w:t xml:space="preserve">et financiers de l’unité de gestion du projet et </w:t>
      </w:r>
      <w:r w:rsidRPr="00BE1B72">
        <w:rPr>
          <w:rFonts w:ascii="Times New Roman" w:hAnsi="Times New Roman"/>
          <w:sz w:val="24"/>
          <w:szCs w:val="24"/>
        </w:rPr>
        <w:t xml:space="preserve">des </w:t>
      </w:r>
      <w:r w:rsidR="00192C26" w:rsidRPr="00BE1B72">
        <w:rPr>
          <w:rFonts w:ascii="Times New Roman" w:hAnsi="Times New Roman"/>
          <w:sz w:val="24"/>
          <w:szCs w:val="24"/>
        </w:rPr>
        <w:t>agences</w:t>
      </w:r>
      <w:r w:rsidR="006E2A4F" w:rsidRPr="00BE1B72">
        <w:rPr>
          <w:rFonts w:ascii="Times New Roman" w:hAnsi="Times New Roman"/>
          <w:sz w:val="24"/>
          <w:szCs w:val="24"/>
        </w:rPr>
        <w:t xml:space="preserve"> d’exécution (OMS, FAO</w:t>
      </w:r>
      <w:r w:rsidR="00F42D7E" w:rsidRPr="00BE1B72">
        <w:rPr>
          <w:rFonts w:ascii="Times New Roman" w:hAnsi="Times New Roman"/>
          <w:sz w:val="24"/>
          <w:szCs w:val="24"/>
        </w:rPr>
        <w:t>, ICT</w:t>
      </w:r>
      <w:r w:rsidR="006E2A4F" w:rsidRPr="00BE1B72">
        <w:rPr>
          <w:rFonts w:ascii="Times New Roman" w:hAnsi="Times New Roman"/>
          <w:sz w:val="24"/>
          <w:szCs w:val="24"/>
        </w:rPr>
        <w:t>)</w:t>
      </w:r>
      <w:r w:rsidR="00192C26" w:rsidRPr="00BE1B72">
        <w:rPr>
          <w:rFonts w:ascii="Times New Roman" w:hAnsi="Times New Roman"/>
          <w:sz w:val="24"/>
          <w:szCs w:val="24"/>
        </w:rPr>
        <w:t>,</w:t>
      </w:r>
    </w:p>
    <w:p w14:paraId="1A0E3807" w14:textId="77777777" w:rsidR="00765AEA" w:rsidRPr="00BE1B72" w:rsidRDefault="00765AEA" w:rsidP="00BE1B72">
      <w:pPr>
        <w:spacing w:after="0" w:line="240" w:lineRule="auto"/>
        <w:jc w:val="both"/>
        <w:textAlignment w:val="baseline"/>
        <w:rPr>
          <w:rFonts w:ascii="Times New Roman" w:hAnsi="Times New Roman"/>
          <w:sz w:val="24"/>
          <w:szCs w:val="24"/>
        </w:rPr>
      </w:pPr>
    </w:p>
    <w:p w14:paraId="2E882821" w14:textId="77777777" w:rsidR="006E2A4F" w:rsidRPr="00BE1B72" w:rsidRDefault="006E2A4F" w:rsidP="00BE1B72">
      <w:pPr>
        <w:spacing w:after="0" w:line="240" w:lineRule="auto"/>
        <w:jc w:val="both"/>
        <w:textAlignment w:val="baseline"/>
        <w:rPr>
          <w:rFonts w:ascii="Times New Roman" w:hAnsi="Times New Roman"/>
          <w:bCs/>
          <w:sz w:val="24"/>
          <w:szCs w:val="24"/>
        </w:rPr>
      </w:pPr>
      <w:r w:rsidRPr="00BE1B72">
        <w:rPr>
          <w:rFonts w:ascii="Times New Roman" w:hAnsi="Times New Roman"/>
          <w:sz w:val="24"/>
          <w:szCs w:val="24"/>
        </w:rPr>
        <w:t xml:space="preserve">Ces documents ont permis d’obtenir les informations sur le déroulement du projet et de faire l’analyse </w:t>
      </w:r>
      <w:r w:rsidRPr="00BE1B72">
        <w:rPr>
          <w:rFonts w:ascii="Times New Roman" w:hAnsi="Times New Roman"/>
          <w:bCs/>
          <w:sz w:val="24"/>
          <w:szCs w:val="24"/>
        </w:rPr>
        <w:t xml:space="preserve">technique et financière des résultats </w:t>
      </w:r>
      <w:r w:rsidR="0062584B">
        <w:rPr>
          <w:rFonts w:ascii="Times New Roman" w:hAnsi="Times New Roman"/>
          <w:bCs/>
          <w:sz w:val="24"/>
          <w:szCs w:val="24"/>
        </w:rPr>
        <w:t>et d’</w:t>
      </w:r>
      <w:r w:rsidR="000E7B19">
        <w:rPr>
          <w:rFonts w:ascii="Times New Roman" w:hAnsi="Times New Roman"/>
          <w:bCs/>
          <w:sz w:val="24"/>
          <w:szCs w:val="24"/>
        </w:rPr>
        <w:t>évaluer</w:t>
      </w:r>
      <w:r w:rsidR="0062584B">
        <w:rPr>
          <w:rFonts w:ascii="Times New Roman" w:hAnsi="Times New Roman"/>
          <w:bCs/>
          <w:sz w:val="24"/>
          <w:szCs w:val="24"/>
        </w:rPr>
        <w:t xml:space="preserve"> </w:t>
      </w:r>
      <w:r w:rsidRPr="00BE1B72">
        <w:rPr>
          <w:rFonts w:ascii="Times New Roman" w:hAnsi="Times New Roman"/>
          <w:bCs/>
          <w:sz w:val="24"/>
          <w:szCs w:val="24"/>
        </w:rPr>
        <w:t xml:space="preserve"> la performance du projet.  </w:t>
      </w:r>
    </w:p>
    <w:p w14:paraId="38784DAF" w14:textId="77777777" w:rsidR="00765AEA" w:rsidRDefault="00512B2B" w:rsidP="00BE1B72">
      <w:p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t xml:space="preserve">La liste complète </w:t>
      </w:r>
      <w:r w:rsidR="0062584B">
        <w:rPr>
          <w:rFonts w:ascii="Times New Roman" w:hAnsi="Times New Roman"/>
          <w:sz w:val="24"/>
          <w:szCs w:val="24"/>
        </w:rPr>
        <w:t xml:space="preserve">des documents </w:t>
      </w:r>
      <w:r w:rsidRPr="00BE1B72">
        <w:rPr>
          <w:rFonts w:ascii="Times New Roman" w:hAnsi="Times New Roman"/>
          <w:sz w:val="24"/>
          <w:szCs w:val="24"/>
        </w:rPr>
        <w:t>se trouve en annexe 2 du présent rapport</w:t>
      </w:r>
      <w:r>
        <w:rPr>
          <w:rFonts w:ascii="Times New Roman" w:hAnsi="Times New Roman"/>
          <w:sz w:val="24"/>
          <w:szCs w:val="24"/>
        </w:rPr>
        <w:t>.</w:t>
      </w:r>
    </w:p>
    <w:p w14:paraId="7A49084A" w14:textId="77777777" w:rsidR="00512B2B" w:rsidRPr="00BE1B72" w:rsidRDefault="00512B2B" w:rsidP="00BE1B72">
      <w:pPr>
        <w:spacing w:after="0" w:line="240" w:lineRule="auto"/>
        <w:jc w:val="both"/>
        <w:textAlignment w:val="baseline"/>
        <w:rPr>
          <w:rFonts w:ascii="Times New Roman" w:hAnsi="Times New Roman"/>
          <w:sz w:val="24"/>
          <w:szCs w:val="24"/>
        </w:rPr>
      </w:pPr>
    </w:p>
    <w:p w14:paraId="5ECFF74B" w14:textId="77777777" w:rsidR="001271CA" w:rsidRPr="00BE1B72" w:rsidRDefault="004540B1" w:rsidP="0068382A">
      <w:pPr>
        <w:pStyle w:val="Titre3"/>
        <w:numPr>
          <w:ilvl w:val="0"/>
          <w:numId w:val="27"/>
        </w:numPr>
        <w:spacing w:before="0" w:after="0"/>
        <w:rPr>
          <w:rFonts w:ascii="Times New Roman" w:hAnsi="Times New Roman" w:cs="Times New Roman"/>
          <w:sz w:val="24"/>
          <w:szCs w:val="24"/>
        </w:rPr>
      </w:pPr>
      <w:bookmarkStart w:id="15" w:name="_Toc522622865"/>
      <w:r w:rsidRPr="00BE1B72">
        <w:rPr>
          <w:rFonts w:ascii="Times New Roman" w:hAnsi="Times New Roman" w:cs="Times New Roman"/>
          <w:sz w:val="24"/>
          <w:szCs w:val="24"/>
        </w:rPr>
        <w:t>Entretien</w:t>
      </w:r>
      <w:r w:rsidR="00347143" w:rsidRPr="00BE1B72">
        <w:rPr>
          <w:rFonts w:ascii="Times New Roman" w:hAnsi="Times New Roman" w:cs="Times New Roman"/>
          <w:sz w:val="24"/>
          <w:szCs w:val="24"/>
        </w:rPr>
        <w:t xml:space="preserve"> avec les partie</w:t>
      </w:r>
      <w:r w:rsidR="00765AEA" w:rsidRPr="00BE1B72">
        <w:rPr>
          <w:rFonts w:ascii="Times New Roman" w:hAnsi="Times New Roman" w:cs="Times New Roman"/>
          <w:sz w:val="24"/>
          <w:szCs w:val="24"/>
        </w:rPr>
        <w:t>s prenantes</w:t>
      </w:r>
      <w:bookmarkEnd w:id="15"/>
    </w:p>
    <w:p w14:paraId="6B4ECE30" w14:textId="77777777" w:rsidR="004D1249" w:rsidRPr="00BE1B72" w:rsidRDefault="006E2A4F" w:rsidP="00BE1B72">
      <w:pPr>
        <w:spacing w:after="0" w:line="240" w:lineRule="auto"/>
        <w:contextualSpacing/>
        <w:jc w:val="both"/>
        <w:textAlignment w:val="baseline"/>
        <w:rPr>
          <w:rFonts w:ascii="Times New Roman" w:hAnsi="Times New Roman"/>
          <w:sz w:val="24"/>
          <w:szCs w:val="24"/>
        </w:rPr>
      </w:pPr>
      <w:r w:rsidRPr="00BE1B72">
        <w:rPr>
          <w:rFonts w:ascii="Times New Roman" w:hAnsi="Times New Roman"/>
          <w:sz w:val="24"/>
          <w:szCs w:val="24"/>
        </w:rPr>
        <w:t>Sur la base de la liste des parties prenantes établis avec l’appui de l’équipe du pro</w:t>
      </w:r>
      <w:r w:rsidR="00AD12A4" w:rsidRPr="00BE1B72">
        <w:rPr>
          <w:rFonts w:ascii="Times New Roman" w:hAnsi="Times New Roman"/>
          <w:sz w:val="24"/>
          <w:szCs w:val="24"/>
        </w:rPr>
        <w:t xml:space="preserve">jet, la mission a pu organiser à </w:t>
      </w:r>
      <w:r w:rsidR="00F42D7E" w:rsidRPr="00BE1B72">
        <w:rPr>
          <w:rFonts w:ascii="Times New Roman" w:hAnsi="Times New Roman"/>
          <w:sz w:val="24"/>
          <w:szCs w:val="24"/>
        </w:rPr>
        <w:t>Ngazidja</w:t>
      </w:r>
      <w:r w:rsidR="00D02C16" w:rsidRPr="00BE1B72">
        <w:rPr>
          <w:rFonts w:ascii="Times New Roman" w:hAnsi="Times New Roman"/>
          <w:sz w:val="24"/>
          <w:szCs w:val="24"/>
        </w:rPr>
        <w:t xml:space="preserve">, </w:t>
      </w:r>
      <w:r w:rsidR="00AD12A4" w:rsidRPr="00BE1B72">
        <w:rPr>
          <w:rFonts w:ascii="Times New Roman" w:hAnsi="Times New Roman"/>
          <w:sz w:val="24"/>
          <w:szCs w:val="24"/>
        </w:rPr>
        <w:t xml:space="preserve">Ndzouani </w:t>
      </w:r>
      <w:r w:rsidRPr="00BE1B72">
        <w:rPr>
          <w:rFonts w:ascii="Times New Roman" w:hAnsi="Times New Roman"/>
          <w:sz w:val="24"/>
          <w:szCs w:val="24"/>
        </w:rPr>
        <w:t>et  Moili :</w:t>
      </w:r>
    </w:p>
    <w:p w14:paraId="4948EE64" w14:textId="77777777" w:rsidR="006E2A4F" w:rsidRPr="00BE1B72" w:rsidRDefault="00765AEA" w:rsidP="0068382A">
      <w:pPr>
        <w:pStyle w:val="Paragraphedeliste"/>
        <w:numPr>
          <w:ilvl w:val="0"/>
          <w:numId w:val="13"/>
        </w:num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t>D</w:t>
      </w:r>
      <w:r w:rsidR="009E7EB5" w:rsidRPr="00BE1B72">
        <w:rPr>
          <w:rFonts w:ascii="Times New Roman" w:hAnsi="Times New Roman"/>
          <w:sz w:val="24"/>
          <w:szCs w:val="24"/>
        </w:rPr>
        <w:t xml:space="preserve">es focus </w:t>
      </w:r>
      <w:r w:rsidR="00D02C16" w:rsidRPr="00BE1B72">
        <w:rPr>
          <w:rFonts w:ascii="Times New Roman" w:hAnsi="Times New Roman"/>
          <w:sz w:val="24"/>
          <w:szCs w:val="24"/>
        </w:rPr>
        <w:t xml:space="preserve">groupe avec des représentants des institutions SPS au niveau national et régional, des producteurs ayant </w:t>
      </w:r>
      <w:r w:rsidR="004E57D3" w:rsidRPr="00BE1B72">
        <w:rPr>
          <w:rFonts w:ascii="Times New Roman" w:hAnsi="Times New Roman"/>
          <w:sz w:val="24"/>
          <w:szCs w:val="24"/>
        </w:rPr>
        <w:t>bénéficiés</w:t>
      </w:r>
      <w:r w:rsidR="009E7EB5" w:rsidRPr="00BE1B72">
        <w:rPr>
          <w:rFonts w:ascii="Times New Roman" w:hAnsi="Times New Roman"/>
          <w:sz w:val="24"/>
          <w:szCs w:val="24"/>
        </w:rPr>
        <w:t xml:space="preserve"> de séance de formation à</w:t>
      </w:r>
      <w:r w:rsidR="00D02C16" w:rsidRPr="00BE1B72">
        <w:rPr>
          <w:rFonts w:ascii="Times New Roman" w:hAnsi="Times New Roman"/>
          <w:sz w:val="24"/>
          <w:szCs w:val="24"/>
        </w:rPr>
        <w:t xml:space="preserve"> </w:t>
      </w:r>
      <w:r w:rsidR="00F42D7E" w:rsidRPr="00BE1B72">
        <w:rPr>
          <w:rFonts w:ascii="Times New Roman" w:hAnsi="Times New Roman"/>
          <w:sz w:val="24"/>
          <w:szCs w:val="24"/>
        </w:rPr>
        <w:t>Ndzouani</w:t>
      </w:r>
      <w:r w:rsidR="009E7EB5" w:rsidRPr="00BE1B72">
        <w:rPr>
          <w:rFonts w:ascii="Times New Roman" w:hAnsi="Times New Roman"/>
          <w:sz w:val="24"/>
          <w:szCs w:val="24"/>
        </w:rPr>
        <w:t>;</w:t>
      </w:r>
    </w:p>
    <w:p w14:paraId="0DEE3BFC" w14:textId="77777777" w:rsidR="009E7EB5" w:rsidRPr="00BE1B72" w:rsidRDefault="00765AEA" w:rsidP="0068382A">
      <w:pPr>
        <w:pStyle w:val="Paragraphedeliste"/>
        <w:numPr>
          <w:ilvl w:val="0"/>
          <w:numId w:val="13"/>
        </w:num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t>D</w:t>
      </w:r>
      <w:r w:rsidR="009E7EB5" w:rsidRPr="00BE1B72">
        <w:rPr>
          <w:rFonts w:ascii="Times New Roman" w:hAnsi="Times New Roman"/>
          <w:sz w:val="24"/>
          <w:szCs w:val="24"/>
        </w:rPr>
        <w:t>es entretiens individuels.</w:t>
      </w:r>
    </w:p>
    <w:p w14:paraId="077FFB3B" w14:textId="77777777" w:rsidR="00765AEA" w:rsidRPr="00BE1B72" w:rsidRDefault="00765AEA" w:rsidP="00BE1B72">
      <w:pPr>
        <w:spacing w:after="0" w:line="240" w:lineRule="auto"/>
        <w:contextualSpacing/>
        <w:jc w:val="both"/>
        <w:textAlignment w:val="baseline"/>
        <w:rPr>
          <w:rFonts w:ascii="Times New Roman" w:hAnsi="Times New Roman"/>
          <w:sz w:val="24"/>
          <w:szCs w:val="24"/>
        </w:rPr>
      </w:pPr>
    </w:p>
    <w:p w14:paraId="53D5C140" w14:textId="77777777" w:rsidR="007F697D" w:rsidRPr="00BE1B72" w:rsidRDefault="00347143" w:rsidP="00BE1B72">
      <w:pPr>
        <w:spacing w:after="0" w:line="240" w:lineRule="auto"/>
        <w:contextualSpacing/>
        <w:jc w:val="both"/>
        <w:textAlignment w:val="baseline"/>
        <w:rPr>
          <w:rFonts w:ascii="Times New Roman" w:hAnsi="Times New Roman"/>
          <w:sz w:val="24"/>
          <w:szCs w:val="24"/>
        </w:rPr>
      </w:pPr>
      <w:r w:rsidRPr="00BE1B72">
        <w:rPr>
          <w:rFonts w:ascii="Times New Roman" w:hAnsi="Times New Roman"/>
          <w:sz w:val="24"/>
          <w:szCs w:val="24"/>
        </w:rPr>
        <w:t>L’annexe 3 recense l’</w:t>
      </w:r>
      <w:r w:rsidR="00030890" w:rsidRPr="00BE1B72">
        <w:rPr>
          <w:rFonts w:ascii="Times New Roman" w:hAnsi="Times New Roman"/>
          <w:sz w:val="24"/>
          <w:szCs w:val="24"/>
        </w:rPr>
        <w:t xml:space="preserve">ensemble des personnes </w:t>
      </w:r>
      <w:r w:rsidR="009E7EB5" w:rsidRPr="00BE1B72">
        <w:rPr>
          <w:rFonts w:ascii="Times New Roman" w:hAnsi="Times New Roman"/>
          <w:sz w:val="24"/>
          <w:szCs w:val="24"/>
        </w:rPr>
        <w:t xml:space="preserve">et institutions </w:t>
      </w:r>
      <w:r w:rsidR="00030890" w:rsidRPr="00BE1B72">
        <w:rPr>
          <w:rFonts w:ascii="Times New Roman" w:hAnsi="Times New Roman"/>
          <w:sz w:val="24"/>
          <w:szCs w:val="24"/>
        </w:rPr>
        <w:t>rencontré</w:t>
      </w:r>
      <w:r w:rsidRPr="00BE1B72">
        <w:rPr>
          <w:rFonts w:ascii="Times New Roman" w:hAnsi="Times New Roman"/>
          <w:sz w:val="24"/>
          <w:szCs w:val="24"/>
        </w:rPr>
        <w:t>s</w:t>
      </w:r>
      <w:r w:rsidR="00512B2B">
        <w:rPr>
          <w:rFonts w:ascii="Times New Roman" w:hAnsi="Times New Roman"/>
          <w:sz w:val="24"/>
          <w:szCs w:val="24"/>
        </w:rPr>
        <w:t>.</w:t>
      </w:r>
      <w:r w:rsidRPr="00BE1B72">
        <w:rPr>
          <w:rFonts w:ascii="Times New Roman" w:hAnsi="Times New Roman"/>
          <w:sz w:val="24"/>
          <w:szCs w:val="24"/>
        </w:rPr>
        <w:t xml:space="preserve"> </w:t>
      </w:r>
    </w:p>
    <w:p w14:paraId="4A63A4A4" w14:textId="77777777" w:rsidR="009E7EB5" w:rsidRPr="00BE1B72" w:rsidRDefault="009E7EB5" w:rsidP="00BE1B72">
      <w:pPr>
        <w:spacing w:after="0" w:line="240" w:lineRule="auto"/>
        <w:contextualSpacing/>
        <w:jc w:val="both"/>
        <w:rPr>
          <w:rFonts w:ascii="Times New Roman" w:hAnsi="Times New Roman"/>
          <w:sz w:val="24"/>
          <w:szCs w:val="24"/>
        </w:rPr>
      </w:pPr>
    </w:p>
    <w:p w14:paraId="6BB01319" w14:textId="77777777" w:rsidR="007F697D" w:rsidRPr="00BE1B72" w:rsidRDefault="009E7EB5" w:rsidP="0068382A">
      <w:pPr>
        <w:pStyle w:val="Titre3"/>
        <w:numPr>
          <w:ilvl w:val="0"/>
          <w:numId w:val="27"/>
        </w:numPr>
        <w:spacing w:before="0" w:after="0"/>
        <w:rPr>
          <w:rFonts w:ascii="Times New Roman" w:hAnsi="Times New Roman" w:cs="Times New Roman"/>
          <w:sz w:val="24"/>
          <w:szCs w:val="24"/>
        </w:rPr>
      </w:pPr>
      <w:bookmarkStart w:id="16" w:name="_Toc522622866"/>
      <w:r w:rsidRPr="00BE1B72">
        <w:rPr>
          <w:rFonts w:ascii="Times New Roman" w:hAnsi="Times New Roman" w:cs="Times New Roman"/>
          <w:sz w:val="24"/>
          <w:szCs w:val="24"/>
        </w:rPr>
        <w:t>Présentation dus résultats préliminaires au c</w:t>
      </w:r>
      <w:r w:rsidR="00765AEA" w:rsidRPr="00BE1B72">
        <w:rPr>
          <w:rFonts w:ascii="Times New Roman" w:hAnsi="Times New Roman" w:cs="Times New Roman"/>
          <w:sz w:val="24"/>
          <w:szCs w:val="24"/>
        </w:rPr>
        <w:t>omité de pilotage</w:t>
      </w:r>
      <w:bookmarkEnd w:id="16"/>
    </w:p>
    <w:p w14:paraId="5CD99905" w14:textId="77777777" w:rsidR="009E7EB5" w:rsidRPr="00BE1B72" w:rsidRDefault="009E7EB5"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L’équipe du projet a organisé une réunion du comité </w:t>
      </w:r>
      <w:r w:rsidR="008C7160" w:rsidRPr="00BE1B72">
        <w:rPr>
          <w:rFonts w:ascii="Times New Roman" w:hAnsi="Times New Roman"/>
          <w:sz w:val="24"/>
          <w:szCs w:val="24"/>
        </w:rPr>
        <w:t>de pilotage</w:t>
      </w:r>
      <w:r w:rsidRPr="00BE1B72">
        <w:rPr>
          <w:rFonts w:ascii="Times New Roman" w:hAnsi="Times New Roman"/>
          <w:sz w:val="24"/>
          <w:szCs w:val="24"/>
        </w:rPr>
        <w:t xml:space="preserve"> au cours de laquelle</w:t>
      </w:r>
      <w:r w:rsidR="00512B2B">
        <w:rPr>
          <w:rFonts w:ascii="Times New Roman" w:hAnsi="Times New Roman"/>
          <w:sz w:val="24"/>
          <w:szCs w:val="24"/>
        </w:rPr>
        <w:t>,</w:t>
      </w:r>
      <w:r w:rsidRPr="00BE1B72">
        <w:rPr>
          <w:rFonts w:ascii="Times New Roman" w:hAnsi="Times New Roman"/>
          <w:sz w:val="24"/>
          <w:szCs w:val="24"/>
        </w:rPr>
        <w:t xml:space="preserve"> le consultant a présenté les résultats préliminaires des membres et recueillis les avis et commentaires. </w:t>
      </w:r>
    </w:p>
    <w:p w14:paraId="22D0473C" w14:textId="77777777" w:rsidR="00AB1965" w:rsidRPr="00BE1B72" w:rsidRDefault="00AB1965" w:rsidP="00BE1B72">
      <w:pPr>
        <w:spacing w:after="0" w:line="240" w:lineRule="auto"/>
        <w:contextualSpacing/>
        <w:jc w:val="both"/>
        <w:rPr>
          <w:rFonts w:ascii="Times New Roman" w:hAnsi="Times New Roman"/>
          <w:sz w:val="24"/>
          <w:szCs w:val="24"/>
        </w:rPr>
      </w:pPr>
    </w:p>
    <w:p w14:paraId="2B498A49" w14:textId="77777777" w:rsidR="00C526CE" w:rsidRPr="00BE1B72" w:rsidRDefault="00C526CE" w:rsidP="0068382A">
      <w:pPr>
        <w:pStyle w:val="Titre3"/>
        <w:numPr>
          <w:ilvl w:val="0"/>
          <w:numId w:val="27"/>
        </w:numPr>
        <w:spacing w:before="0" w:after="0"/>
        <w:rPr>
          <w:rFonts w:ascii="Times New Roman" w:hAnsi="Times New Roman" w:cs="Times New Roman"/>
          <w:sz w:val="24"/>
          <w:szCs w:val="24"/>
        </w:rPr>
      </w:pPr>
      <w:bookmarkStart w:id="17" w:name="_Toc522622867"/>
      <w:r w:rsidRPr="00BE1B72">
        <w:rPr>
          <w:rFonts w:ascii="Times New Roman" w:hAnsi="Times New Roman" w:cs="Times New Roman"/>
          <w:sz w:val="24"/>
          <w:szCs w:val="24"/>
        </w:rPr>
        <w:t>La transmission du projet de rapport aux parties prenantes pour avis et commentaires.</w:t>
      </w:r>
      <w:bookmarkEnd w:id="17"/>
      <w:r w:rsidRPr="00BE1B72">
        <w:rPr>
          <w:rFonts w:ascii="Times New Roman" w:hAnsi="Times New Roman" w:cs="Times New Roman"/>
          <w:sz w:val="24"/>
          <w:szCs w:val="24"/>
        </w:rPr>
        <w:t xml:space="preserve"> </w:t>
      </w:r>
    </w:p>
    <w:p w14:paraId="3F4AE2EB" w14:textId="77777777" w:rsidR="00765AEA" w:rsidRPr="00BE1B72" w:rsidRDefault="00AD12A4"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Le rapport a été transmis </w:t>
      </w:r>
      <w:r w:rsidR="008C7160" w:rsidRPr="00BE1B72">
        <w:rPr>
          <w:rFonts w:ascii="Times New Roman" w:hAnsi="Times New Roman"/>
          <w:sz w:val="24"/>
          <w:szCs w:val="24"/>
        </w:rPr>
        <w:t>à</w:t>
      </w:r>
      <w:r w:rsidRPr="00BE1B72">
        <w:rPr>
          <w:rFonts w:ascii="Times New Roman" w:hAnsi="Times New Roman"/>
          <w:sz w:val="24"/>
          <w:szCs w:val="24"/>
        </w:rPr>
        <w:t xml:space="preserve"> l‘équipe du </w:t>
      </w:r>
      <w:r w:rsidR="0041263D" w:rsidRPr="00BE1B72">
        <w:rPr>
          <w:rFonts w:ascii="Times New Roman" w:hAnsi="Times New Roman"/>
          <w:sz w:val="24"/>
          <w:szCs w:val="24"/>
        </w:rPr>
        <w:t>projet,</w:t>
      </w:r>
      <w:r w:rsidRPr="00BE1B72">
        <w:rPr>
          <w:rFonts w:ascii="Times New Roman" w:hAnsi="Times New Roman"/>
          <w:sz w:val="24"/>
          <w:szCs w:val="24"/>
        </w:rPr>
        <w:t xml:space="preserve"> et au PNUD et les commentaires </w:t>
      </w:r>
      <w:r w:rsidR="00F42D7E" w:rsidRPr="00BE1B72">
        <w:rPr>
          <w:rFonts w:ascii="Times New Roman" w:hAnsi="Times New Roman"/>
          <w:sz w:val="24"/>
          <w:szCs w:val="24"/>
        </w:rPr>
        <w:t>reçus</w:t>
      </w:r>
      <w:r w:rsidRPr="00BE1B72">
        <w:rPr>
          <w:rFonts w:ascii="Times New Roman" w:hAnsi="Times New Roman"/>
          <w:sz w:val="24"/>
          <w:szCs w:val="24"/>
        </w:rPr>
        <w:t xml:space="preserve"> ont permis de le finaliser.</w:t>
      </w:r>
    </w:p>
    <w:p w14:paraId="36F02764" w14:textId="77777777" w:rsidR="0048052D" w:rsidRPr="00BE1B72" w:rsidRDefault="0048052D" w:rsidP="00BE1B72">
      <w:pPr>
        <w:spacing w:after="0" w:line="240" w:lineRule="auto"/>
        <w:contextualSpacing/>
        <w:jc w:val="both"/>
        <w:rPr>
          <w:rFonts w:ascii="Times New Roman" w:hAnsi="Times New Roman"/>
          <w:sz w:val="24"/>
          <w:szCs w:val="24"/>
        </w:rPr>
      </w:pPr>
    </w:p>
    <w:p w14:paraId="3623EEE3" w14:textId="77777777" w:rsidR="00AB1965" w:rsidRPr="00BE1B72" w:rsidRDefault="00AB1965" w:rsidP="00BE1B72">
      <w:pPr>
        <w:spacing w:after="0" w:line="240" w:lineRule="auto"/>
        <w:contextualSpacing/>
        <w:jc w:val="both"/>
        <w:rPr>
          <w:rFonts w:ascii="Times New Roman" w:hAnsi="Times New Roman"/>
          <w:sz w:val="24"/>
          <w:szCs w:val="24"/>
        </w:rPr>
      </w:pPr>
    </w:p>
    <w:p w14:paraId="1B903FDA" w14:textId="77777777" w:rsidR="00D01E07" w:rsidRPr="00BE1B72" w:rsidRDefault="00C526CE" w:rsidP="0048052D">
      <w:pPr>
        <w:pStyle w:val="Titre2"/>
      </w:pPr>
      <w:bookmarkStart w:id="18" w:name="_Toc522622868"/>
      <w:r w:rsidRPr="00BE1B72">
        <w:t xml:space="preserve">Difficultés </w:t>
      </w:r>
      <w:r w:rsidR="004E57D3" w:rsidRPr="00BE1B72">
        <w:t>rencontrées</w:t>
      </w:r>
      <w:r w:rsidR="00347143" w:rsidRPr="00BE1B72">
        <w:t xml:space="preserve"> </w:t>
      </w:r>
      <w:r w:rsidRPr="00BE1B72">
        <w:t>et limites de l’</w:t>
      </w:r>
      <w:r w:rsidR="004C75FB" w:rsidRPr="00BE1B72">
        <w:t>évaluation</w:t>
      </w:r>
      <w:r w:rsidRPr="00BE1B72">
        <w:t>.</w:t>
      </w:r>
      <w:bookmarkEnd w:id="18"/>
      <w:r w:rsidRPr="00BE1B72">
        <w:t xml:space="preserve"> </w:t>
      </w:r>
    </w:p>
    <w:p w14:paraId="07EE4951" w14:textId="77777777" w:rsidR="00150A12" w:rsidRPr="00BE1B72" w:rsidRDefault="00C526CE"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De manière générale, </w:t>
      </w:r>
      <w:r w:rsidR="004C75FB" w:rsidRPr="00BE1B72">
        <w:rPr>
          <w:rFonts w:ascii="Times New Roman" w:hAnsi="Times New Roman"/>
          <w:sz w:val="24"/>
          <w:szCs w:val="24"/>
        </w:rPr>
        <w:t>la mission n’</w:t>
      </w:r>
      <w:r w:rsidR="00347143" w:rsidRPr="00BE1B72">
        <w:rPr>
          <w:rFonts w:ascii="Times New Roman" w:hAnsi="Times New Roman"/>
          <w:sz w:val="24"/>
          <w:szCs w:val="24"/>
        </w:rPr>
        <w:t>a pas rencontr</w:t>
      </w:r>
      <w:r w:rsidR="004D1249" w:rsidRPr="00BE1B72">
        <w:rPr>
          <w:rFonts w:ascii="Times New Roman" w:hAnsi="Times New Roman"/>
          <w:sz w:val="24"/>
          <w:szCs w:val="24"/>
        </w:rPr>
        <w:t xml:space="preserve">é de difficultés </w:t>
      </w:r>
      <w:r w:rsidRPr="00BE1B72">
        <w:rPr>
          <w:rFonts w:ascii="Times New Roman" w:hAnsi="Times New Roman"/>
          <w:sz w:val="24"/>
          <w:szCs w:val="24"/>
        </w:rPr>
        <w:t>majeures</w:t>
      </w:r>
      <w:r w:rsidR="00D02C16" w:rsidRPr="00BE1B72">
        <w:rPr>
          <w:rFonts w:ascii="Times New Roman" w:hAnsi="Times New Roman"/>
          <w:sz w:val="24"/>
          <w:szCs w:val="24"/>
        </w:rPr>
        <w:t xml:space="preserve"> </w:t>
      </w:r>
      <w:r w:rsidRPr="00BE1B72">
        <w:rPr>
          <w:rFonts w:ascii="Times New Roman" w:hAnsi="Times New Roman"/>
          <w:sz w:val="24"/>
          <w:szCs w:val="24"/>
        </w:rPr>
        <w:t xml:space="preserve">ayant entravé son déroulement, </w:t>
      </w:r>
      <w:r w:rsidR="004C75FB" w:rsidRPr="00BE1B72">
        <w:rPr>
          <w:rFonts w:ascii="Times New Roman" w:hAnsi="Times New Roman"/>
          <w:sz w:val="24"/>
          <w:szCs w:val="24"/>
        </w:rPr>
        <w:t>néanmoins</w:t>
      </w:r>
      <w:r w:rsidRPr="00BE1B72">
        <w:rPr>
          <w:rFonts w:ascii="Times New Roman" w:hAnsi="Times New Roman"/>
          <w:sz w:val="24"/>
          <w:szCs w:val="24"/>
        </w:rPr>
        <w:t xml:space="preserve"> elle a </w:t>
      </w:r>
      <w:r w:rsidR="004C75FB" w:rsidRPr="00BE1B72">
        <w:rPr>
          <w:rFonts w:ascii="Times New Roman" w:hAnsi="Times New Roman"/>
          <w:sz w:val="24"/>
          <w:szCs w:val="24"/>
        </w:rPr>
        <w:t xml:space="preserve">été confrontée à </w:t>
      </w:r>
      <w:r w:rsidR="00150A12" w:rsidRPr="00BE1B72">
        <w:rPr>
          <w:rFonts w:ascii="Times New Roman" w:hAnsi="Times New Roman"/>
          <w:sz w:val="24"/>
          <w:szCs w:val="24"/>
        </w:rPr>
        <w:t>:</w:t>
      </w:r>
    </w:p>
    <w:p w14:paraId="5B7F67F7" w14:textId="77777777" w:rsidR="00C526CE" w:rsidRPr="00BE1B72" w:rsidRDefault="00C526CE" w:rsidP="0068382A">
      <w:pPr>
        <w:pStyle w:val="Paragraphedeliste"/>
        <w:numPr>
          <w:ilvl w:val="0"/>
          <w:numId w:val="13"/>
        </w:num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t>la faible disponibilité des</w:t>
      </w:r>
      <w:r w:rsidR="004C75FB" w:rsidRPr="00BE1B72">
        <w:rPr>
          <w:rFonts w:ascii="Times New Roman" w:hAnsi="Times New Roman"/>
          <w:sz w:val="24"/>
          <w:szCs w:val="24"/>
        </w:rPr>
        <w:t xml:space="preserve"> différents acteurs</w:t>
      </w:r>
      <w:r w:rsidRPr="00BE1B72">
        <w:rPr>
          <w:rFonts w:ascii="Times New Roman" w:hAnsi="Times New Roman"/>
          <w:sz w:val="24"/>
          <w:szCs w:val="24"/>
        </w:rPr>
        <w:t xml:space="preserve">, </w:t>
      </w:r>
    </w:p>
    <w:p w14:paraId="41C449C5" w14:textId="77777777" w:rsidR="004D1249" w:rsidRPr="00BE1B72" w:rsidRDefault="0062584B" w:rsidP="0068382A">
      <w:pPr>
        <w:pStyle w:val="Paragraphedeliste"/>
        <w:numPr>
          <w:ilvl w:val="0"/>
          <w:numId w:val="13"/>
        </w:numPr>
        <w:spacing w:after="0" w:line="240" w:lineRule="auto"/>
        <w:jc w:val="both"/>
        <w:textAlignment w:val="baseline"/>
        <w:rPr>
          <w:rFonts w:ascii="Times New Roman" w:hAnsi="Times New Roman"/>
          <w:sz w:val="24"/>
          <w:szCs w:val="24"/>
        </w:rPr>
      </w:pPr>
      <w:proofErr w:type="gramStart"/>
      <w:r>
        <w:rPr>
          <w:rFonts w:ascii="Times New Roman" w:hAnsi="Times New Roman"/>
          <w:sz w:val="24"/>
          <w:szCs w:val="24"/>
        </w:rPr>
        <w:t>la</w:t>
      </w:r>
      <w:proofErr w:type="gramEnd"/>
      <w:r>
        <w:rPr>
          <w:rFonts w:ascii="Times New Roman" w:hAnsi="Times New Roman"/>
          <w:sz w:val="24"/>
          <w:szCs w:val="24"/>
        </w:rPr>
        <w:t xml:space="preserve"> difficulté a obtenir les informations</w:t>
      </w:r>
      <w:r w:rsidR="00722045" w:rsidRPr="00BE1B72">
        <w:rPr>
          <w:rFonts w:ascii="Times New Roman" w:hAnsi="Times New Roman"/>
          <w:sz w:val="24"/>
          <w:szCs w:val="24"/>
        </w:rPr>
        <w:t>,</w:t>
      </w:r>
    </w:p>
    <w:p w14:paraId="224ED8A5" w14:textId="77777777" w:rsidR="00722045" w:rsidRPr="00BE1B72" w:rsidRDefault="00722045" w:rsidP="00BE1B72">
      <w:pPr>
        <w:spacing w:after="0" w:line="240" w:lineRule="auto"/>
        <w:jc w:val="both"/>
        <w:textAlignment w:val="baseline"/>
        <w:rPr>
          <w:rFonts w:ascii="Times New Roman" w:hAnsi="Times New Roman"/>
          <w:sz w:val="24"/>
          <w:szCs w:val="24"/>
        </w:rPr>
      </w:pPr>
    </w:p>
    <w:p w14:paraId="45D9EFC2" w14:textId="77777777" w:rsidR="00A30690" w:rsidRPr="00BE1B72" w:rsidRDefault="004C75FB" w:rsidP="00BE1B72">
      <w:p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t>Les résultats quantitatifs de l’évaluation doivent être considérés avec certaines réserves pour plusieurs raisons</w:t>
      </w:r>
      <w:r w:rsidR="00E43E1A" w:rsidRPr="00BE1B72">
        <w:rPr>
          <w:rFonts w:ascii="Times New Roman" w:hAnsi="Times New Roman"/>
          <w:sz w:val="24"/>
          <w:szCs w:val="24"/>
        </w:rPr>
        <w:t xml:space="preserve"> </w:t>
      </w:r>
      <w:r w:rsidR="0041263D" w:rsidRPr="00BE1B72">
        <w:rPr>
          <w:rFonts w:ascii="Times New Roman" w:hAnsi="Times New Roman"/>
          <w:sz w:val="24"/>
          <w:szCs w:val="24"/>
        </w:rPr>
        <w:t xml:space="preserve">à </w:t>
      </w:r>
      <w:r w:rsidR="002F4D5B">
        <w:rPr>
          <w:rFonts w:ascii="Times New Roman" w:hAnsi="Times New Roman"/>
          <w:sz w:val="24"/>
          <w:szCs w:val="24"/>
        </w:rPr>
        <w:t xml:space="preserve">savoir </w:t>
      </w:r>
      <w:r w:rsidR="0041263D" w:rsidRPr="00BE1B72">
        <w:rPr>
          <w:rFonts w:ascii="Times New Roman" w:hAnsi="Times New Roman"/>
          <w:sz w:val="24"/>
          <w:szCs w:val="24"/>
        </w:rPr>
        <w:t>:</w:t>
      </w:r>
    </w:p>
    <w:p w14:paraId="54CFB9B2" w14:textId="77777777" w:rsidR="004C75FB" w:rsidRPr="00BE1B72" w:rsidRDefault="004C75FB" w:rsidP="0068382A">
      <w:pPr>
        <w:pStyle w:val="Paragraphedeliste"/>
        <w:numPr>
          <w:ilvl w:val="0"/>
          <w:numId w:val="13"/>
        </w:num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t xml:space="preserve">La formulation de certains indicateurs, </w:t>
      </w:r>
      <w:r w:rsidR="002F4D5B">
        <w:rPr>
          <w:rFonts w:ascii="Times New Roman" w:hAnsi="Times New Roman"/>
          <w:sz w:val="24"/>
          <w:szCs w:val="24"/>
        </w:rPr>
        <w:t xml:space="preserve">qui </w:t>
      </w:r>
      <w:r w:rsidRPr="00BE1B72">
        <w:rPr>
          <w:rFonts w:ascii="Times New Roman" w:hAnsi="Times New Roman"/>
          <w:sz w:val="24"/>
          <w:szCs w:val="24"/>
        </w:rPr>
        <w:t>a rendu di</w:t>
      </w:r>
      <w:r w:rsidR="00722045" w:rsidRPr="00BE1B72">
        <w:rPr>
          <w:rFonts w:ascii="Times New Roman" w:hAnsi="Times New Roman"/>
          <w:sz w:val="24"/>
          <w:szCs w:val="24"/>
        </w:rPr>
        <w:t>fficile la mesure des résultats,</w:t>
      </w:r>
    </w:p>
    <w:p w14:paraId="4013C1CC" w14:textId="77777777" w:rsidR="004C75FB" w:rsidRPr="00BE1B72" w:rsidRDefault="004C75FB" w:rsidP="0068382A">
      <w:pPr>
        <w:pStyle w:val="Paragraphedeliste"/>
        <w:numPr>
          <w:ilvl w:val="0"/>
          <w:numId w:val="13"/>
        </w:numPr>
        <w:spacing w:after="0" w:line="240" w:lineRule="auto"/>
        <w:jc w:val="both"/>
        <w:textAlignment w:val="baseline"/>
        <w:rPr>
          <w:rFonts w:ascii="Times New Roman" w:hAnsi="Times New Roman"/>
          <w:sz w:val="24"/>
          <w:szCs w:val="24"/>
        </w:rPr>
      </w:pPr>
      <w:r w:rsidRPr="00BE1B72">
        <w:rPr>
          <w:rFonts w:ascii="Times New Roman" w:hAnsi="Times New Roman"/>
          <w:sz w:val="24"/>
          <w:szCs w:val="24"/>
        </w:rPr>
        <w:lastRenderedPageBreak/>
        <w:t>Les enquêtes</w:t>
      </w:r>
      <w:r w:rsidR="00E43E1A" w:rsidRPr="00BE1B72">
        <w:rPr>
          <w:rFonts w:ascii="Times New Roman" w:hAnsi="Times New Roman"/>
          <w:sz w:val="24"/>
          <w:szCs w:val="24"/>
        </w:rPr>
        <w:t xml:space="preserve"> </w:t>
      </w:r>
      <w:r w:rsidR="00B113B2" w:rsidRPr="00BE1B72">
        <w:rPr>
          <w:rFonts w:ascii="Times New Roman" w:hAnsi="Times New Roman"/>
          <w:sz w:val="24"/>
          <w:szCs w:val="24"/>
        </w:rPr>
        <w:t xml:space="preserve">prévues </w:t>
      </w:r>
      <w:r w:rsidR="00792964">
        <w:rPr>
          <w:rFonts w:ascii="Times New Roman" w:hAnsi="Times New Roman"/>
          <w:sz w:val="24"/>
          <w:szCs w:val="24"/>
        </w:rPr>
        <w:t xml:space="preserve">pour renseigner les indicateurs de suivi du projet </w:t>
      </w:r>
      <w:r w:rsidRPr="00BE1B72">
        <w:rPr>
          <w:rFonts w:ascii="Times New Roman" w:hAnsi="Times New Roman"/>
          <w:sz w:val="24"/>
          <w:szCs w:val="24"/>
        </w:rPr>
        <w:t xml:space="preserve">n’ont pas </w:t>
      </w:r>
      <w:r w:rsidR="001B11D1" w:rsidRPr="00BE1B72">
        <w:rPr>
          <w:rFonts w:ascii="Times New Roman" w:hAnsi="Times New Roman"/>
          <w:sz w:val="24"/>
          <w:szCs w:val="24"/>
        </w:rPr>
        <w:t>été</w:t>
      </w:r>
      <w:r w:rsidRPr="00BE1B72">
        <w:rPr>
          <w:rFonts w:ascii="Times New Roman" w:hAnsi="Times New Roman"/>
          <w:sz w:val="24"/>
          <w:szCs w:val="24"/>
        </w:rPr>
        <w:t xml:space="preserve"> menées comme prévus. </w:t>
      </w:r>
    </w:p>
    <w:p w14:paraId="50FE8AAC" w14:textId="77777777" w:rsidR="00722045" w:rsidRPr="00BE1B72" w:rsidRDefault="00722045" w:rsidP="00BE1B72">
      <w:pPr>
        <w:spacing w:after="0" w:line="240" w:lineRule="auto"/>
        <w:jc w:val="both"/>
        <w:rPr>
          <w:rFonts w:ascii="Times New Roman" w:hAnsi="Times New Roman"/>
          <w:sz w:val="24"/>
          <w:szCs w:val="24"/>
        </w:rPr>
      </w:pPr>
    </w:p>
    <w:p w14:paraId="501AC0F9" w14:textId="77777777" w:rsidR="004C75FB" w:rsidRPr="00BE1B72" w:rsidRDefault="001B11D1" w:rsidP="00BE1B72">
      <w:pPr>
        <w:spacing w:after="0" w:line="240" w:lineRule="auto"/>
        <w:jc w:val="both"/>
        <w:rPr>
          <w:rFonts w:ascii="Times New Roman" w:hAnsi="Times New Roman"/>
          <w:sz w:val="24"/>
          <w:szCs w:val="24"/>
        </w:rPr>
      </w:pPr>
      <w:r w:rsidRPr="00BE1B72">
        <w:rPr>
          <w:rFonts w:ascii="Times New Roman" w:hAnsi="Times New Roman"/>
          <w:sz w:val="24"/>
          <w:szCs w:val="24"/>
        </w:rPr>
        <w:t>Le présent rapport comporte six</w:t>
      </w:r>
      <w:r w:rsidR="00722045" w:rsidRPr="00BE1B72">
        <w:rPr>
          <w:rFonts w:ascii="Times New Roman" w:hAnsi="Times New Roman"/>
          <w:sz w:val="24"/>
          <w:szCs w:val="24"/>
        </w:rPr>
        <w:t xml:space="preserve"> sections incluant celle-</w:t>
      </w:r>
      <w:r w:rsidR="004C75FB" w:rsidRPr="00BE1B72">
        <w:rPr>
          <w:rFonts w:ascii="Times New Roman" w:hAnsi="Times New Roman"/>
          <w:sz w:val="24"/>
          <w:szCs w:val="24"/>
        </w:rPr>
        <w:t>ci. La deuxième fait une</w:t>
      </w:r>
      <w:r w:rsidRPr="00BE1B72">
        <w:rPr>
          <w:rFonts w:ascii="Times New Roman" w:hAnsi="Times New Roman"/>
          <w:sz w:val="24"/>
          <w:szCs w:val="24"/>
        </w:rPr>
        <w:t xml:space="preserve"> brève présentation du projet</w:t>
      </w:r>
      <w:r w:rsidR="004C75FB" w:rsidRPr="00BE1B72">
        <w:rPr>
          <w:rFonts w:ascii="Times New Roman" w:hAnsi="Times New Roman"/>
          <w:sz w:val="24"/>
          <w:szCs w:val="24"/>
        </w:rPr>
        <w:t>. La troisième section est consacrée</w:t>
      </w:r>
      <w:r w:rsidRPr="00BE1B72">
        <w:rPr>
          <w:rFonts w:ascii="Times New Roman" w:hAnsi="Times New Roman"/>
          <w:sz w:val="24"/>
          <w:szCs w:val="24"/>
        </w:rPr>
        <w:t xml:space="preserve"> aux constats faits</w:t>
      </w:r>
      <w:r w:rsidR="00722045" w:rsidRPr="00BE1B72">
        <w:rPr>
          <w:rFonts w:ascii="Times New Roman" w:hAnsi="Times New Roman"/>
          <w:sz w:val="24"/>
          <w:szCs w:val="24"/>
        </w:rPr>
        <w:t xml:space="preserve"> sur la mise en œuvre du projet</w:t>
      </w:r>
      <w:r w:rsidR="004C75FB" w:rsidRPr="00BE1B72">
        <w:rPr>
          <w:rFonts w:ascii="Times New Roman" w:hAnsi="Times New Roman"/>
          <w:sz w:val="24"/>
          <w:szCs w:val="24"/>
        </w:rPr>
        <w:t xml:space="preserve">. La quatrième section porte </w:t>
      </w:r>
      <w:r w:rsidRPr="00BE1B72">
        <w:rPr>
          <w:rFonts w:ascii="Times New Roman" w:hAnsi="Times New Roman"/>
          <w:sz w:val="24"/>
          <w:szCs w:val="24"/>
        </w:rPr>
        <w:t xml:space="preserve">sur l’analyse de l’exécution du projet. </w:t>
      </w:r>
      <w:r w:rsidR="004C75FB" w:rsidRPr="00BE1B72">
        <w:rPr>
          <w:rFonts w:ascii="Times New Roman" w:hAnsi="Times New Roman"/>
          <w:sz w:val="24"/>
          <w:szCs w:val="24"/>
        </w:rPr>
        <w:t>La cinquième section porte sur l’analyse de la performance. La sixième section</w:t>
      </w:r>
      <w:r w:rsidR="0048052D">
        <w:rPr>
          <w:rFonts w:ascii="Times New Roman" w:hAnsi="Times New Roman"/>
          <w:sz w:val="24"/>
          <w:szCs w:val="24"/>
        </w:rPr>
        <w:t xml:space="preserve"> </w:t>
      </w:r>
      <w:r w:rsidR="004C75FB" w:rsidRPr="00BE1B72">
        <w:rPr>
          <w:rFonts w:ascii="Times New Roman" w:hAnsi="Times New Roman"/>
          <w:sz w:val="24"/>
          <w:szCs w:val="24"/>
        </w:rPr>
        <w:t xml:space="preserve">présente les leçons apprises et les </w:t>
      </w:r>
      <w:r w:rsidRPr="00BE1B72">
        <w:rPr>
          <w:rFonts w:ascii="Times New Roman" w:hAnsi="Times New Roman"/>
          <w:sz w:val="24"/>
          <w:szCs w:val="24"/>
        </w:rPr>
        <w:t xml:space="preserve">conclusions et propose des recommandations. </w:t>
      </w:r>
    </w:p>
    <w:p w14:paraId="2D69FE27" w14:textId="77777777" w:rsidR="00816BF2" w:rsidRPr="00BE1B72" w:rsidRDefault="00816BF2" w:rsidP="00BE1B72">
      <w:pPr>
        <w:spacing w:after="0" w:line="240" w:lineRule="auto"/>
        <w:jc w:val="both"/>
        <w:rPr>
          <w:rFonts w:ascii="Times New Roman" w:hAnsi="Times New Roman"/>
          <w:sz w:val="24"/>
          <w:szCs w:val="24"/>
        </w:rPr>
      </w:pPr>
    </w:p>
    <w:p w14:paraId="5647F502" w14:textId="77777777" w:rsidR="00722045" w:rsidRPr="00BE1B72" w:rsidRDefault="00722045" w:rsidP="00BE1B72">
      <w:pPr>
        <w:spacing w:after="0" w:line="240" w:lineRule="auto"/>
        <w:jc w:val="both"/>
        <w:rPr>
          <w:rFonts w:ascii="Times New Roman" w:hAnsi="Times New Roman"/>
          <w:sz w:val="24"/>
          <w:szCs w:val="24"/>
        </w:rPr>
      </w:pPr>
    </w:p>
    <w:p w14:paraId="218F3B93" w14:textId="77777777" w:rsidR="00722045" w:rsidRPr="00BE1B72" w:rsidRDefault="00722045" w:rsidP="00BE1B72">
      <w:pPr>
        <w:pStyle w:val="Paragraphedeliste"/>
        <w:spacing w:after="0" w:line="240" w:lineRule="auto"/>
        <w:ind w:left="567"/>
        <w:jc w:val="both"/>
        <w:rPr>
          <w:rFonts w:ascii="Times New Roman" w:hAnsi="Times New Roman"/>
          <w:b/>
          <w:sz w:val="24"/>
          <w:szCs w:val="24"/>
        </w:rPr>
      </w:pPr>
    </w:p>
    <w:p w14:paraId="0EED34D2" w14:textId="77777777" w:rsidR="008C7160" w:rsidRPr="00BE1B72" w:rsidRDefault="008C7160" w:rsidP="00BE1B72">
      <w:pPr>
        <w:pStyle w:val="Paragraphedeliste"/>
        <w:spacing w:after="0" w:line="240" w:lineRule="auto"/>
        <w:ind w:left="567"/>
        <w:jc w:val="both"/>
        <w:rPr>
          <w:rFonts w:ascii="Times New Roman" w:hAnsi="Times New Roman"/>
          <w:b/>
          <w:sz w:val="24"/>
          <w:szCs w:val="24"/>
        </w:rPr>
      </w:pPr>
    </w:p>
    <w:p w14:paraId="3D101B87" w14:textId="77777777" w:rsidR="008C7160" w:rsidRPr="00BE1B72" w:rsidRDefault="008C7160" w:rsidP="00BE1B72">
      <w:pPr>
        <w:pStyle w:val="Paragraphedeliste"/>
        <w:spacing w:after="0" w:line="240" w:lineRule="auto"/>
        <w:ind w:left="567"/>
        <w:jc w:val="both"/>
        <w:rPr>
          <w:rFonts w:ascii="Times New Roman" w:hAnsi="Times New Roman"/>
          <w:b/>
          <w:sz w:val="24"/>
          <w:szCs w:val="24"/>
        </w:rPr>
      </w:pPr>
    </w:p>
    <w:p w14:paraId="2DFCEF92" w14:textId="77777777" w:rsidR="008C7160" w:rsidRPr="00BE1B72" w:rsidRDefault="008C7160" w:rsidP="00BE1B72">
      <w:pPr>
        <w:pStyle w:val="Paragraphedeliste"/>
        <w:spacing w:after="0" w:line="240" w:lineRule="auto"/>
        <w:ind w:left="567"/>
        <w:jc w:val="both"/>
        <w:rPr>
          <w:rFonts w:ascii="Times New Roman" w:hAnsi="Times New Roman"/>
          <w:b/>
          <w:sz w:val="24"/>
          <w:szCs w:val="24"/>
        </w:rPr>
      </w:pPr>
    </w:p>
    <w:p w14:paraId="5B7F9299" w14:textId="77777777" w:rsidR="008C7160" w:rsidRPr="00BE1B72" w:rsidRDefault="008C7160" w:rsidP="00BE1B72">
      <w:pPr>
        <w:pStyle w:val="Paragraphedeliste"/>
        <w:spacing w:after="0" w:line="240" w:lineRule="auto"/>
        <w:ind w:left="567"/>
        <w:jc w:val="both"/>
        <w:rPr>
          <w:rFonts w:ascii="Times New Roman" w:hAnsi="Times New Roman"/>
          <w:b/>
          <w:sz w:val="24"/>
          <w:szCs w:val="24"/>
        </w:rPr>
      </w:pPr>
    </w:p>
    <w:p w14:paraId="4827DA43" w14:textId="77777777" w:rsidR="008C7160" w:rsidRPr="00BE1B72" w:rsidRDefault="008C7160" w:rsidP="00BE1B72">
      <w:pPr>
        <w:pStyle w:val="Paragraphedeliste"/>
        <w:spacing w:after="0" w:line="240" w:lineRule="auto"/>
        <w:ind w:left="567"/>
        <w:jc w:val="both"/>
        <w:rPr>
          <w:rFonts w:ascii="Times New Roman" w:hAnsi="Times New Roman"/>
          <w:b/>
          <w:sz w:val="24"/>
          <w:szCs w:val="24"/>
        </w:rPr>
      </w:pPr>
    </w:p>
    <w:p w14:paraId="3BED1EA5" w14:textId="77777777" w:rsidR="008C7160" w:rsidRPr="00BE1B72" w:rsidRDefault="008C7160" w:rsidP="00BE1B72">
      <w:pPr>
        <w:pStyle w:val="Paragraphedeliste"/>
        <w:spacing w:after="0" w:line="240" w:lineRule="auto"/>
        <w:ind w:left="567"/>
        <w:jc w:val="both"/>
        <w:rPr>
          <w:rFonts w:ascii="Times New Roman" w:hAnsi="Times New Roman"/>
          <w:b/>
          <w:sz w:val="24"/>
          <w:szCs w:val="24"/>
        </w:rPr>
      </w:pPr>
    </w:p>
    <w:p w14:paraId="12BD85C6" w14:textId="77777777" w:rsidR="008C7160" w:rsidRPr="00BE1B72" w:rsidRDefault="008C7160" w:rsidP="00BE1B72">
      <w:pPr>
        <w:pStyle w:val="Paragraphedeliste"/>
        <w:spacing w:after="0" w:line="240" w:lineRule="auto"/>
        <w:ind w:left="567"/>
        <w:jc w:val="both"/>
        <w:rPr>
          <w:rFonts w:ascii="Times New Roman" w:hAnsi="Times New Roman"/>
          <w:b/>
          <w:sz w:val="24"/>
          <w:szCs w:val="24"/>
        </w:rPr>
      </w:pPr>
    </w:p>
    <w:p w14:paraId="0BC1AAA4" w14:textId="77777777" w:rsidR="008C7160" w:rsidRPr="00BE1B72" w:rsidRDefault="008C7160" w:rsidP="00BE1B72">
      <w:pPr>
        <w:pStyle w:val="Paragraphedeliste"/>
        <w:spacing w:after="0" w:line="240" w:lineRule="auto"/>
        <w:ind w:left="567"/>
        <w:jc w:val="both"/>
        <w:rPr>
          <w:rFonts w:ascii="Times New Roman" w:hAnsi="Times New Roman"/>
          <w:b/>
          <w:sz w:val="24"/>
          <w:szCs w:val="24"/>
        </w:rPr>
      </w:pPr>
    </w:p>
    <w:p w14:paraId="1FBC016A" w14:textId="77777777" w:rsidR="0048052D" w:rsidRDefault="0048052D" w:rsidP="00BE1B72">
      <w:pPr>
        <w:pStyle w:val="Paragraphedeliste"/>
        <w:spacing w:after="0" w:line="240" w:lineRule="auto"/>
        <w:ind w:left="567"/>
        <w:jc w:val="both"/>
        <w:rPr>
          <w:rFonts w:ascii="Times New Roman" w:hAnsi="Times New Roman"/>
          <w:b/>
          <w:sz w:val="24"/>
          <w:szCs w:val="24"/>
        </w:rPr>
        <w:sectPr w:rsidR="0048052D" w:rsidSect="000C757B">
          <w:pgSz w:w="11900" w:h="16840"/>
          <w:pgMar w:top="1417" w:right="1417" w:bottom="1417" w:left="1417" w:header="708" w:footer="708" w:gutter="0"/>
          <w:cols w:space="708"/>
          <w:titlePg/>
          <w:docGrid w:linePitch="360"/>
        </w:sectPr>
      </w:pPr>
    </w:p>
    <w:p w14:paraId="0A8EFCF4" w14:textId="77777777" w:rsidR="00A30690" w:rsidRPr="00BE1B72" w:rsidRDefault="00A30690" w:rsidP="0068382A">
      <w:pPr>
        <w:pStyle w:val="Titre1"/>
        <w:numPr>
          <w:ilvl w:val="0"/>
          <w:numId w:val="25"/>
        </w:numPr>
        <w:spacing w:before="0" w:line="240" w:lineRule="auto"/>
        <w:rPr>
          <w:rFonts w:ascii="Times New Roman" w:hAnsi="Times New Roman" w:cs="Times New Roman"/>
          <w:b/>
          <w:color w:val="auto"/>
          <w:sz w:val="24"/>
          <w:szCs w:val="24"/>
        </w:rPr>
      </w:pPr>
      <w:bookmarkStart w:id="19" w:name="_Toc522622869"/>
      <w:r w:rsidRPr="00BE1B72">
        <w:rPr>
          <w:rFonts w:ascii="Times New Roman" w:hAnsi="Times New Roman" w:cs="Times New Roman"/>
          <w:b/>
          <w:color w:val="auto"/>
          <w:sz w:val="24"/>
          <w:szCs w:val="24"/>
        </w:rPr>
        <w:lastRenderedPageBreak/>
        <w:t>Présentation du projet.</w:t>
      </w:r>
      <w:bookmarkEnd w:id="19"/>
    </w:p>
    <w:p w14:paraId="2A8ACE05" w14:textId="77777777" w:rsidR="00816F62" w:rsidRDefault="00816F62" w:rsidP="00BE1B72">
      <w:pPr>
        <w:spacing w:after="0" w:line="240" w:lineRule="auto"/>
        <w:jc w:val="both"/>
        <w:rPr>
          <w:rFonts w:ascii="Times New Roman" w:hAnsi="Times New Roman"/>
          <w:sz w:val="24"/>
          <w:szCs w:val="24"/>
          <w:u w:val="single"/>
        </w:rPr>
      </w:pPr>
    </w:p>
    <w:p w14:paraId="2A0E6431" w14:textId="77777777" w:rsidR="00816BF2" w:rsidRPr="00BE1B72" w:rsidRDefault="00816BF2" w:rsidP="0048052D">
      <w:pPr>
        <w:pStyle w:val="Titre2"/>
        <w:numPr>
          <w:ilvl w:val="0"/>
          <w:numId w:val="28"/>
        </w:numPr>
      </w:pPr>
      <w:bookmarkStart w:id="20" w:name="_Toc522622870"/>
      <w:r w:rsidRPr="00BE1B72">
        <w:t>Démarrage et durée du projet</w:t>
      </w:r>
      <w:bookmarkEnd w:id="20"/>
      <w:r w:rsidRPr="00BE1B72">
        <w:t xml:space="preserve"> </w:t>
      </w:r>
    </w:p>
    <w:p w14:paraId="0526857E" w14:textId="77777777" w:rsidR="001B7A91" w:rsidRPr="00BE1B72" w:rsidRDefault="001B7A9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La durée initiale prévue était de </w:t>
      </w:r>
      <w:r w:rsidRPr="0062584B">
        <w:rPr>
          <w:rFonts w:ascii="Times New Roman" w:hAnsi="Times New Roman"/>
          <w:sz w:val="24"/>
          <w:szCs w:val="24"/>
        </w:rPr>
        <w:t>3 ans (aout 2012 à décembre 2015)</w:t>
      </w:r>
      <w:r w:rsidR="004A4A42">
        <w:rPr>
          <w:rFonts w:ascii="Times New Roman" w:hAnsi="Times New Roman"/>
          <w:sz w:val="24"/>
          <w:szCs w:val="24"/>
        </w:rPr>
        <w:t xml:space="preserve">. Il a par la suite </w:t>
      </w:r>
      <w:r w:rsidR="000E7B19">
        <w:rPr>
          <w:rFonts w:ascii="Times New Roman" w:hAnsi="Times New Roman"/>
          <w:sz w:val="24"/>
          <w:szCs w:val="24"/>
        </w:rPr>
        <w:t>été prolongé</w:t>
      </w:r>
      <w:r w:rsidR="000E7B19" w:rsidRPr="00BE1B72">
        <w:rPr>
          <w:rFonts w:ascii="Times New Roman" w:hAnsi="Times New Roman"/>
          <w:sz w:val="24"/>
          <w:szCs w:val="24"/>
        </w:rPr>
        <w:t xml:space="preserve">. </w:t>
      </w:r>
    </w:p>
    <w:p w14:paraId="31DBF683" w14:textId="77777777" w:rsidR="004F4B31" w:rsidRPr="00BE1B72" w:rsidRDefault="004F4B31" w:rsidP="00BE1B72">
      <w:pPr>
        <w:spacing w:after="0" w:line="240" w:lineRule="auto"/>
        <w:jc w:val="both"/>
        <w:rPr>
          <w:rFonts w:ascii="Times New Roman" w:hAnsi="Times New Roman"/>
          <w:sz w:val="24"/>
          <w:szCs w:val="24"/>
        </w:rPr>
      </w:pPr>
    </w:p>
    <w:p w14:paraId="5E8CBADB" w14:textId="77777777" w:rsidR="001B7A91" w:rsidRPr="00BE1B72" w:rsidRDefault="001B7A91" w:rsidP="00BE1B72">
      <w:pPr>
        <w:spacing w:after="0" w:line="240" w:lineRule="auto"/>
        <w:jc w:val="both"/>
        <w:rPr>
          <w:rFonts w:ascii="Times New Roman" w:hAnsi="Times New Roman"/>
          <w:sz w:val="24"/>
          <w:szCs w:val="24"/>
        </w:rPr>
      </w:pPr>
      <w:r w:rsidRPr="00BE1B72">
        <w:rPr>
          <w:rFonts w:ascii="Times New Roman" w:hAnsi="Times New Roman"/>
          <w:sz w:val="24"/>
          <w:szCs w:val="24"/>
        </w:rPr>
        <w:t>Deux demandes de prolongation ont été introduites par le PNUD auprès d</w:t>
      </w:r>
      <w:r w:rsidR="002F4D5B">
        <w:rPr>
          <w:rFonts w:ascii="Times New Roman" w:hAnsi="Times New Roman"/>
          <w:sz w:val="24"/>
          <w:szCs w:val="24"/>
        </w:rPr>
        <w:t>u FANDC</w:t>
      </w:r>
      <w:r w:rsidRPr="00BE1B72">
        <w:rPr>
          <w:rFonts w:ascii="Times New Roman" w:hAnsi="Times New Roman"/>
          <w:sz w:val="24"/>
          <w:szCs w:val="24"/>
        </w:rPr>
        <w:t> :</w:t>
      </w:r>
    </w:p>
    <w:p w14:paraId="57E95766" w14:textId="77777777" w:rsidR="001B7A91" w:rsidRPr="00BE1B72" w:rsidRDefault="001B7A91" w:rsidP="0068382A">
      <w:pPr>
        <w:pStyle w:val="Paragraphedeliste"/>
        <w:numPr>
          <w:ilvl w:val="0"/>
          <w:numId w:val="7"/>
        </w:numPr>
        <w:spacing w:after="0" w:line="240" w:lineRule="auto"/>
        <w:jc w:val="both"/>
        <w:rPr>
          <w:rFonts w:ascii="Times New Roman" w:hAnsi="Times New Roman"/>
          <w:sz w:val="24"/>
          <w:szCs w:val="24"/>
        </w:rPr>
      </w:pPr>
      <w:r w:rsidRPr="00BE1B72">
        <w:rPr>
          <w:rFonts w:ascii="Times New Roman" w:hAnsi="Times New Roman"/>
          <w:sz w:val="24"/>
          <w:szCs w:val="24"/>
        </w:rPr>
        <w:t>une prolongation de 12 mois afin de combler le retard de près de 13 mois et répondre aux demandes des agences d’exécution qui ont s</w:t>
      </w:r>
      <w:r w:rsidR="00F42D7E" w:rsidRPr="00BE1B72">
        <w:rPr>
          <w:rFonts w:ascii="Times New Roman" w:hAnsi="Times New Roman"/>
          <w:sz w:val="24"/>
          <w:szCs w:val="24"/>
        </w:rPr>
        <w:t>ollicité</w:t>
      </w:r>
      <w:r w:rsidRPr="00BE1B72">
        <w:rPr>
          <w:rFonts w:ascii="Times New Roman" w:hAnsi="Times New Roman"/>
          <w:sz w:val="24"/>
          <w:szCs w:val="24"/>
        </w:rPr>
        <w:t xml:space="preserve"> des délais supplémentaires. </w:t>
      </w:r>
    </w:p>
    <w:p w14:paraId="2DCAB6DA" w14:textId="77777777" w:rsidR="001B7A91" w:rsidRPr="00BE1B72" w:rsidRDefault="001B7A91" w:rsidP="0068382A">
      <w:pPr>
        <w:pStyle w:val="Paragraphedeliste"/>
        <w:numPr>
          <w:ilvl w:val="0"/>
          <w:numId w:val="7"/>
        </w:numPr>
        <w:spacing w:after="0" w:line="240" w:lineRule="auto"/>
        <w:jc w:val="both"/>
        <w:rPr>
          <w:rFonts w:ascii="Times New Roman" w:hAnsi="Times New Roman"/>
          <w:sz w:val="24"/>
          <w:szCs w:val="24"/>
        </w:rPr>
      </w:pPr>
      <w:r w:rsidRPr="00BE1B72">
        <w:rPr>
          <w:rFonts w:ascii="Times New Roman" w:hAnsi="Times New Roman"/>
          <w:sz w:val="24"/>
          <w:szCs w:val="24"/>
        </w:rPr>
        <w:t xml:space="preserve">une prolongation de 6 mois </w:t>
      </w:r>
      <w:r w:rsidR="00F42D7E" w:rsidRPr="00BE1B72">
        <w:rPr>
          <w:rFonts w:ascii="Times New Roman" w:hAnsi="Times New Roman"/>
          <w:sz w:val="24"/>
          <w:szCs w:val="24"/>
        </w:rPr>
        <w:t xml:space="preserve">à </w:t>
      </w:r>
      <w:r w:rsidRPr="00BE1B72">
        <w:rPr>
          <w:rFonts w:ascii="Times New Roman" w:hAnsi="Times New Roman"/>
          <w:sz w:val="24"/>
          <w:szCs w:val="24"/>
        </w:rPr>
        <w:t>la demande du comité de pilotage du 24 décembre 2015 en vue de finaliser le processus de consolidation des plans d’action sectoriels et mener des actions pour l’appropriation par les services concernés des recommandations de l’EDIC actualisé</w:t>
      </w:r>
      <w:r w:rsidR="00792964">
        <w:rPr>
          <w:rFonts w:ascii="Times New Roman" w:hAnsi="Times New Roman"/>
          <w:sz w:val="24"/>
          <w:szCs w:val="24"/>
        </w:rPr>
        <w:t>e</w:t>
      </w:r>
      <w:r w:rsidRPr="00BE1B72">
        <w:rPr>
          <w:rFonts w:ascii="Times New Roman" w:hAnsi="Times New Roman"/>
          <w:sz w:val="24"/>
          <w:szCs w:val="24"/>
        </w:rPr>
        <w:t xml:space="preserve">. </w:t>
      </w:r>
    </w:p>
    <w:p w14:paraId="54D59805" w14:textId="77777777" w:rsidR="004F4B31" w:rsidRPr="00BE1B72" w:rsidRDefault="004F4B31" w:rsidP="00BE1B72">
      <w:pPr>
        <w:spacing w:after="0" w:line="240" w:lineRule="auto"/>
        <w:jc w:val="both"/>
        <w:rPr>
          <w:rFonts w:ascii="Times New Roman" w:hAnsi="Times New Roman"/>
          <w:sz w:val="24"/>
          <w:szCs w:val="24"/>
        </w:rPr>
      </w:pPr>
    </w:p>
    <w:p w14:paraId="2135D4F4" w14:textId="77777777" w:rsidR="001B7A91" w:rsidRPr="00BE1B72" w:rsidRDefault="001B7A91" w:rsidP="00BE1B72">
      <w:pPr>
        <w:spacing w:after="0" w:line="240" w:lineRule="auto"/>
        <w:jc w:val="both"/>
        <w:rPr>
          <w:rFonts w:ascii="Times New Roman" w:hAnsi="Times New Roman"/>
          <w:sz w:val="24"/>
          <w:szCs w:val="24"/>
        </w:rPr>
      </w:pPr>
      <w:r w:rsidRPr="00BE1B72">
        <w:rPr>
          <w:rFonts w:ascii="Times New Roman" w:hAnsi="Times New Roman"/>
          <w:sz w:val="24"/>
          <w:szCs w:val="24"/>
        </w:rPr>
        <w:t>Ces extensions s’explique</w:t>
      </w:r>
      <w:r w:rsidR="00B113B2" w:rsidRPr="00BE1B72">
        <w:rPr>
          <w:rFonts w:ascii="Times New Roman" w:hAnsi="Times New Roman"/>
          <w:sz w:val="24"/>
          <w:szCs w:val="24"/>
        </w:rPr>
        <w:t>nt</w:t>
      </w:r>
      <w:r w:rsidRPr="00BE1B72">
        <w:rPr>
          <w:rFonts w:ascii="Times New Roman" w:hAnsi="Times New Roman"/>
          <w:sz w:val="24"/>
          <w:szCs w:val="24"/>
        </w:rPr>
        <w:t xml:space="preserve"> en grande partie par le retard pris dans le démarrage du projet consécutif à ;</w:t>
      </w:r>
    </w:p>
    <w:p w14:paraId="29376604" w14:textId="77777777" w:rsidR="001B7A91" w:rsidRPr="00BE1B72" w:rsidRDefault="001B7A91" w:rsidP="0068382A">
      <w:pPr>
        <w:pStyle w:val="Paragraphedeliste"/>
        <w:numPr>
          <w:ilvl w:val="0"/>
          <w:numId w:val="14"/>
        </w:numPr>
        <w:spacing w:after="0" w:line="240" w:lineRule="auto"/>
        <w:jc w:val="both"/>
        <w:rPr>
          <w:rFonts w:ascii="Times New Roman" w:hAnsi="Times New Roman"/>
          <w:sz w:val="24"/>
          <w:szCs w:val="24"/>
        </w:rPr>
      </w:pPr>
      <w:r w:rsidRPr="00BE1B72">
        <w:rPr>
          <w:rFonts w:ascii="Times New Roman" w:hAnsi="Times New Roman"/>
          <w:sz w:val="24"/>
          <w:szCs w:val="24"/>
        </w:rPr>
        <w:t>la signature tardive du document de projet,</w:t>
      </w:r>
    </w:p>
    <w:p w14:paraId="4D5164F8" w14:textId="77777777" w:rsidR="001B7A91" w:rsidRPr="00BE1B72" w:rsidRDefault="001B7A91" w:rsidP="0068382A">
      <w:pPr>
        <w:pStyle w:val="Paragraphedeliste"/>
        <w:numPr>
          <w:ilvl w:val="0"/>
          <w:numId w:val="14"/>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difficulté pour la </w:t>
      </w:r>
      <w:r w:rsidR="0048052D" w:rsidRPr="00BE1B72">
        <w:rPr>
          <w:rFonts w:ascii="Times New Roman" w:hAnsi="Times New Roman"/>
          <w:sz w:val="24"/>
          <w:szCs w:val="24"/>
        </w:rPr>
        <w:t>Vice-présidence</w:t>
      </w:r>
      <w:r w:rsidR="004F4B31" w:rsidRPr="00BE1B72">
        <w:rPr>
          <w:rFonts w:ascii="Times New Roman" w:hAnsi="Times New Roman"/>
          <w:sz w:val="24"/>
          <w:szCs w:val="24"/>
        </w:rPr>
        <w:t xml:space="preserve"> en charge de la P</w:t>
      </w:r>
      <w:r w:rsidRPr="00BE1B72">
        <w:rPr>
          <w:rFonts w:ascii="Times New Roman" w:hAnsi="Times New Roman"/>
          <w:sz w:val="24"/>
          <w:szCs w:val="24"/>
        </w:rPr>
        <w:t>roduction et le Mini</w:t>
      </w:r>
      <w:r w:rsidR="004F4B31" w:rsidRPr="00BE1B72">
        <w:rPr>
          <w:rFonts w:ascii="Times New Roman" w:hAnsi="Times New Roman"/>
          <w:sz w:val="24"/>
          <w:szCs w:val="24"/>
        </w:rPr>
        <w:t>stère en charge du C</w:t>
      </w:r>
      <w:r w:rsidRPr="00BE1B72">
        <w:rPr>
          <w:rFonts w:ascii="Times New Roman" w:hAnsi="Times New Roman"/>
          <w:sz w:val="24"/>
          <w:szCs w:val="24"/>
        </w:rPr>
        <w:t>ommerce de s’accorder sur l’an</w:t>
      </w:r>
      <w:r w:rsidR="004F4B31" w:rsidRPr="00BE1B72">
        <w:rPr>
          <w:rFonts w:ascii="Times New Roman" w:hAnsi="Times New Roman"/>
          <w:sz w:val="24"/>
          <w:szCs w:val="24"/>
        </w:rPr>
        <w:t>crage institutionnel du projet,</w:t>
      </w:r>
    </w:p>
    <w:p w14:paraId="469B5CCE" w14:textId="77777777" w:rsidR="001B7A91" w:rsidRPr="00BE1B72" w:rsidRDefault="001B7A91" w:rsidP="0068382A">
      <w:pPr>
        <w:pStyle w:val="Paragraphedeliste"/>
        <w:numPr>
          <w:ilvl w:val="0"/>
          <w:numId w:val="14"/>
        </w:numPr>
        <w:spacing w:after="0" w:line="240" w:lineRule="auto"/>
        <w:jc w:val="both"/>
        <w:rPr>
          <w:rFonts w:ascii="Times New Roman" w:hAnsi="Times New Roman"/>
          <w:sz w:val="24"/>
          <w:szCs w:val="24"/>
        </w:rPr>
      </w:pPr>
      <w:r w:rsidRPr="00BE1B72">
        <w:rPr>
          <w:rFonts w:ascii="Times New Roman" w:hAnsi="Times New Roman"/>
          <w:sz w:val="24"/>
          <w:szCs w:val="24"/>
        </w:rPr>
        <w:t>la difficulté à mobiliser les hautes autorités p</w:t>
      </w:r>
      <w:r w:rsidR="004F4B31" w:rsidRPr="00BE1B72">
        <w:rPr>
          <w:rFonts w:ascii="Times New Roman" w:hAnsi="Times New Roman"/>
          <w:sz w:val="24"/>
          <w:szCs w:val="24"/>
        </w:rPr>
        <w:t>our les activités de lancement,</w:t>
      </w:r>
    </w:p>
    <w:p w14:paraId="51441517" w14:textId="77777777" w:rsidR="001B7A91" w:rsidRPr="00BE1B72" w:rsidRDefault="001B7A91" w:rsidP="0068382A">
      <w:pPr>
        <w:pStyle w:val="Paragraphedeliste"/>
        <w:numPr>
          <w:ilvl w:val="0"/>
          <w:numId w:val="14"/>
        </w:numPr>
        <w:spacing w:after="0" w:line="240" w:lineRule="auto"/>
        <w:jc w:val="both"/>
        <w:rPr>
          <w:rFonts w:ascii="Times New Roman" w:hAnsi="Times New Roman"/>
          <w:sz w:val="24"/>
          <w:szCs w:val="24"/>
        </w:rPr>
      </w:pPr>
      <w:r w:rsidRPr="00BE1B72">
        <w:rPr>
          <w:rFonts w:ascii="Times New Roman" w:hAnsi="Times New Roman"/>
          <w:sz w:val="24"/>
          <w:szCs w:val="24"/>
        </w:rPr>
        <w:t>le retard pris dans la signature des lettres d’accords av</w:t>
      </w:r>
      <w:r w:rsidR="004F4B31" w:rsidRPr="00BE1B72">
        <w:rPr>
          <w:rFonts w:ascii="Times New Roman" w:hAnsi="Times New Roman"/>
          <w:sz w:val="24"/>
          <w:szCs w:val="24"/>
        </w:rPr>
        <w:t>ec les partenaires d’exécution,</w:t>
      </w:r>
    </w:p>
    <w:p w14:paraId="3BE9ED6B" w14:textId="77777777" w:rsidR="001B7A91" w:rsidRPr="00BE1B72" w:rsidRDefault="001B7A91" w:rsidP="0068382A">
      <w:pPr>
        <w:pStyle w:val="Paragraphedeliste"/>
        <w:numPr>
          <w:ilvl w:val="0"/>
          <w:numId w:val="14"/>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difficulté éprouvée par l’OMS partenaire d’exécution </w:t>
      </w:r>
      <w:r w:rsidR="004F4B31" w:rsidRPr="00BE1B72">
        <w:rPr>
          <w:rFonts w:ascii="Times New Roman" w:hAnsi="Times New Roman"/>
          <w:sz w:val="24"/>
          <w:szCs w:val="24"/>
        </w:rPr>
        <w:t>à mobiliser le M</w:t>
      </w:r>
      <w:r w:rsidRPr="00BE1B72">
        <w:rPr>
          <w:rFonts w:ascii="Times New Roman" w:hAnsi="Times New Roman"/>
          <w:sz w:val="24"/>
          <w:szCs w:val="24"/>
        </w:rPr>
        <w:t>inistère de la S</w:t>
      </w:r>
      <w:r w:rsidR="00B113B2" w:rsidRPr="00BE1B72">
        <w:rPr>
          <w:rFonts w:ascii="Times New Roman" w:hAnsi="Times New Roman"/>
          <w:sz w:val="24"/>
          <w:szCs w:val="24"/>
        </w:rPr>
        <w:t>anté</w:t>
      </w:r>
      <w:r w:rsidRPr="00BE1B72">
        <w:rPr>
          <w:rFonts w:ascii="Times New Roman" w:hAnsi="Times New Roman"/>
          <w:sz w:val="24"/>
          <w:szCs w:val="24"/>
        </w:rPr>
        <w:t xml:space="preserve"> pour la signature du document de projet. Cet</w:t>
      </w:r>
      <w:r w:rsidR="00B113B2" w:rsidRPr="00BE1B72">
        <w:rPr>
          <w:rFonts w:ascii="Times New Roman" w:hAnsi="Times New Roman"/>
          <w:sz w:val="24"/>
          <w:szCs w:val="24"/>
        </w:rPr>
        <w:t>te</w:t>
      </w:r>
      <w:r w:rsidRPr="00BE1B72">
        <w:rPr>
          <w:rFonts w:ascii="Times New Roman" w:hAnsi="Times New Roman"/>
          <w:sz w:val="24"/>
          <w:szCs w:val="24"/>
        </w:rPr>
        <w:t xml:space="preserve"> institution n’a semble</w:t>
      </w:r>
      <w:r w:rsidR="004F4B31" w:rsidRPr="00BE1B72">
        <w:rPr>
          <w:rFonts w:ascii="Times New Roman" w:hAnsi="Times New Roman"/>
          <w:sz w:val="24"/>
          <w:szCs w:val="24"/>
        </w:rPr>
        <w:t>-t-il pas été suffisamment impliqué</w:t>
      </w:r>
      <w:r w:rsidRPr="00BE1B72">
        <w:rPr>
          <w:rFonts w:ascii="Times New Roman" w:hAnsi="Times New Roman"/>
          <w:sz w:val="24"/>
          <w:szCs w:val="24"/>
        </w:rPr>
        <w:t xml:space="preserve"> dans la conception du projet. </w:t>
      </w:r>
    </w:p>
    <w:p w14:paraId="18460873" w14:textId="77777777" w:rsidR="004F4B31" w:rsidRPr="00BE1B72" w:rsidRDefault="004F4B31" w:rsidP="00BE1B72">
      <w:pPr>
        <w:spacing w:after="0" w:line="240" w:lineRule="auto"/>
        <w:ind w:left="60"/>
        <w:jc w:val="both"/>
        <w:rPr>
          <w:rFonts w:ascii="Times New Roman" w:hAnsi="Times New Roman"/>
          <w:sz w:val="24"/>
          <w:szCs w:val="24"/>
        </w:rPr>
      </w:pPr>
    </w:p>
    <w:p w14:paraId="51BEF0CE" w14:textId="77777777" w:rsidR="001B7A91" w:rsidRPr="00BE1B72" w:rsidRDefault="001B7A91" w:rsidP="00BE1B72">
      <w:pPr>
        <w:spacing w:after="0" w:line="240" w:lineRule="auto"/>
        <w:ind w:left="60"/>
        <w:jc w:val="both"/>
        <w:rPr>
          <w:rFonts w:ascii="Times New Roman" w:hAnsi="Times New Roman"/>
          <w:sz w:val="24"/>
          <w:szCs w:val="24"/>
        </w:rPr>
      </w:pPr>
      <w:r w:rsidRPr="00BE1B72">
        <w:rPr>
          <w:rFonts w:ascii="Times New Roman" w:hAnsi="Times New Roman"/>
          <w:sz w:val="24"/>
          <w:szCs w:val="24"/>
        </w:rPr>
        <w:t xml:space="preserve">Au cours de la mise en </w:t>
      </w:r>
      <w:r w:rsidR="00E43E1A" w:rsidRPr="00BE1B72">
        <w:rPr>
          <w:rFonts w:ascii="Times New Roman" w:hAnsi="Times New Roman"/>
          <w:sz w:val="24"/>
          <w:szCs w:val="24"/>
        </w:rPr>
        <w:t xml:space="preserve">œuvre, </w:t>
      </w:r>
      <w:r w:rsidR="004F4B31" w:rsidRPr="00BE1B72">
        <w:rPr>
          <w:rFonts w:ascii="Times New Roman" w:hAnsi="Times New Roman"/>
          <w:sz w:val="24"/>
          <w:szCs w:val="24"/>
        </w:rPr>
        <w:t>le retard s’</w:t>
      </w:r>
      <w:r w:rsidRPr="00BE1B72">
        <w:rPr>
          <w:rFonts w:ascii="Times New Roman" w:hAnsi="Times New Roman"/>
          <w:sz w:val="24"/>
          <w:szCs w:val="24"/>
        </w:rPr>
        <w:t xml:space="preserve">explique notamment par les difficultés liées à : </w:t>
      </w:r>
    </w:p>
    <w:p w14:paraId="2528DE30" w14:textId="77777777" w:rsidR="001B7A91" w:rsidRPr="00BE1B72" w:rsidRDefault="001B7A91" w:rsidP="0068382A">
      <w:pPr>
        <w:pStyle w:val="Paragraphedeliste"/>
        <w:numPr>
          <w:ilvl w:val="0"/>
          <w:numId w:val="15"/>
        </w:numPr>
        <w:spacing w:after="0" w:line="240" w:lineRule="auto"/>
        <w:jc w:val="both"/>
        <w:rPr>
          <w:rFonts w:ascii="Times New Roman" w:hAnsi="Times New Roman"/>
          <w:sz w:val="24"/>
          <w:szCs w:val="24"/>
        </w:rPr>
      </w:pPr>
      <w:r w:rsidRPr="00BE1B72">
        <w:rPr>
          <w:rFonts w:ascii="Times New Roman" w:hAnsi="Times New Roman"/>
          <w:sz w:val="24"/>
          <w:szCs w:val="24"/>
        </w:rPr>
        <w:t>la mobilisation</w:t>
      </w:r>
      <w:r w:rsidR="004F4B31" w:rsidRPr="00BE1B72">
        <w:rPr>
          <w:rFonts w:ascii="Times New Roman" w:hAnsi="Times New Roman"/>
          <w:sz w:val="24"/>
          <w:szCs w:val="24"/>
        </w:rPr>
        <w:t xml:space="preserve"> de ’expertise internationale</w:t>
      </w:r>
      <w:r w:rsidR="00E43E1A" w:rsidRPr="00BE1B72">
        <w:rPr>
          <w:rFonts w:ascii="Times New Roman" w:hAnsi="Times New Roman"/>
          <w:sz w:val="24"/>
          <w:szCs w:val="24"/>
        </w:rPr>
        <w:t xml:space="preserve"> </w:t>
      </w:r>
      <w:r w:rsidR="0041263D" w:rsidRPr="00BE1B72">
        <w:rPr>
          <w:rFonts w:ascii="Times New Roman" w:hAnsi="Times New Roman"/>
          <w:sz w:val="24"/>
          <w:szCs w:val="24"/>
        </w:rPr>
        <w:t>spécialisée,</w:t>
      </w:r>
    </w:p>
    <w:p w14:paraId="2BE098A0" w14:textId="77777777" w:rsidR="0087334B" w:rsidRPr="00BE1B72" w:rsidRDefault="00F42D7E" w:rsidP="0068382A">
      <w:pPr>
        <w:pStyle w:val="Paragraphedeliste"/>
        <w:numPr>
          <w:ilvl w:val="0"/>
          <w:numId w:val="15"/>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w:t>
      </w:r>
      <w:r w:rsidR="009344AB" w:rsidRPr="00BE1B72">
        <w:rPr>
          <w:rFonts w:ascii="Times New Roman" w:hAnsi="Times New Roman"/>
          <w:sz w:val="24"/>
          <w:szCs w:val="24"/>
        </w:rPr>
        <w:t>coordination</w:t>
      </w:r>
      <w:r w:rsidR="001B7A91" w:rsidRPr="00BE1B72">
        <w:rPr>
          <w:rFonts w:ascii="Times New Roman" w:hAnsi="Times New Roman"/>
          <w:sz w:val="24"/>
          <w:szCs w:val="24"/>
        </w:rPr>
        <w:t xml:space="preserve"> des agendas </w:t>
      </w:r>
      <w:r w:rsidR="0087334B" w:rsidRPr="00BE1B72">
        <w:rPr>
          <w:rFonts w:ascii="Times New Roman" w:hAnsi="Times New Roman"/>
          <w:sz w:val="24"/>
          <w:szCs w:val="24"/>
        </w:rPr>
        <w:t xml:space="preserve">des </w:t>
      </w:r>
      <w:r w:rsidR="009344AB" w:rsidRPr="00BE1B72">
        <w:rPr>
          <w:rFonts w:ascii="Times New Roman" w:hAnsi="Times New Roman"/>
          <w:sz w:val="24"/>
          <w:szCs w:val="24"/>
        </w:rPr>
        <w:t>différentes</w:t>
      </w:r>
      <w:r w:rsidR="0087334B" w:rsidRPr="00BE1B72">
        <w:rPr>
          <w:rFonts w:ascii="Times New Roman" w:hAnsi="Times New Roman"/>
          <w:sz w:val="24"/>
          <w:szCs w:val="24"/>
        </w:rPr>
        <w:t xml:space="preserve"> agences d’</w:t>
      </w:r>
      <w:r w:rsidR="009344AB" w:rsidRPr="00BE1B72">
        <w:rPr>
          <w:rFonts w:ascii="Times New Roman" w:hAnsi="Times New Roman"/>
          <w:sz w:val="24"/>
          <w:szCs w:val="24"/>
        </w:rPr>
        <w:t>exécution</w:t>
      </w:r>
      <w:r w:rsidR="004F4B31" w:rsidRPr="00BE1B72">
        <w:rPr>
          <w:rFonts w:ascii="Times New Roman" w:hAnsi="Times New Roman"/>
          <w:sz w:val="24"/>
          <w:szCs w:val="24"/>
        </w:rPr>
        <w:t>,</w:t>
      </w:r>
    </w:p>
    <w:p w14:paraId="624C0D03" w14:textId="77777777" w:rsidR="001B7A91" w:rsidRPr="00BE1B72" w:rsidRDefault="0087334B"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mobilisation des différentes parties prenantes par la DNSAE dans la réalisation </w:t>
      </w:r>
      <w:r w:rsidR="004F4B31" w:rsidRPr="00BE1B72">
        <w:rPr>
          <w:rFonts w:ascii="Times New Roman" w:hAnsi="Times New Roman"/>
          <w:sz w:val="24"/>
          <w:szCs w:val="24"/>
        </w:rPr>
        <w:t>des activités</w:t>
      </w:r>
      <w:r w:rsidRPr="00BE1B72">
        <w:rPr>
          <w:rFonts w:ascii="Times New Roman" w:hAnsi="Times New Roman"/>
          <w:sz w:val="24"/>
          <w:szCs w:val="24"/>
        </w:rPr>
        <w:t xml:space="preserve">. </w:t>
      </w:r>
    </w:p>
    <w:p w14:paraId="1A9C1298" w14:textId="77777777" w:rsidR="004F4B31" w:rsidRPr="00BE1B72" w:rsidRDefault="000E7B19" w:rsidP="00BE1B72">
      <w:pPr>
        <w:tabs>
          <w:tab w:val="left" w:pos="1410"/>
        </w:tabs>
        <w:spacing w:after="0" w:line="240" w:lineRule="auto"/>
        <w:jc w:val="both"/>
        <w:rPr>
          <w:rFonts w:ascii="Times New Roman" w:hAnsi="Times New Roman"/>
          <w:sz w:val="24"/>
          <w:szCs w:val="24"/>
        </w:rPr>
      </w:pPr>
      <w:r>
        <w:rPr>
          <w:rFonts w:ascii="Times New Roman" w:hAnsi="Times New Roman"/>
          <w:sz w:val="24"/>
          <w:szCs w:val="24"/>
        </w:rPr>
        <w:t xml:space="preserve">Une entente entre le PNUD et le FANDC donne la possibilité de poursuivre les activités de clôture sur les fonds restant à décaisser pour une </w:t>
      </w:r>
      <w:proofErr w:type="spellStart"/>
      <w:r>
        <w:rPr>
          <w:rFonts w:ascii="Times New Roman" w:hAnsi="Times New Roman"/>
          <w:sz w:val="24"/>
          <w:szCs w:val="24"/>
        </w:rPr>
        <w:t>periode</w:t>
      </w:r>
      <w:proofErr w:type="spellEnd"/>
      <w:r>
        <w:rPr>
          <w:rFonts w:ascii="Times New Roman" w:hAnsi="Times New Roman"/>
          <w:sz w:val="24"/>
          <w:szCs w:val="24"/>
        </w:rPr>
        <w:t xml:space="preserve"> allant de 6 mois à un </w:t>
      </w:r>
      <w:proofErr w:type="gramStart"/>
      <w:r>
        <w:rPr>
          <w:rFonts w:ascii="Times New Roman" w:hAnsi="Times New Roman"/>
          <w:sz w:val="24"/>
          <w:szCs w:val="24"/>
        </w:rPr>
        <w:t>an .</w:t>
      </w:r>
      <w:proofErr w:type="gramEnd"/>
    </w:p>
    <w:p w14:paraId="70821746" w14:textId="77777777" w:rsidR="004F4B31" w:rsidRPr="00BE1B72" w:rsidRDefault="004F4B31" w:rsidP="00BE1B72">
      <w:pPr>
        <w:tabs>
          <w:tab w:val="left" w:pos="1410"/>
        </w:tabs>
        <w:spacing w:after="0" w:line="240" w:lineRule="auto"/>
        <w:jc w:val="both"/>
        <w:rPr>
          <w:rFonts w:ascii="Times New Roman" w:hAnsi="Times New Roman"/>
          <w:sz w:val="24"/>
          <w:szCs w:val="24"/>
        </w:rPr>
      </w:pPr>
    </w:p>
    <w:p w14:paraId="49C3D243" w14:textId="77777777" w:rsidR="002F4D5B" w:rsidRPr="006E073C" w:rsidRDefault="004118D0" w:rsidP="002F4D5B">
      <w:pPr>
        <w:pStyle w:val="Titre2"/>
        <w:numPr>
          <w:ilvl w:val="0"/>
          <w:numId w:val="28"/>
        </w:numPr>
      </w:pPr>
      <w:bookmarkStart w:id="21" w:name="_Toc522622871"/>
      <w:r w:rsidRPr="00BE1B72">
        <w:t>Rappel du contexte et des q</w:t>
      </w:r>
      <w:r w:rsidR="004F4B31" w:rsidRPr="00BE1B72">
        <w:t>uestions ciblées par le projet</w:t>
      </w:r>
      <w:bookmarkEnd w:id="21"/>
      <w:r w:rsidR="002F4D5B">
        <w:t>.</w:t>
      </w:r>
    </w:p>
    <w:p w14:paraId="78663BAA" w14:textId="77777777" w:rsidR="00C77820" w:rsidRPr="00BE1B72" w:rsidRDefault="00C77820"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Après l’adoption de la Stratégie de croissance et de réduction de la pauvreté 2011-2014 et de son plan d’action, </w:t>
      </w:r>
      <w:r w:rsidR="00F42D7E" w:rsidRPr="00BE1B72">
        <w:rPr>
          <w:rFonts w:ascii="Times New Roman" w:eastAsia="Times New Roman" w:hAnsi="Times New Roman"/>
          <w:sz w:val="24"/>
          <w:szCs w:val="24"/>
          <w:lang w:eastAsia="fr-FR"/>
        </w:rPr>
        <w:t xml:space="preserve">et la réalisation de </w:t>
      </w:r>
      <w:r w:rsidRPr="00BE1B72">
        <w:rPr>
          <w:rFonts w:ascii="Times New Roman" w:eastAsia="Times New Roman" w:hAnsi="Times New Roman"/>
          <w:sz w:val="24"/>
          <w:szCs w:val="24"/>
          <w:lang w:eastAsia="fr-FR"/>
        </w:rPr>
        <w:t xml:space="preserve">l'Étude Diagnostique de l'Intégration commerciale (EDIC), il est apparu la nécessité de réorganiser le système SPS afin d’appuyer les initiatives visant la diversification des exportations </w:t>
      </w:r>
      <w:r w:rsidR="006204F4" w:rsidRPr="00BE1B72">
        <w:rPr>
          <w:rFonts w:ascii="Times New Roman" w:eastAsia="Times New Roman" w:hAnsi="Times New Roman"/>
          <w:sz w:val="24"/>
          <w:szCs w:val="24"/>
          <w:lang w:eastAsia="fr-FR"/>
        </w:rPr>
        <w:t>des produits nationaux</w:t>
      </w:r>
      <w:r w:rsidR="00E43E1A" w:rsidRPr="00BE1B72">
        <w:rPr>
          <w:rFonts w:ascii="Times New Roman" w:eastAsia="Times New Roman" w:hAnsi="Times New Roman"/>
          <w:sz w:val="24"/>
          <w:szCs w:val="24"/>
          <w:lang w:eastAsia="fr-FR"/>
        </w:rPr>
        <w:t xml:space="preserve"> </w:t>
      </w:r>
      <w:r w:rsidRPr="00BE1B72">
        <w:rPr>
          <w:rFonts w:ascii="Times New Roman" w:eastAsia="Times New Roman" w:hAnsi="Times New Roman"/>
          <w:sz w:val="24"/>
          <w:szCs w:val="24"/>
          <w:lang w:eastAsia="fr-FR"/>
        </w:rPr>
        <w:t xml:space="preserve">agricoles.  </w:t>
      </w:r>
    </w:p>
    <w:p w14:paraId="050BD51C" w14:textId="77777777" w:rsidR="004F4B31" w:rsidRPr="00BE1B72" w:rsidRDefault="004F4B31" w:rsidP="00BE1B72">
      <w:pPr>
        <w:spacing w:after="0" w:line="240" w:lineRule="auto"/>
        <w:jc w:val="both"/>
        <w:rPr>
          <w:rFonts w:ascii="Times New Roman" w:eastAsia="Times New Roman" w:hAnsi="Times New Roman"/>
          <w:sz w:val="24"/>
          <w:szCs w:val="24"/>
          <w:lang w:eastAsia="fr-FR"/>
        </w:rPr>
      </w:pPr>
    </w:p>
    <w:p w14:paraId="31FB3976" w14:textId="77777777" w:rsidR="00C77820" w:rsidRPr="00BE1B72" w:rsidRDefault="00C77820"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Le gouvernement de l'Union des Comores conscient des opportunités qui lui sont ouvert</w:t>
      </w:r>
      <w:r w:rsidR="004A4A42">
        <w:rPr>
          <w:rFonts w:ascii="Times New Roman" w:eastAsia="Times New Roman" w:hAnsi="Times New Roman"/>
          <w:sz w:val="24"/>
          <w:szCs w:val="24"/>
          <w:lang w:eastAsia="fr-FR"/>
        </w:rPr>
        <w:t xml:space="preserve">es </w:t>
      </w:r>
      <w:r w:rsidRPr="00BE1B72">
        <w:rPr>
          <w:rFonts w:ascii="Times New Roman" w:eastAsia="Times New Roman" w:hAnsi="Times New Roman"/>
          <w:sz w:val="24"/>
          <w:szCs w:val="24"/>
          <w:lang w:eastAsia="fr-FR"/>
        </w:rPr>
        <w:t>au niveau régional (appartenance aux organisations régionales, possibilité d’exporter vers la région)</w:t>
      </w:r>
      <w:r w:rsidR="002F4D5B">
        <w:rPr>
          <w:rFonts w:ascii="Times New Roman" w:eastAsia="Times New Roman" w:hAnsi="Times New Roman"/>
          <w:sz w:val="24"/>
          <w:szCs w:val="24"/>
          <w:lang w:eastAsia="fr-FR"/>
        </w:rPr>
        <w:t>,</w:t>
      </w:r>
      <w:r w:rsidRPr="00BE1B72">
        <w:rPr>
          <w:rFonts w:ascii="Times New Roman" w:eastAsia="Times New Roman" w:hAnsi="Times New Roman"/>
          <w:sz w:val="24"/>
          <w:szCs w:val="24"/>
          <w:lang w:eastAsia="fr-FR"/>
        </w:rPr>
        <w:t xml:space="preserve"> vise à promouvoir ses exportations</w:t>
      </w:r>
      <w:r w:rsidR="002F4D5B">
        <w:rPr>
          <w:rFonts w:ascii="Times New Roman" w:eastAsia="Times New Roman" w:hAnsi="Times New Roman"/>
          <w:sz w:val="24"/>
          <w:szCs w:val="24"/>
          <w:lang w:eastAsia="fr-FR"/>
        </w:rPr>
        <w:t>.</w:t>
      </w:r>
      <w:r w:rsidRPr="00BE1B72">
        <w:rPr>
          <w:rFonts w:ascii="Times New Roman" w:eastAsia="Times New Roman" w:hAnsi="Times New Roman"/>
          <w:sz w:val="24"/>
          <w:szCs w:val="24"/>
          <w:lang w:eastAsia="fr-FR"/>
        </w:rPr>
        <w:t xml:space="preserve"> </w:t>
      </w:r>
    </w:p>
    <w:p w14:paraId="0DD836BE" w14:textId="77777777" w:rsidR="00C77820" w:rsidRPr="00BE1B72" w:rsidRDefault="00C77820" w:rsidP="00BE1B72">
      <w:pPr>
        <w:spacing w:after="0" w:line="240" w:lineRule="auto"/>
        <w:jc w:val="both"/>
        <w:rPr>
          <w:rFonts w:ascii="Times New Roman" w:hAnsi="Times New Roman"/>
          <w:sz w:val="24"/>
          <w:szCs w:val="24"/>
        </w:rPr>
      </w:pPr>
    </w:p>
    <w:p w14:paraId="3AB8C674" w14:textId="77777777" w:rsidR="00C77820" w:rsidRPr="00BE1B72" w:rsidRDefault="00C77820"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C’est ainsi que le pays a mobilisé </w:t>
      </w:r>
      <w:r w:rsidR="0010340C" w:rsidRPr="00BE1B72">
        <w:rPr>
          <w:rFonts w:ascii="Times New Roman" w:hAnsi="Times New Roman"/>
          <w:sz w:val="24"/>
          <w:szCs w:val="24"/>
        </w:rPr>
        <w:t>auprès</w:t>
      </w:r>
      <w:r w:rsidR="00E43E1A" w:rsidRPr="00BE1B72">
        <w:rPr>
          <w:rFonts w:ascii="Times New Roman" w:hAnsi="Times New Roman"/>
          <w:sz w:val="24"/>
          <w:szCs w:val="24"/>
        </w:rPr>
        <w:t xml:space="preserve"> </w:t>
      </w:r>
      <w:r w:rsidRPr="00BE1B72">
        <w:rPr>
          <w:rFonts w:ascii="Times New Roman" w:hAnsi="Times New Roman"/>
          <w:sz w:val="24"/>
          <w:szCs w:val="24"/>
        </w:rPr>
        <w:t xml:space="preserve">du Fonds pour l'Application des Normes et le Développement du Commerce (FANDC) une enveloppe de 1.106.030 USD pour l’appui à l’élaboration d’une stratégie de renforcement du système SPS en Union </w:t>
      </w:r>
      <w:r w:rsidR="0010340C" w:rsidRPr="00BE1B72">
        <w:rPr>
          <w:rFonts w:ascii="Times New Roman" w:hAnsi="Times New Roman"/>
          <w:sz w:val="24"/>
          <w:szCs w:val="24"/>
        </w:rPr>
        <w:t>des</w:t>
      </w:r>
      <w:r w:rsidRPr="00BE1B72">
        <w:rPr>
          <w:rFonts w:ascii="Times New Roman" w:hAnsi="Times New Roman"/>
          <w:sz w:val="24"/>
          <w:szCs w:val="24"/>
        </w:rPr>
        <w:t xml:space="preserve"> Comores.</w:t>
      </w:r>
    </w:p>
    <w:p w14:paraId="5DA22927" w14:textId="77777777" w:rsidR="00C77820" w:rsidRPr="00BE1B72" w:rsidRDefault="00C77820" w:rsidP="00BE1B72">
      <w:pPr>
        <w:tabs>
          <w:tab w:val="left" w:pos="1410"/>
        </w:tabs>
        <w:spacing w:after="0" w:line="240" w:lineRule="auto"/>
        <w:jc w:val="both"/>
        <w:rPr>
          <w:rFonts w:ascii="Times New Roman" w:hAnsi="Times New Roman"/>
          <w:sz w:val="24"/>
          <w:szCs w:val="24"/>
        </w:rPr>
      </w:pPr>
    </w:p>
    <w:p w14:paraId="3111B547" w14:textId="77777777" w:rsidR="00E30910" w:rsidRPr="00BE1B72" w:rsidRDefault="00C77820"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shd w:val="clear" w:color="auto" w:fill="FFFFFF" w:themeFill="background1"/>
          <w:lang w:eastAsia="fr-FR"/>
        </w:rPr>
        <w:t>Le Fonds</w:t>
      </w:r>
      <w:r w:rsidRPr="00BE1B72">
        <w:rPr>
          <w:rFonts w:ascii="Times New Roman" w:eastAsia="Times New Roman" w:hAnsi="Times New Roman"/>
          <w:sz w:val="24"/>
          <w:szCs w:val="24"/>
          <w:lang w:eastAsia="fr-FR"/>
        </w:rPr>
        <w:t xml:space="preserve"> pour l'application des normes et le développement du commerce </w:t>
      </w:r>
      <w:r w:rsidR="00F42D7E" w:rsidRPr="00BE1B72">
        <w:rPr>
          <w:rFonts w:ascii="Times New Roman" w:eastAsia="Times New Roman" w:hAnsi="Times New Roman"/>
          <w:sz w:val="24"/>
          <w:szCs w:val="24"/>
          <w:lang w:eastAsia="fr-FR"/>
        </w:rPr>
        <w:t xml:space="preserve">FANDC </w:t>
      </w:r>
      <w:r w:rsidRPr="00BE1B72">
        <w:rPr>
          <w:rFonts w:ascii="Times New Roman" w:eastAsia="Times New Roman" w:hAnsi="Times New Roman"/>
          <w:sz w:val="24"/>
          <w:szCs w:val="24"/>
          <w:lang w:eastAsia="fr-FR"/>
        </w:rPr>
        <w:t>est une initiati</w:t>
      </w:r>
      <w:r w:rsidR="0010340C" w:rsidRPr="00BE1B72">
        <w:rPr>
          <w:rFonts w:ascii="Times New Roman" w:eastAsia="Times New Roman" w:hAnsi="Times New Roman"/>
          <w:sz w:val="24"/>
          <w:szCs w:val="24"/>
          <w:lang w:eastAsia="fr-FR"/>
        </w:rPr>
        <w:t>ve conjointe de l'Organisation M</w:t>
      </w:r>
      <w:r w:rsidRPr="00BE1B72">
        <w:rPr>
          <w:rFonts w:ascii="Times New Roman" w:eastAsia="Times New Roman" w:hAnsi="Times New Roman"/>
          <w:sz w:val="24"/>
          <w:szCs w:val="24"/>
          <w:lang w:eastAsia="fr-FR"/>
        </w:rPr>
        <w:t>ondial</w:t>
      </w:r>
      <w:r w:rsidR="0010340C" w:rsidRPr="00BE1B72">
        <w:rPr>
          <w:rFonts w:ascii="Times New Roman" w:eastAsia="Times New Roman" w:hAnsi="Times New Roman"/>
          <w:sz w:val="24"/>
          <w:szCs w:val="24"/>
          <w:lang w:eastAsia="fr-FR"/>
        </w:rPr>
        <w:t>e du C</w:t>
      </w:r>
      <w:r w:rsidRPr="00BE1B72">
        <w:rPr>
          <w:rFonts w:ascii="Times New Roman" w:eastAsia="Times New Roman" w:hAnsi="Times New Roman"/>
          <w:sz w:val="24"/>
          <w:szCs w:val="24"/>
          <w:lang w:eastAsia="fr-FR"/>
        </w:rPr>
        <w:t>ommerce</w:t>
      </w:r>
      <w:r w:rsidR="0010340C" w:rsidRPr="00BE1B72">
        <w:rPr>
          <w:rFonts w:ascii="Times New Roman" w:eastAsia="Times New Roman" w:hAnsi="Times New Roman"/>
          <w:sz w:val="24"/>
          <w:szCs w:val="24"/>
          <w:lang w:eastAsia="fr-FR"/>
        </w:rPr>
        <w:t xml:space="preserve"> (OMC),l'Organisation M</w:t>
      </w:r>
      <w:r w:rsidRPr="00BE1B72">
        <w:rPr>
          <w:rFonts w:ascii="Times New Roman" w:eastAsia="Times New Roman" w:hAnsi="Times New Roman"/>
          <w:sz w:val="24"/>
          <w:szCs w:val="24"/>
          <w:lang w:eastAsia="fr-FR"/>
        </w:rPr>
        <w:t xml:space="preserve">ondiale de la </w:t>
      </w:r>
      <w:r w:rsidR="0010340C" w:rsidRPr="00BE1B72">
        <w:rPr>
          <w:rFonts w:ascii="Times New Roman" w:eastAsia="Times New Roman" w:hAnsi="Times New Roman"/>
          <w:sz w:val="24"/>
          <w:szCs w:val="24"/>
          <w:lang w:eastAsia="fr-FR"/>
        </w:rPr>
        <w:t>S</w:t>
      </w:r>
      <w:r w:rsidRPr="00BE1B72">
        <w:rPr>
          <w:rFonts w:ascii="Times New Roman" w:eastAsia="Times New Roman" w:hAnsi="Times New Roman"/>
          <w:sz w:val="24"/>
          <w:szCs w:val="24"/>
          <w:lang w:eastAsia="fr-FR"/>
        </w:rPr>
        <w:t>anté</w:t>
      </w:r>
      <w:r w:rsidR="0010340C" w:rsidRPr="00BE1B72">
        <w:rPr>
          <w:rFonts w:ascii="Times New Roman" w:eastAsia="Times New Roman" w:hAnsi="Times New Roman"/>
          <w:sz w:val="24"/>
          <w:szCs w:val="24"/>
          <w:lang w:eastAsia="fr-FR"/>
        </w:rPr>
        <w:t xml:space="preserve"> (OMS)</w:t>
      </w:r>
      <w:r w:rsidRPr="00BE1B72">
        <w:rPr>
          <w:rFonts w:ascii="Times New Roman" w:eastAsia="Times New Roman" w:hAnsi="Times New Roman"/>
          <w:sz w:val="24"/>
          <w:szCs w:val="24"/>
          <w:lang w:eastAsia="fr-FR"/>
        </w:rPr>
        <w:t xml:space="preserve">, la Banque mondiale,  l'Organisation mondiale de la santé animale et l'Organisation des Nations Unies pour l'alimentation et l'agriculture. </w:t>
      </w:r>
    </w:p>
    <w:p w14:paraId="0F644527" w14:textId="77777777" w:rsidR="00C77820" w:rsidRPr="00BE1B72" w:rsidRDefault="00C77820"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lastRenderedPageBreak/>
        <w:t>Il offre un lieu de partage de renseignements sur les activités passées, présentes et planifiées de coopération technique dans le domaine des mesures sanitaires et phytosanitaires (SPS</w:t>
      </w:r>
      <w:r w:rsidR="00E30910" w:rsidRPr="00BE1B72">
        <w:rPr>
          <w:rFonts w:ascii="Times New Roman" w:eastAsia="Times New Roman" w:hAnsi="Times New Roman"/>
          <w:sz w:val="24"/>
          <w:szCs w:val="24"/>
          <w:lang w:eastAsia="fr-FR"/>
        </w:rPr>
        <w:t xml:space="preserve">) et </w:t>
      </w:r>
      <w:r w:rsidRPr="00BE1B72">
        <w:rPr>
          <w:rFonts w:ascii="Times New Roman" w:eastAsia="Times New Roman" w:hAnsi="Times New Roman"/>
          <w:sz w:val="24"/>
          <w:szCs w:val="24"/>
          <w:lang w:eastAsia="fr-FR"/>
        </w:rPr>
        <w:t xml:space="preserve">accorde </w:t>
      </w:r>
      <w:r w:rsidR="00E30910" w:rsidRPr="00BE1B72">
        <w:rPr>
          <w:rFonts w:ascii="Times New Roman" w:eastAsia="Times New Roman" w:hAnsi="Times New Roman"/>
          <w:sz w:val="24"/>
          <w:szCs w:val="24"/>
          <w:lang w:eastAsia="fr-FR"/>
        </w:rPr>
        <w:t xml:space="preserve">des </w:t>
      </w:r>
      <w:r w:rsidRPr="00BE1B72">
        <w:rPr>
          <w:rFonts w:ascii="Times New Roman" w:eastAsia="Times New Roman" w:hAnsi="Times New Roman"/>
          <w:sz w:val="24"/>
          <w:szCs w:val="24"/>
          <w:lang w:eastAsia="fr-FR"/>
        </w:rPr>
        <w:t>financement</w:t>
      </w:r>
      <w:r w:rsidR="00E30910" w:rsidRPr="00BE1B72">
        <w:rPr>
          <w:rFonts w:ascii="Times New Roman" w:eastAsia="Times New Roman" w:hAnsi="Times New Roman"/>
          <w:sz w:val="24"/>
          <w:szCs w:val="24"/>
          <w:lang w:eastAsia="fr-FR"/>
        </w:rPr>
        <w:t>s</w:t>
      </w:r>
      <w:r w:rsidRPr="00BE1B72">
        <w:rPr>
          <w:rFonts w:ascii="Times New Roman" w:eastAsia="Times New Roman" w:hAnsi="Times New Roman"/>
          <w:sz w:val="24"/>
          <w:szCs w:val="24"/>
          <w:lang w:eastAsia="fr-FR"/>
        </w:rPr>
        <w:t xml:space="preserve"> sous forme de dons pour </w:t>
      </w:r>
      <w:r w:rsidR="00E30910" w:rsidRPr="00BE1B72">
        <w:rPr>
          <w:rFonts w:ascii="Times New Roman" w:eastAsia="Times New Roman" w:hAnsi="Times New Roman"/>
          <w:sz w:val="24"/>
          <w:szCs w:val="24"/>
          <w:lang w:eastAsia="fr-FR"/>
        </w:rPr>
        <w:t>le montage ou la préparation des projet</w:t>
      </w:r>
      <w:r w:rsidRPr="00BE1B72">
        <w:rPr>
          <w:rFonts w:ascii="Times New Roman" w:eastAsia="Times New Roman" w:hAnsi="Times New Roman"/>
          <w:sz w:val="24"/>
          <w:szCs w:val="24"/>
          <w:lang w:eastAsia="fr-FR"/>
        </w:rPr>
        <w:t xml:space="preserve"> et visant à renforcer la capacité des pays en développement à se conformer aux normes SPS</w:t>
      </w:r>
      <w:r w:rsidR="0010340C" w:rsidRPr="00BE1B72">
        <w:rPr>
          <w:rFonts w:ascii="Times New Roman" w:eastAsia="Times New Roman" w:hAnsi="Times New Roman"/>
          <w:sz w:val="24"/>
          <w:szCs w:val="24"/>
          <w:lang w:eastAsia="fr-FR"/>
        </w:rPr>
        <w:t>.</w:t>
      </w:r>
    </w:p>
    <w:p w14:paraId="14BDB346" w14:textId="77777777" w:rsidR="00C77820" w:rsidRPr="00BE1B72" w:rsidRDefault="00C77820" w:rsidP="00BE1B72">
      <w:pPr>
        <w:spacing w:after="0" w:line="240" w:lineRule="auto"/>
        <w:jc w:val="both"/>
        <w:rPr>
          <w:rFonts w:ascii="Times New Roman" w:hAnsi="Times New Roman"/>
          <w:sz w:val="24"/>
          <w:szCs w:val="24"/>
        </w:rPr>
      </w:pPr>
    </w:p>
    <w:p w14:paraId="4C93508E" w14:textId="77777777" w:rsidR="00E43E1A" w:rsidRPr="00BE1B72" w:rsidRDefault="00EF0415"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 projet présenté par les </w:t>
      </w:r>
      <w:r w:rsidR="004118D0" w:rsidRPr="00BE1B72">
        <w:rPr>
          <w:rFonts w:ascii="Times New Roman" w:hAnsi="Times New Roman"/>
          <w:sz w:val="24"/>
          <w:szCs w:val="24"/>
        </w:rPr>
        <w:t>autorités comoriennes de</w:t>
      </w:r>
      <w:r w:rsidRPr="00BE1B72">
        <w:rPr>
          <w:rFonts w:ascii="Times New Roman" w:hAnsi="Times New Roman"/>
          <w:sz w:val="24"/>
          <w:szCs w:val="24"/>
        </w:rPr>
        <w:t xml:space="preserve">vait permettre de </w:t>
      </w:r>
      <w:r w:rsidR="004118D0" w:rsidRPr="00BE1B72">
        <w:rPr>
          <w:rFonts w:ascii="Times New Roman" w:hAnsi="Times New Roman"/>
          <w:sz w:val="24"/>
          <w:szCs w:val="24"/>
        </w:rPr>
        <w:t xml:space="preserve"> répondre à des </w:t>
      </w:r>
      <w:r w:rsidR="00165C59" w:rsidRPr="00BE1B72">
        <w:rPr>
          <w:rFonts w:ascii="Times New Roman" w:hAnsi="Times New Roman"/>
          <w:sz w:val="24"/>
          <w:szCs w:val="24"/>
        </w:rPr>
        <w:t>questions de plusieurs ordres </w:t>
      </w:r>
      <w:r w:rsidR="004118D0" w:rsidRPr="00BE1B72">
        <w:rPr>
          <w:rFonts w:ascii="Times New Roman" w:hAnsi="Times New Roman"/>
          <w:sz w:val="24"/>
          <w:szCs w:val="24"/>
        </w:rPr>
        <w:t>notamment</w:t>
      </w:r>
      <w:r w:rsidR="0010340C" w:rsidRPr="00BE1B72">
        <w:rPr>
          <w:rFonts w:ascii="Times New Roman" w:hAnsi="Times New Roman"/>
          <w:sz w:val="24"/>
          <w:szCs w:val="24"/>
        </w:rPr>
        <w:t>:</w:t>
      </w:r>
    </w:p>
    <w:p w14:paraId="4A864668"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mise  en place d’une stratégie extravertie de production tournée vers l’exportation de biens et services, </w:t>
      </w:r>
    </w:p>
    <w:p w14:paraId="1C47D010"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préparation de  l’adhésion de l’Union des Comores à l’OMC, </w:t>
      </w:r>
    </w:p>
    <w:p w14:paraId="0A05A5D8"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L’amélioration du cadre règlementaire des filières porteuses, </w:t>
      </w:r>
    </w:p>
    <w:p w14:paraId="15B81382"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facilitation de l’exportation des surplus agricoles dans la région en saisissant les opportunités offertes par l’appartenance aux organisations régionales,  </w:t>
      </w:r>
    </w:p>
    <w:p w14:paraId="51D11301"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lutte contre la prolifération des maladies touchant les productions agricoles et menaçant le cheptel comorien, </w:t>
      </w:r>
    </w:p>
    <w:p w14:paraId="5CD2F0B7"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mise en place des conditions pouvant permettre de saisir les opportunités offertes par la création de la société de pêche pour pouvoir exporter notamment vers les pays du golfe,</w:t>
      </w:r>
    </w:p>
    <w:p w14:paraId="23699724" w14:textId="77777777" w:rsidR="00E43E1A" w:rsidRPr="00BE1B72" w:rsidRDefault="0048052D"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L’augmentation</w:t>
      </w:r>
      <w:r w:rsidR="00E43E1A" w:rsidRPr="00BE1B72">
        <w:rPr>
          <w:rFonts w:ascii="Times New Roman" w:hAnsi="Times New Roman"/>
          <w:sz w:val="24"/>
          <w:szCs w:val="24"/>
        </w:rPr>
        <w:t xml:space="preserve"> des </w:t>
      </w:r>
      <w:r w:rsidRPr="00BE1B72">
        <w:rPr>
          <w:rFonts w:ascii="Times New Roman" w:hAnsi="Times New Roman"/>
          <w:sz w:val="24"/>
          <w:szCs w:val="24"/>
        </w:rPr>
        <w:t>captures</w:t>
      </w:r>
      <w:r>
        <w:rPr>
          <w:rFonts w:ascii="Times New Roman" w:hAnsi="Times New Roman"/>
          <w:sz w:val="24"/>
          <w:szCs w:val="24"/>
        </w:rPr>
        <w:t xml:space="preserve"> et la nécessité d’organiser afin d’</w:t>
      </w:r>
      <w:r w:rsidR="00E43E1A" w:rsidRPr="00BE1B72">
        <w:rPr>
          <w:rFonts w:ascii="Times New Roman" w:hAnsi="Times New Roman"/>
          <w:sz w:val="24"/>
          <w:szCs w:val="24"/>
        </w:rPr>
        <w:t xml:space="preserve">exportation les espèces à haute valeur commerciale vers </w:t>
      </w:r>
      <w:r w:rsidRPr="00BE1B72">
        <w:rPr>
          <w:rFonts w:ascii="Times New Roman" w:hAnsi="Times New Roman"/>
          <w:sz w:val="24"/>
          <w:szCs w:val="24"/>
        </w:rPr>
        <w:t>des débouchés régionaux</w:t>
      </w:r>
      <w:r w:rsidR="00E43E1A" w:rsidRPr="00BE1B72">
        <w:rPr>
          <w:rFonts w:ascii="Times New Roman" w:hAnsi="Times New Roman"/>
          <w:sz w:val="24"/>
          <w:szCs w:val="24"/>
        </w:rPr>
        <w:t xml:space="preserve">. </w:t>
      </w:r>
    </w:p>
    <w:p w14:paraId="24D800D1"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L’organisation du secteur des espèces halieutiques à haute valeur commerciale à fin de leur exportation vers des débouches régionales. </w:t>
      </w:r>
    </w:p>
    <w:p w14:paraId="0DA4295F"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La nécessité d’assurer </w:t>
      </w:r>
      <w:r w:rsidR="0048052D">
        <w:rPr>
          <w:rFonts w:ascii="Times New Roman" w:hAnsi="Times New Roman"/>
          <w:sz w:val="24"/>
          <w:szCs w:val="24"/>
        </w:rPr>
        <w:t>à</w:t>
      </w:r>
      <w:r w:rsidRPr="00BE1B72">
        <w:rPr>
          <w:rFonts w:ascii="Times New Roman" w:hAnsi="Times New Roman"/>
          <w:sz w:val="24"/>
          <w:szCs w:val="24"/>
        </w:rPr>
        <w:t xml:space="preserve"> toute la population la sécurité sanitaire des aliments, </w:t>
      </w:r>
    </w:p>
    <w:p w14:paraId="6DD3D403"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création d’une culture de la qualité et de l’innocuité des aliments de façon pérenne en impliquant la société civile,</w:t>
      </w:r>
    </w:p>
    <w:p w14:paraId="72796143" w14:textId="77777777" w:rsidR="00E43E1A"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L’appui à la rénovation en cours du système législatif comorien en matière de contrôle des denrées alimentaires et de protection des consommateurs à travers le Code de Santé Publique et la Loi Alimentaire en permettant la prise en compte de l'analyse du dispositif SPS au pays,</w:t>
      </w:r>
    </w:p>
    <w:p w14:paraId="35953004" w14:textId="77777777" w:rsidR="00D07032" w:rsidRPr="00BE1B72" w:rsidRDefault="00E43E1A" w:rsidP="0068382A">
      <w:pPr>
        <w:pStyle w:val="Paragraphedeliste"/>
        <w:numPr>
          <w:ilvl w:val="0"/>
          <w:numId w:val="15"/>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l’appui à la réorganisation et au renforcement des capacités des structures nationales en charge des questions SPS.</w:t>
      </w:r>
    </w:p>
    <w:p w14:paraId="375FD9DA" w14:textId="77777777" w:rsidR="00DF27D9" w:rsidRDefault="00DF27D9" w:rsidP="00BE1B72">
      <w:pPr>
        <w:spacing w:after="0" w:line="240" w:lineRule="auto"/>
        <w:jc w:val="both"/>
        <w:rPr>
          <w:rFonts w:ascii="Times New Roman" w:hAnsi="Times New Roman"/>
          <w:sz w:val="24"/>
          <w:szCs w:val="24"/>
        </w:rPr>
      </w:pPr>
    </w:p>
    <w:p w14:paraId="73355636" w14:textId="77777777" w:rsidR="0048052D" w:rsidRPr="00BE1B72" w:rsidRDefault="0048052D" w:rsidP="00BE1B72">
      <w:pPr>
        <w:spacing w:after="0" w:line="240" w:lineRule="auto"/>
        <w:jc w:val="both"/>
        <w:rPr>
          <w:rFonts w:ascii="Times New Roman" w:hAnsi="Times New Roman"/>
          <w:sz w:val="24"/>
          <w:szCs w:val="24"/>
        </w:rPr>
      </w:pPr>
    </w:p>
    <w:p w14:paraId="60394389" w14:textId="77777777" w:rsidR="00D07032" w:rsidRPr="00BE1B72" w:rsidRDefault="001F5E9C" w:rsidP="0048052D">
      <w:pPr>
        <w:pStyle w:val="Titre2"/>
        <w:numPr>
          <w:ilvl w:val="0"/>
          <w:numId w:val="28"/>
        </w:numPr>
      </w:pPr>
      <w:bookmarkStart w:id="22" w:name="_Toc522622872"/>
      <w:r w:rsidRPr="00BE1B72">
        <w:t>Objectifs du projet et indicateurs de référence.</w:t>
      </w:r>
      <w:bookmarkEnd w:id="22"/>
      <w:r w:rsidRPr="00BE1B72">
        <w:t xml:space="preserve"> </w:t>
      </w:r>
    </w:p>
    <w:p w14:paraId="0FE0CA98" w14:textId="77777777" w:rsidR="0035178F" w:rsidRPr="00BE1B72" w:rsidRDefault="00DF27D9" w:rsidP="00BE1B72">
      <w:pPr>
        <w:spacing w:after="0" w:line="240" w:lineRule="auto"/>
        <w:jc w:val="both"/>
        <w:rPr>
          <w:rFonts w:ascii="Times New Roman" w:hAnsi="Times New Roman"/>
          <w:sz w:val="24"/>
          <w:szCs w:val="24"/>
        </w:rPr>
      </w:pPr>
      <w:r w:rsidRPr="00BE1B72">
        <w:rPr>
          <w:rFonts w:ascii="Times New Roman" w:hAnsi="Times New Roman"/>
          <w:sz w:val="24"/>
          <w:szCs w:val="24"/>
        </w:rPr>
        <w:t>Le</w:t>
      </w:r>
      <w:r w:rsidR="009A34F3" w:rsidRPr="00BE1B72">
        <w:rPr>
          <w:rFonts w:ascii="Times New Roman" w:hAnsi="Times New Roman"/>
          <w:sz w:val="24"/>
          <w:szCs w:val="24"/>
        </w:rPr>
        <w:t xml:space="preserve">s deux </w:t>
      </w:r>
      <w:r w:rsidRPr="00BE1B72">
        <w:rPr>
          <w:rFonts w:ascii="Times New Roman" w:hAnsi="Times New Roman"/>
          <w:sz w:val="24"/>
          <w:szCs w:val="24"/>
        </w:rPr>
        <w:t xml:space="preserve"> tableau</w:t>
      </w:r>
      <w:r w:rsidR="009A34F3" w:rsidRPr="00BE1B72">
        <w:rPr>
          <w:rFonts w:ascii="Times New Roman" w:hAnsi="Times New Roman"/>
          <w:sz w:val="24"/>
          <w:szCs w:val="24"/>
        </w:rPr>
        <w:t>x</w:t>
      </w:r>
      <w:r w:rsidRPr="00BE1B72">
        <w:rPr>
          <w:rFonts w:ascii="Times New Roman" w:hAnsi="Times New Roman"/>
          <w:sz w:val="24"/>
          <w:szCs w:val="24"/>
        </w:rPr>
        <w:t xml:space="preserve"> </w:t>
      </w:r>
      <w:r w:rsidR="002F4D5B">
        <w:rPr>
          <w:rFonts w:ascii="Times New Roman" w:hAnsi="Times New Roman"/>
          <w:sz w:val="24"/>
          <w:szCs w:val="24"/>
        </w:rPr>
        <w:t xml:space="preserve">suivants </w:t>
      </w:r>
      <w:r w:rsidR="0041263D" w:rsidRPr="00BE1B72">
        <w:rPr>
          <w:rFonts w:ascii="Times New Roman" w:hAnsi="Times New Roman"/>
          <w:sz w:val="24"/>
          <w:szCs w:val="24"/>
        </w:rPr>
        <w:t>résument</w:t>
      </w:r>
      <w:r w:rsidR="00E43E1A" w:rsidRPr="00BE1B72">
        <w:rPr>
          <w:rFonts w:ascii="Times New Roman" w:hAnsi="Times New Roman"/>
          <w:sz w:val="24"/>
          <w:szCs w:val="24"/>
        </w:rPr>
        <w:t xml:space="preserve"> </w:t>
      </w:r>
      <w:r w:rsidR="0035178F" w:rsidRPr="00BE1B72">
        <w:rPr>
          <w:rFonts w:ascii="Times New Roman" w:hAnsi="Times New Roman"/>
          <w:sz w:val="24"/>
          <w:szCs w:val="24"/>
        </w:rPr>
        <w:t>les objectifs, les résultats et les</w:t>
      </w:r>
      <w:r w:rsidR="00D07032" w:rsidRPr="00BE1B72">
        <w:rPr>
          <w:rFonts w:ascii="Times New Roman" w:hAnsi="Times New Roman"/>
          <w:sz w:val="24"/>
          <w:szCs w:val="24"/>
        </w:rPr>
        <w:t xml:space="preserve"> indicateurs de référence du projet</w:t>
      </w:r>
      <w:r w:rsidR="0035178F" w:rsidRPr="00BE1B72">
        <w:rPr>
          <w:rFonts w:ascii="Times New Roman" w:hAnsi="Times New Roman"/>
          <w:sz w:val="24"/>
          <w:szCs w:val="24"/>
        </w:rPr>
        <w:t xml:space="preserve"> tels que définis dans le cadre logique.</w:t>
      </w:r>
      <w:r w:rsidR="00E43E1A" w:rsidRPr="00BE1B72">
        <w:rPr>
          <w:rFonts w:ascii="Times New Roman" w:hAnsi="Times New Roman"/>
          <w:sz w:val="24"/>
          <w:szCs w:val="24"/>
        </w:rPr>
        <w:t xml:space="preserve"> </w:t>
      </w:r>
      <w:r w:rsidR="0035178F" w:rsidRPr="00BE1B72">
        <w:rPr>
          <w:rFonts w:ascii="Times New Roman" w:hAnsi="Times New Roman"/>
          <w:sz w:val="24"/>
          <w:szCs w:val="24"/>
        </w:rPr>
        <w:t xml:space="preserve">La mission a également intégré le cinquième résultat introduit à la demande de la DNSAE qui souhaitait introduire des activités pouvant concourir  à </w:t>
      </w:r>
      <w:r w:rsidR="00D045A5" w:rsidRPr="00BE1B72">
        <w:rPr>
          <w:rFonts w:ascii="Times New Roman" w:hAnsi="Times New Roman"/>
          <w:sz w:val="24"/>
          <w:szCs w:val="24"/>
        </w:rPr>
        <w:t>la bonne mise en œuvre de la stratégie</w:t>
      </w:r>
      <w:r w:rsidR="00EF0415" w:rsidRPr="00BE1B72">
        <w:rPr>
          <w:rFonts w:ascii="Times New Roman" w:hAnsi="Times New Roman"/>
          <w:sz w:val="24"/>
          <w:szCs w:val="24"/>
        </w:rPr>
        <w:t xml:space="preserve"> SPS.</w:t>
      </w:r>
    </w:p>
    <w:p w14:paraId="3DC8EB4E" w14:textId="77777777" w:rsidR="0035178F" w:rsidRPr="00BE1B72" w:rsidRDefault="0035178F" w:rsidP="00BE1B72">
      <w:pPr>
        <w:spacing w:after="0" w:line="240" w:lineRule="auto"/>
        <w:jc w:val="both"/>
        <w:rPr>
          <w:rFonts w:ascii="Times New Roman" w:hAnsi="Times New Roman"/>
          <w:sz w:val="24"/>
          <w:szCs w:val="24"/>
        </w:rPr>
      </w:pPr>
    </w:p>
    <w:p w14:paraId="5FF7F11E" w14:textId="77777777" w:rsidR="0035178F" w:rsidRPr="00BE1B72" w:rsidRDefault="0035178F" w:rsidP="00BE1B72">
      <w:pPr>
        <w:spacing w:after="0" w:line="240" w:lineRule="auto"/>
        <w:jc w:val="both"/>
        <w:rPr>
          <w:rFonts w:ascii="Times New Roman" w:hAnsi="Times New Roman"/>
          <w:sz w:val="24"/>
          <w:szCs w:val="24"/>
        </w:rPr>
      </w:pPr>
    </w:p>
    <w:p w14:paraId="45E9E750" w14:textId="77777777" w:rsidR="0035178F" w:rsidRPr="00BE1B72" w:rsidRDefault="0035178F" w:rsidP="00BE1B72">
      <w:pPr>
        <w:spacing w:after="0" w:line="240" w:lineRule="auto"/>
        <w:jc w:val="both"/>
        <w:rPr>
          <w:rFonts w:ascii="Times New Roman" w:hAnsi="Times New Roman"/>
          <w:sz w:val="24"/>
          <w:szCs w:val="24"/>
        </w:rPr>
      </w:pPr>
    </w:p>
    <w:p w14:paraId="395BB29E" w14:textId="77777777" w:rsidR="0035178F" w:rsidRPr="00BE1B72" w:rsidRDefault="0035178F" w:rsidP="00BE1B72">
      <w:pPr>
        <w:spacing w:after="0" w:line="240" w:lineRule="auto"/>
        <w:jc w:val="both"/>
        <w:rPr>
          <w:rFonts w:ascii="Times New Roman" w:hAnsi="Times New Roman"/>
          <w:sz w:val="24"/>
          <w:szCs w:val="24"/>
        </w:rPr>
      </w:pPr>
    </w:p>
    <w:p w14:paraId="0DE026FA" w14:textId="77777777" w:rsidR="00E63D92" w:rsidRPr="00BE1B72" w:rsidRDefault="00E63D92" w:rsidP="00BE1B72">
      <w:pPr>
        <w:spacing w:after="0" w:line="240" w:lineRule="auto"/>
        <w:jc w:val="both"/>
        <w:rPr>
          <w:rFonts w:ascii="Times New Roman" w:hAnsi="Times New Roman"/>
          <w:sz w:val="24"/>
          <w:szCs w:val="24"/>
        </w:rPr>
        <w:sectPr w:rsidR="00E63D92" w:rsidRPr="00BE1B72" w:rsidSect="000C757B">
          <w:pgSz w:w="11900" w:h="16840"/>
          <w:pgMar w:top="1417" w:right="1417" w:bottom="1417" w:left="1417" w:header="708" w:footer="708" w:gutter="0"/>
          <w:cols w:space="708"/>
          <w:titlePg/>
          <w:docGrid w:linePitch="360"/>
        </w:sectPr>
      </w:pPr>
    </w:p>
    <w:p w14:paraId="6B43F48C" w14:textId="77777777" w:rsidR="00E63D92" w:rsidRPr="00BE1B72" w:rsidRDefault="006D4C41" w:rsidP="00BE1B72">
      <w:pPr>
        <w:spacing w:after="0" w:line="240" w:lineRule="auto"/>
        <w:jc w:val="both"/>
        <w:rPr>
          <w:rFonts w:ascii="Times New Roman" w:hAnsi="Times New Roman"/>
          <w:b/>
          <w:sz w:val="24"/>
          <w:szCs w:val="24"/>
        </w:rPr>
      </w:pPr>
      <w:r w:rsidRPr="00BE1B72">
        <w:rPr>
          <w:rFonts w:ascii="Times New Roman" w:hAnsi="Times New Roman"/>
          <w:b/>
          <w:sz w:val="24"/>
          <w:szCs w:val="24"/>
        </w:rPr>
        <w:lastRenderedPageBreak/>
        <w:t xml:space="preserve">Tableau N°1 : </w:t>
      </w:r>
      <w:r w:rsidR="0048052D">
        <w:rPr>
          <w:rFonts w:ascii="Times New Roman" w:hAnsi="Times New Roman"/>
          <w:b/>
          <w:sz w:val="24"/>
          <w:szCs w:val="24"/>
        </w:rPr>
        <w:t xml:space="preserve">Objectifs du projet </w:t>
      </w:r>
    </w:p>
    <w:p w14:paraId="290993C0" w14:textId="77777777" w:rsidR="00E63D92" w:rsidRPr="00BE1B72" w:rsidRDefault="00E63D92" w:rsidP="00BE1B72">
      <w:pPr>
        <w:spacing w:after="0" w:line="240" w:lineRule="auto"/>
        <w:jc w:val="both"/>
        <w:rPr>
          <w:rFonts w:ascii="Times New Roman" w:hAnsi="Times New Roman"/>
          <w:sz w:val="24"/>
          <w:szCs w:val="24"/>
        </w:rPr>
      </w:pPr>
    </w:p>
    <w:tbl>
      <w:tblPr>
        <w:tblStyle w:val="Grilledutableau"/>
        <w:tblW w:w="10314" w:type="dxa"/>
        <w:tblLayout w:type="fixed"/>
        <w:tblLook w:val="04A0" w:firstRow="1" w:lastRow="0" w:firstColumn="1" w:lastColumn="0" w:noHBand="0" w:noVBand="1"/>
      </w:tblPr>
      <w:tblGrid>
        <w:gridCol w:w="2459"/>
        <w:gridCol w:w="4312"/>
        <w:gridCol w:w="3543"/>
      </w:tblGrid>
      <w:tr w:rsidR="003C6774" w:rsidRPr="00BE1B72" w14:paraId="015551CA" w14:textId="77777777" w:rsidTr="003C6774">
        <w:trPr>
          <w:trHeight w:val="559"/>
        </w:trPr>
        <w:tc>
          <w:tcPr>
            <w:tcW w:w="2459" w:type="dxa"/>
            <w:shd w:val="clear" w:color="auto" w:fill="DAEEF3" w:themeFill="accent5" w:themeFillTint="33"/>
            <w:noWrap/>
            <w:hideMark/>
          </w:tcPr>
          <w:p w14:paraId="6F75EE03" w14:textId="77777777" w:rsidR="003C6774" w:rsidRPr="00BE1B72" w:rsidRDefault="003C6774" w:rsidP="003C6774">
            <w:pPr>
              <w:spacing w:after="0" w:line="240" w:lineRule="auto"/>
              <w:jc w:val="both"/>
              <w:rPr>
                <w:rFonts w:ascii="Times New Roman" w:hAnsi="Times New Roman"/>
                <w:b/>
                <w:bCs/>
                <w:sz w:val="24"/>
                <w:szCs w:val="24"/>
              </w:rPr>
            </w:pPr>
            <w:r w:rsidRPr="00BE1B72">
              <w:rPr>
                <w:rFonts w:ascii="Times New Roman" w:hAnsi="Times New Roman"/>
                <w:b/>
                <w:bCs/>
                <w:sz w:val="24"/>
                <w:szCs w:val="24"/>
              </w:rPr>
              <w:t>OBJECTIFS</w:t>
            </w:r>
          </w:p>
        </w:tc>
        <w:tc>
          <w:tcPr>
            <w:tcW w:w="4312" w:type="dxa"/>
            <w:shd w:val="clear" w:color="auto" w:fill="DAEEF3" w:themeFill="accent5" w:themeFillTint="33"/>
            <w:noWrap/>
            <w:hideMark/>
          </w:tcPr>
          <w:p w14:paraId="1A38CAF3" w14:textId="77777777" w:rsidR="003C6774" w:rsidRPr="00BE1B72" w:rsidRDefault="003C6774" w:rsidP="003C6774">
            <w:pPr>
              <w:spacing w:after="0" w:line="240" w:lineRule="auto"/>
              <w:jc w:val="both"/>
              <w:rPr>
                <w:rFonts w:ascii="Times New Roman" w:hAnsi="Times New Roman"/>
                <w:b/>
                <w:bCs/>
                <w:sz w:val="24"/>
                <w:szCs w:val="24"/>
              </w:rPr>
            </w:pPr>
            <w:r w:rsidRPr="00BE1B72">
              <w:rPr>
                <w:rFonts w:ascii="Times New Roman" w:hAnsi="Times New Roman"/>
                <w:b/>
                <w:bCs/>
                <w:sz w:val="24"/>
                <w:szCs w:val="24"/>
              </w:rPr>
              <w:t>INDICATEUR</w:t>
            </w:r>
          </w:p>
        </w:tc>
        <w:tc>
          <w:tcPr>
            <w:tcW w:w="3543" w:type="dxa"/>
            <w:shd w:val="clear" w:color="auto" w:fill="DAEEF3" w:themeFill="accent5" w:themeFillTint="33"/>
          </w:tcPr>
          <w:p w14:paraId="0FCE8873" w14:textId="77777777" w:rsidR="003C6774" w:rsidRPr="00BE1B72" w:rsidRDefault="003C6774" w:rsidP="003C6774">
            <w:pPr>
              <w:spacing w:after="0" w:line="240" w:lineRule="auto"/>
              <w:jc w:val="both"/>
              <w:rPr>
                <w:rFonts w:ascii="Times New Roman" w:hAnsi="Times New Roman"/>
                <w:b/>
                <w:bCs/>
                <w:sz w:val="24"/>
                <w:szCs w:val="24"/>
              </w:rPr>
            </w:pPr>
            <w:r w:rsidRPr="00BE1B72">
              <w:rPr>
                <w:rFonts w:ascii="Times New Roman" w:hAnsi="Times New Roman"/>
                <w:b/>
                <w:bCs/>
                <w:sz w:val="24"/>
                <w:szCs w:val="24"/>
              </w:rPr>
              <w:t> SOURCE DE VERIFICATION</w:t>
            </w:r>
          </w:p>
        </w:tc>
      </w:tr>
      <w:tr w:rsidR="003C6774" w:rsidRPr="00BE1B72" w14:paraId="4B96140A" w14:textId="77777777" w:rsidTr="003C6774">
        <w:trPr>
          <w:trHeight w:val="1275"/>
        </w:trPr>
        <w:tc>
          <w:tcPr>
            <w:tcW w:w="2459" w:type="dxa"/>
            <w:hideMark/>
          </w:tcPr>
          <w:p w14:paraId="412F53BA" w14:textId="77777777" w:rsidR="003C6774" w:rsidRPr="00BE1B72" w:rsidRDefault="003C6774" w:rsidP="003C6774">
            <w:pPr>
              <w:spacing w:after="0" w:line="240" w:lineRule="auto"/>
              <w:jc w:val="both"/>
              <w:rPr>
                <w:rFonts w:ascii="Times New Roman" w:hAnsi="Times New Roman"/>
                <w:sz w:val="24"/>
                <w:szCs w:val="24"/>
                <w:u w:val="single"/>
              </w:rPr>
            </w:pPr>
            <w:r w:rsidRPr="00BE1B72">
              <w:rPr>
                <w:rFonts w:ascii="Times New Roman" w:hAnsi="Times New Roman"/>
                <w:sz w:val="24"/>
                <w:szCs w:val="24"/>
                <w:u w:val="single"/>
              </w:rPr>
              <w:t>Objectif Globa</w:t>
            </w:r>
            <w:r w:rsidRPr="00BE1B72">
              <w:rPr>
                <w:rFonts w:ascii="Times New Roman" w:hAnsi="Times New Roman"/>
                <w:sz w:val="24"/>
                <w:szCs w:val="24"/>
              </w:rPr>
              <w:t>l : La contribution à l'amélioration des revenus des exportateurs.</w:t>
            </w:r>
          </w:p>
        </w:tc>
        <w:tc>
          <w:tcPr>
            <w:tcW w:w="4312" w:type="dxa"/>
            <w:hideMark/>
          </w:tcPr>
          <w:p w14:paraId="4FABD9E4" w14:textId="77777777" w:rsidR="003C6774" w:rsidRPr="00BE1B72" w:rsidRDefault="003C6774" w:rsidP="003C6774">
            <w:pPr>
              <w:spacing w:after="0" w:line="240" w:lineRule="auto"/>
              <w:jc w:val="both"/>
              <w:rPr>
                <w:rFonts w:ascii="Times New Roman" w:hAnsi="Times New Roman"/>
                <w:sz w:val="24"/>
                <w:szCs w:val="24"/>
              </w:rPr>
            </w:pPr>
            <w:r w:rsidRPr="00BE1B72">
              <w:rPr>
                <w:rFonts w:ascii="Times New Roman" w:hAnsi="Times New Roman"/>
                <w:sz w:val="24"/>
                <w:szCs w:val="24"/>
              </w:rPr>
              <w:t>Au moins 100 producteurs sont en passe de parvenir à exporter des produits soumis à des exigences SPS</w:t>
            </w:r>
          </w:p>
        </w:tc>
        <w:tc>
          <w:tcPr>
            <w:tcW w:w="3543" w:type="dxa"/>
          </w:tcPr>
          <w:p w14:paraId="0ED2E489" w14:textId="77777777" w:rsidR="003C6774" w:rsidRPr="00BE1B72" w:rsidRDefault="003C6774" w:rsidP="003C6774">
            <w:pPr>
              <w:spacing w:after="0" w:line="240" w:lineRule="auto"/>
              <w:jc w:val="both"/>
              <w:rPr>
                <w:rFonts w:ascii="Times New Roman" w:hAnsi="Times New Roman"/>
                <w:sz w:val="24"/>
                <w:szCs w:val="24"/>
              </w:rPr>
            </w:pPr>
            <w:r w:rsidRPr="00BE1B72">
              <w:rPr>
                <w:rFonts w:ascii="Times New Roman" w:hAnsi="Times New Roman"/>
                <w:sz w:val="24"/>
                <w:szCs w:val="24"/>
              </w:rPr>
              <w:t xml:space="preserve">Enquête des ménages </w:t>
            </w:r>
            <w:r w:rsidRPr="00BE1B72">
              <w:rPr>
                <w:rFonts w:ascii="Times New Roman" w:hAnsi="Times New Roman"/>
                <w:sz w:val="24"/>
                <w:szCs w:val="24"/>
              </w:rPr>
              <w:br/>
            </w:r>
            <w:r w:rsidRPr="00BE1B72">
              <w:rPr>
                <w:rFonts w:ascii="Times New Roman" w:hAnsi="Times New Roman"/>
                <w:sz w:val="24"/>
                <w:szCs w:val="24"/>
              </w:rPr>
              <w:br/>
              <w:t>Rapport des organisations</w:t>
            </w:r>
            <w:r w:rsidRPr="00BE1B72">
              <w:rPr>
                <w:rFonts w:ascii="Times New Roman" w:hAnsi="Times New Roman"/>
                <w:sz w:val="24"/>
                <w:szCs w:val="24"/>
              </w:rPr>
              <w:br/>
              <w:t xml:space="preserve">professionnelles des producteurs </w:t>
            </w:r>
          </w:p>
        </w:tc>
      </w:tr>
      <w:tr w:rsidR="003C6774" w:rsidRPr="00BE1B72" w14:paraId="565F19BA" w14:textId="77777777" w:rsidTr="003C6774">
        <w:trPr>
          <w:trHeight w:val="5282"/>
        </w:trPr>
        <w:tc>
          <w:tcPr>
            <w:tcW w:w="2459" w:type="dxa"/>
            <w:hideMark/>
          </w:tcPr>
          <w:p w14:paraId="578BAD48" w14:textId="77777777" w:rsidR="003C6774" w:rsidRPr="00BE1B72" w:rsidRDefault="003C6774" w:rsidP="00BE1B72">
            <w:pPr>
              <w:spacing w:after="0" w:line="240" w:lineRule="auto"/>
              <w:jc w:val="both"/>
              <w:rPr>
                <w:rFonts w:ascii="Times New Roman" w:hAnsi="Times New Roman"/>
                <w:sz w:val="24"/>
                <w:szCs w:val="24"/>
                <w:u w:val="single"/>
              </w:rPr>
            </w:pPr>
            <w:r w:rsidRPr="00BE1B72">
              <w:rPr>
                <w:rFonts w:ascii="Times New Roman" w:hAnsi="Times New Roman"/>
                <w:sz w:val="24"/>
                <w:szCs w:val="24"/>
                <w:u w:val="single"/>
              </w:rPr>
              <w:t>Objectif spécifique</w:t>
            </w:r>
            <w:r w:rsidRPr="00BE1B72">
              <w:rPr>
                <w:rFonts w:ascii="Times New Roman" w:hAnsi="Times New Roman"/>
                <w:sz w:val="24"/>
                <w:szCs w:val="24"/>
              </w:rPr>
              <w:t xml:space="preserve"> : Le système SPS national est capable d'appuyer d’accompagner les stratégies de développement des exportations agricoles du pays </w:t>
            </w:r>
          </w:p>
        </w:tc>
        <w:tc>
          <w:tcPr>
            <w:tcW w:w="4312" w:type="dxa"/>
            <w:hideMark/>
          </w:tcPr>
          <w:p w14:paraId="24838158" w14:textId="77777777" w:rsidR="003C6774" w:rsidRPr="00BE1B72" w:rsidRDefault="003C6774"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Au moins 2 demandes d'accès aux marchés des produits  d'origine agricole sont en cours de négociation. </w:t>
            </w:r>
            <w:r w:rsidRPr="00BE1B72">
              <w:rPr>
                <w:rFonts w:ascii="Times New Roman" w:hAnsi="Times New Roman"/>
                <w:sz w:val="24"/>
                <w:szCs w:val="24"/>
              </w:rPr>
              <w:br/>
            </w:r>
          </w:p>
          <w:p w14:paraId="6405CCCE" w14:textId="77777777" w:rsidR="003C6774" w:rsidRPr="00BE1B72" w:rsidRDefault="003C6774" w:rsidP="00BE1B72">
            <w:pPr>
              <w:spacing w:after="0" w:line="240" w:lineRule="auto"/>
              <w:jc w:val="both"/>
              <w:rPr>
                <w:rFonts w:ascii="Times New Roman" w:hAnsi="Times New Roman"/>
                <w:sz w:val="24"/>
                <w:szCs w:val="24"/>
              </w:rPr>
            </w:pPr>
            <w:r w:rsidRPr="00BE1B72">
              <w:rPr>
                <w:rFonts w:ascii="Times New Roman" w:hAnsi="Times New Roman"/>
                <w:sz w:val="24"/>
                <w:szCs w:val="24"/>
              </w:rPr>
              <w:t>Mission d'évaluation de l'OAV a été effectuée.</w:t>
            </w:r>
            <w:r w:rsidRPr="00BE1B72">
              <w:rPr>
                <w:rFonts w:ascii="Times New Roman" w:hAnsi="Times New Roman"/>
                <w:sz w:val="24"/>
                <w:szCs w:val="24"/>
              </w:rPr>
              <w:br/>
            </w:r>
          </w:p>
          <w:p w14:paraId="4D8EF1BF" w14:textId="77777777" w:rsidR="003C6774" w:rsidRPr="00BE1B72" w:rsidRDefault="003C6774" w:rsidP="00BE1B72">
            <w:pPr>
              <w:spacing w:after="0" w:line="240" w:lineRule="auto"/>
              <w:jc w:val="both"/>
              <w:rPr>
                <w:rFonts w:ascii="Times New Roman" w:hAnsi="Times New Roman"/>
                <w:sz w:val="24"/>
                <w:szCs w:val="24"/>
              </w:rPr>
            </w:pPr>
            <w:r w:rsidRPr="00BE1B72">
              <w:rPr>
                <w:rFonts w:ascii="Times New Roman" w:hAnsi="Times New Roman"/>
                <w:sz w:val="24"/>
                <w:szCs w:val="24"/>
              </w:rPr>
              <w:t>Les questions SPS sont adéquatement prises en compte dans tous les projets/programmes SPS soutenant les filières agricoles d'exportations élaborées pendant les 2 premières années de vie du projet</w:t>
            </w:r>
          </w:p>
          <w:p w14:paraId="7FDD1056" w14:textId="77777777" w:rsidR="003C6774" w:rsidRPr="00BE1B72" w:rsidRDefault="003C6774" w:rsidP="00BE1B72">
            <w:pPr>
              <w:spacing w:after="0" w:line="240" w:lineRule="auto"/>
              <w:jc w:val="both"/>
              <w:rPr>
                <w:rFonts w:ascii="Times New Roman" w:hAnsi="Times New Roman"/>
                <w:sz w:val="24"/>
                <w:szCs w:val="24"/>
              </w:rPr>
            </w:pPr>
            <w:r w:rsidRPr="00BE1B72">
              <w:rPr>
                <w:rFonts w:ascii="Times New Roman" w:hAnsi="Times New Roman"/>
                <w:sz w:val="24"/>
                <w:szCs w:val="24"/>
              </w:rPr>
              <w:br/>
              <w:t>90% des structures d'appui aux exportateurs sont capables d'identifier correctement l'interlocuteur institutionnel ayant autorité sur les questions SPS pour un produit donné.</w:t>
            </w:r>
            <w:r w:rsidRPr="00BE1B72">
              <w:rPr>
                <w:rFonts w:ascii="Times New Roman" w:hAnsi="Times New Roman"/>
                <w:sz w:val="24"/>
                <w:szCs w:val="24"/>
              </w:rPr>
              <w:br/>
            </w:r>
          </w:p>
        </w:tc>
        <w:tc>
          <w:tcPr>
            <w:tcW w:w="3543" w:type="dxa"/>
          </w:tcPr>
          <w:p w14:paraId="5EC8BF48" w14:textId="77777777" w:rsidR="003C6774" w:rsidRPr="00BE1B72" w:rsidRDefault="003C6774" w:rsidP="00BE1B72">
            <w:pPr>
              <w:spacing w:after="0" w:line="240" w:lineRule="auto"/>
              <w:jc w:val="both"/>
              <w:rPr>
                <w:rFonts w:ascii="Times New Roman" w:hAnsi="Times New Roman"/>
                <w:sz w:val="24"/>
                <w:szCs w:val="24"/>
              </w:rPr>
            </w:pPr>
          </w:p>
        </w:tc>
      </w:tr>
    </w:tbl>
    <w:p w14:paraId="196AD5FB" w14:textId="77777777" w:rsidR="008C7160" w:rsidRPr="00BE1B72" w:rsidRDefault="008C7160" w:rsidP="00BE1B72">
      <w:pPr>
        <w:spacing w:after="0" w:line="240" w:lineRule="auto"/>
        <w:jc w:val="both"/>
        <w:rPr>
          <w:rFonts w:ascii="Times New Roman" w:hAnsi="Times New Roman"/>
          <w:b/>
          <w:sz w:val="24"/>
          <w:szCs w:val="24"/>
        </w:rPr>
      </w:pPr>
    </w:p>
    <w:p w14:paraId="329FB6C1" w14:textId="77777777" w:rsidR="00E63D92" w:rsidRPr="00BE1B72" w:rsidRDefault="00E63D92" w:rsidP="00BE1B72">
      <w:pPr>
        <w:spacing w:after="0" w:line="240" w:lineRule="auto"/>
        <w:jc w:val="both"/>
        <w:rPr>
          <w:rFonts w:ascii="Times New Roman" w:hAnsi="Times New Roman"/>
          <w:b/>
          <w:sz w:val="24"/>
          <w:szCs w:val="24"/>
        </w:rPr>
      </w:pPr>
      <w:r w:rsidRPr="00BE1B72">
        <w:rPr>
          <w:rFonts w:ascii="Times New Roman" w:hAnsi="Times New Roman"/>
          <w:b/>
          <w:sz w:val="24"/>
          <w:szCs w:val="24"/>
        </w:rPr>
        <w:t xml:space="preserve">Tableau </w:t>
      </w:r>
      <w:r w:rsidR="006D4C41" w:rsidRPr="00BE1B72">
        <w:rPr>
          <w:rFonts w:ascii="Times New Roman" w:hAnsi="Times New Roman"/>
          <w:b/>
          <w:sz w:val="24"/>
          <w:szCs w:val="24"/>
        </w:rPr>
        <w:t>N°2 :</w:t>
      </w:r>
      <w:r w:rsidR="003C6774">
        <w:rPr>
          <w:rFonts w:ascii="Times New Roman" w:hAnsi="Times New Roman"/>
          <w:b/>
          <w:sz w:val="24"/>
          <w:szCs w:val="24"/>
        </w:rPr>
        <w:t xml:space="preserve"> Résultats du projet </w:t>
      </w:r>
    </w:p>
    <w:tbl>
      <w:tblPr>
        <w:tblStyle w:val="Grilledutableau"/>
        <w:tblW w:w="9747" w:type="dxa"/>
        <w:tblLook w:val="04A0" w:firstRow="1" w:lastRow="0" w:firstColumn="1" w:lastColumn="0" w:noHBand="0" w:noVBand="1"/>
      </w:tblPr>
      <w:tblGrid>
        <w:gridCol w:w="2853"/>
        <w:gridCol w:w="2217"/>
        <w:gridCol w:w="4677"/>
      </w:tblGrid>
      <w:tr w:rsidR="00B34B5E" w:rsidRPr="00BE1B72" w14:paraId="59888DC3" w14:textId="77777777" w:rsidTr="00B34B5E">
        <w:trPr>
          <w:trHeight w:val="330"/>
        </w:trPr>
        <w:tc>
          <w:tcPr>
            <w:tcW w:w="2853" w:type="dxa"/>
            <w:shd w:val="clear" w:color="auto" w:fill="DAEEF3" w:themeFill="accent5" w:themeFillTint="33"/>
            <w:noWrap/>
            <w:hideMark/>
          </w:tcPr>
          <w:p w14:paraId="3432E946" w14:textId="77777777" w:rsidR="00B34B5E" w:rsidRPr="00BE1B72" w:rsidRDefault="00B34B5E" w:rsidP="00BE1B72">
            <w:pPr>
              <w:spacing w:after="0" w:line="240" w:lineRule="auto"/>
              <w:jc w:val="both"/>
              <w:rPr>
                <w:rFonts w:ascii="Times New Roman" w:hAnsi="Times New Roman"/>
                <w:b/>
                <w:bCs/>
                <w:sz w:val="24"/>
                <w:szCs w:val="24"/>
              </w:rPr>
            </w:pPr>
            <w:r w:rsidRPr="00BE1B72">
              <w:rPr>
                <w:rFonts w:ascii="Times New Roman" w:hAnsi="Times New Roman"/>
                <w:b/>
                <w:bCs/>
                <w:sz w:val="24"/>
                <w:szCs w:val="24"/>
              </w:rPr>
              <w:t>RESULTAT</w:t>
            </w:r>
          </w:p>
        </w:tc>
        <w:tc>
          <w:tcPr>
            <w:tcW w:w="2217" w:type="dxa"/>
            <w:shd w:val="clear" w:color="auto" w:fill="DAEEF3" w:themeFill="accent5" w:themeFillTint="33"/>
            <w:noWrap/>
            <w:hideMark/>
          </w:tcPr>
          <w:p w14:paraId="202BF022" w14:textId="77777777" w:rsidR="00B34B5E" w:rsidRPr="00BE1B72" w:rsidRDefault="00B34B5E" w:rsidP="00BE1B72">
            <w:pPr>
              <w:spacing w:after="0" w:line="240" w:lineRule="auto"/>
              <w:jc w:val="both"/>
              <w:rPr>
                <w:rFonts w:ascii="Times New Roman" w:hAnsi="Times New Roman"/>
                <w:b/>
                <w:bCs/>
                <w:sz w:val="24"/>
                <w:szCs w:val="24"/>
              </w:rPr>
            </w:pPr>
            <w:r w:rsidRPr="00BE1B72">
              <w:rPr>
                <w:rFonts w:ascii="Times New Roman" w:hAnsi="Times New Roman"/>
                <w:b/>
                <w:bCs/>
                <w:sz w:val="24"/>
                <w:szCs w:val="24"/>
              </w:rPr>
              <w:t> SOURCE</w:t>
            </w:r>
          </w:p>
        </w:tc>
        <w:tc>
          <w:tcPr>
            <w:tcW w:w="4677" w:type="dxa"/>
            <w:shd w:val="clear" w:color="auto" w:fill="DAEEF3" w:themeFill="accent5" w:themeFillTint="33"/>
            <w:noWrap/>
            <w:hideMark/>
          </w:tcPr>
          <w:p w14:paraId="50A809B0" w14:textId="77777777" w:rsidR="00B34B5E" w:rsidRPr="00BE1B72" w:rsidRDefault="00B34B5E" w:rsidP="00BE1B72">
            <w:pPr>
              <w:spacing w:after="0" w:line="240" w:lineRule="auto"/>
              <w:jc w:val="both"/>
              <w:rPr>
                <w:rFonts w:ascii="Times New Roman" w:hAnsi="Times New Roman"/>
                <w:b/>
                <w:bCs/>
                <w:sz w:val="24"/>
                <w:szCs w:val="24"/>
              </w:rPr>
            </w:pPr>
            <w:r w:rsidRPr="00BE1B72">
              <w:rPr>
                <w:rFonts w:ascii="Times New Roman" w:hAnsi="Times New Roman"/>
                <w:b/>
                <w:bCs/>
                <w:sz w:val="24"/>
                <w:szCs w:val="24"/>
              </w:rPr>
              <w:t>INDICATEUR</w:t>
            </w:r>
          </w:p>
        </w:tc>
      </w:tr>
      <w:tr w:rsidR="00B34B5E" w:rsidRPr="00BE1B72" w14:paraId="35CE21F6" w14:textId="77777777" w:rsidTr="000E7B19">
        <w:trPr>
          <w:trHeight w:val="2220"/>
        </w:trPr>
        <w:tc>
          <w:tcPr>
            <w:tcW w:w="2853" w:type="dxa"/>
            <w:hideMark/>
          </w:tcPr>
          <w:p w14:paraId="66B35019" w14:textId="77777777" w:rsidR="00B34B5E" w:rsidRPr="00BE1B72" w:rsidRDefault="00B34B5E" w:rsidP="00BE1B72">
            <w:pPr>
              <w:spacing w:after="0" w:line="240" w:lineRule="auto"/>
              <w:jc w:val="both"/>
              <w:rPr>
                <w:rFonts w:ascii="Times New Roman" w:hAnsi="Times New Roman"/>
                <w:b/>
                <w:bCs/>
                <w:sz w:val="24"/>
                <w:szCs w:val="24"/>
                <w:u w:val="single"/>
              </w:rPr>
            </w:pPr>
            <w:r w:rsidRPr="00BE1B72">
              <w:rPr>
                <w:rFonts w:ascii="Times New Roman" w:hAnsi="Times New Roman"/>
                <w:b/>
                <w:bCs/>
                <w:sz w:val="24"/>
                <w:szCs w:val="24"/>
                <w:u w:val="single"/>
              </w:rPr>
              <w:t>Résultat 1</w:t>
            </w:r>
            <w:r w:rsidRPr="00BE1B72">
              <w:rPr>
                <w:rFonts w:ascii="Times New Roman" w:hAnsi="Times New Roman"/>
                <w:sz w:val="24"/>
                <w:szCs w:val="24"/>
                <w:u w:val="single"/>
              </w:rPr>
              <w:t> </w:t>
            </w:r>
            <w:r w:rsidRPr="00BE1B72">
              <w:rPr>
                <w:rFonts w:ascii="Times New Roman" w:hAnsi="Times New Roman"/>
                <w:sz w:val="24"/>
                <w:szCs w:val="24"/>
              </w:rPr>
              <w:t>: Les capacités institutionnelles sous sectorielles (protection des végétaux sécurité sanitaire des aliments, laboratoires) sont précisément connues et les besoins de renforcement identifiés et portés à la connaissance de tous les intervenants de chacun des sous-secteurs en question</w:t>
            </w:r>
          </w:p>
        </w:tc>
        <w:tc>
          <w:tcPr>
            <w:tcW w:w="2217" w:type="dxa"/>
            <w:hideMark/>
          </w:tcPr>
          <w:p w14:paraId="0814BC42"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Rapport de suivi évaluation  Site Web</w:t>
            </w:r>
          </w:p>
        </w:tc>
        <w:tc>
          <w:tcPr>
            <w:tcW w:w="4677" w:type="dxa"/>
            <w:hideMark/>
          </w:tcPr>
          <w:p w14:paraId="1E86D60B"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Un rapport de diagnostic pour chacun des sous-secteurs contenant des recommandations détaillés est remis à l'institution compétente</w:t>
            </w:r>
          </w:p>
        </w:tc>
      </w:tr>
      <w:tr w:rsidR="00B34B5E" w:rsidRPr="00BE1B72" w14:paraId="1C9CEF25" w14:textId="77777777" w:rsidTr="000E7B19">
        <w:trPr>
          <w:trHeight w:val="992"/>
        </w:trPr>
        <w:tc>
          <w:tcPr>
            <w:tcW w:w="2853" w:type="dxa"/>
            <w:hideMark/>
          </w:tcPr>
          <w:p w14:paraId="3FF9BC86" w14:textId="77777777" w:rsidR="00B34B5E" w:rsidRPr="00BE1B72" w:rsidRDefault="00B34B5E" w:rsidP="00BE1B72">
            <w:pPr>
              <w:spacing w:after="0" w:line="240" w:lineRule="auto"/>
              <w:jc w:val="both"/>
              <w:rPr>
                <w:rFonts w:ascii="Times New Roman" w:hAnsi="Times New Roman"/>
                <w:b/>
                <w:bCs/>
                <w:sz w:val="24"/>
                <w:szCs w:val="24"/>
                <w:u w:val="single"/>
              </w:rPr>
            </w:pPr>
            <w:r w:rsidRPr="00BE1B72">
              <w:rPr>
                <w:rFonts w:ascii="Times New Roman" w:hAnsi="Times New Roman"/>
                <w:b/>
                <w:bCs/>
                <w:sz w:val="24"/>
                <w:szCs w:val="24"/>
                <w:u w:val="single"/>
              </w:rPr>
              <w:t>Résultat 2</w:t>
            </w:r>
            <w:r w:rsidRPr="00BE1B72">
              <w:rPr>
                <w:rFonts w:ascii="Times New Roman" w:hAnsi="Times New Roman"/>
                <w:sz w:val="24"/>
                <w:szCs w:val="24"/>
              </w:rPr>
              <w:t xml:space="preserve"> Des plans d'action bases sur les résultats des diagnostics sous sectoriels sont adoptés et les priorités sont établies au regard des programmes </w:t>
            </w:r>
            <w:r w:rsidRPr="00BE1B72">
              <w:rPr>
                <w:rFonts w:ascii="Times New Roman" w:hAnsi="Times New Roman"/>
                <w:sz w:val="24"/>
                <w:szCs w:val="24"/>
              </w:rPr>
              <w:lastRenderedPageBreak/>
              <w:t xml:space="preserve">en cours de promotion des exportations agricoles </w:t>
            </w:r>
          </w:p>
        </w:tc>
        <w:tc>
          <w:tcPr>
            <w:tcW w:w="2217" w:type="dxa"/>
            <w:hideMark/>
          </w:tcPr>
          <w:p w14:paraId="6AC23891"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lastRenderedPageBreak/>
              <w:t>Rapport de suivi évaluation  Site Web</w:t>
            </w:r>
          </w:p>
        </w:tc>
        <w:tc>
          <w:tcPr>
            <w:tcW w:w="4677" w:type="dxa"/>
            <w:hideMark/>
          </w:tcPr>
          <w:p w14:paraId="3801155A"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Trois plans opérationnels élaborés et adoptés dans les délais </w:t>
            </w:r>
          </w:p>
        </w:tc>
      </w:tr>
      <w:tr w:rsidR="00B34B5E" w:rsidRPr="00BE1B72" w14:paraId="4B544B38" w14:textId="77777777" w:rsidTr="000E7B19">
        <w:trPr>
          <w:trHeight w:val="2220"/>
        </w:trPr>
        <w:tc>
          <w:tcPr>
            <w:tcW w:w="2853" w:type="dxa"/>
            <w:hideMark/>
          </w:tcPr>
          <w:p w14:paraId="4B8F22ED" w14:textId="77777777" w:rsidR="00B34B5E" w:rsidRPr="00BE1B72" w:rsidRDefault="00B34B5E" w:rsidP="00BE1B72">
            <w:pPr>
              <w:spacing w:after="0" w:line="240" w:lineRule="auto"/>
              <w:jc w:val="both"/>
              <w:rPr>
                <w:rFonts w:ascii="Times New Roman" w:hAnsi="Times New Roman"/>
                <w:b/>
                <w:bCs/>
                <w:sz w:val="24"/>
                <w:szCs w:val="24"/>
                <w:u w:val="single"/>
              </w:rPr>
            </w:pPr>
            <w:r w:rsidRPr="00BE1B72">
              <w:rPr>
                <w:rFonts w:ascii="Times New Roman" w:hAnsi="Times New Roman"/>
                <w:b/>
                <w:bCs/>
                <w:sz w:val="24"/>
                <w:szCs w:val="24"/>
                <w:u w:val="single"/>
              </w:rPr>
              <w:t>Résultat 3</w:t>
            </w:r>
            <w:r w:rsidRPr="00BE1B72">
              <w:rPr>
                <w:rFonts w:ascii="Times New Roman" w:hAnsi="Times New Roman"/>
                <w:sz w:val="24"/>
                <w:szCs w:val="24"/>
              </w:rPr>
              <w:t xml:space="preserve"> Les conditions permettant l'adhésion à l’élaboration, à l'adoption et à la mise en œuvre de la stratégie nationale SPS et des plans d'actions qui en découlent sont favorises</w:t>
            </w:r>
          </w:p>
        </w:tc>
        <w:tc>
          <w:tcPr>
            <w:tcW w:w="2217" w:type="dxa"/>
            <w:hideMark/>
          </w:tcPr>
          <w:p w14:paraId="4D3BB8AF"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Rapport d'enquête auprès des</w:t>
            </w:r>
            <w:r w:rsidRPr="00BE1B72">
              <w:rPr>
                <w:rFonts w:ascii="Times New Roman" w:hAnsi="Times New Roman"/>
                <w:sz w:val="24"/>
                <w:szCs w:val="24"/>
              </w:rPr>
              <w:br/>
              <w:t>intervenants à deux moments clé</w:t>
            </w:r>
            <w:r w:rsidRPr="00BE1B72">
              <w:rPr>
                <w:rFonts w:ascii="Times New Roman" w:hAnsi="Times New Roman"/>
                <w:sz w:val="24"/>
                <w:szCs w:val="24"/>
              </w:rPr>
              <w:br/>
              <w:t>du projet (jalons à définir par le</w:t>
            </w:r>
            <w:r w:rsidRPr="00BE1B72">
              <w:rPr>
                <w:rFonts w:ascii="Times New Roman" w:hAnsi="Times New Roman"/>
                <w:sz w:val="24"/>
                <w:szCs w:val="24"/>
              </w:rPr>
              <w:br/>
              <w:t>comité de pilotage</w:t>
            </w:r>
          </w:p>
        </w:tc>
        <w:tc>
          <w:tcPr>
            <w:tcW w:w="4677" w:type="dxa"/>
            <w:hideMark/>
          </w:tcPr>
          <w:p w14:paraId="07290292"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Tous les intervenants (secteur public, secteur privé, bailleurs) sont informes de la stratégie nationale SPS et sont favorable à son élaboration et à sa mise en œuvre</w:t>
            </w:r>
            <w:r>
              <w:rPr>
                <w:rFonts w:ascii="Times New Roman" w:hAnsi="Times New Roman"/>
                <w:sz w:val="24"/>
                <w:szCs w:val="24"/>
              </w:rPr>
              <w:t>.</w:t>
            </w:r>
            <w:r w:rsidRPr="00BE1B72">
              <w:rPr>
                <w:rFonts w:ascii="Times New Roman" w:hAnsi="Times New Roman"/>
                <w:sz w:val="24"/>
                <w:szCs w:val="24"/>
              </w:rPr>
              <w:t xml:space="preserve"> </w:t>
            </w:r>
          </w:p>
        </w:tc>
      </w:tr>
      <w:tr w:rsidR="00B34B5E" w:rsidRPr="00BE1B72" w14:paraId="5A9D602C" w14:textId="77777777" w:rsidTr="000E7B19">
        <w:trPr>
          <w:trHeight w:val="1590"/>
        </w:trPr>
        <w:tc>
          <w:tcPr>
            <w:tcW w:w="2853" w:type="dxa"/>
            <w:noWrap/>
            <w:hideMark/>
          </w:tcPr>
          <w:p w14:paraId="7BD67550" w14:textId="77777777" w:rsidR="00B34B5E" w:rsidRPr="00BE1B72" w:rsidRDefault="00B34B5E" w:rsidP="00BE1B72">
            <w:pPr>
              <w:spacing w:after="0" w:line="240" w:lineRule="auto"/>
              <w:jc w:val="both"/>
              <w:rPr>
                <w:rFonts w:ascii="Times New Roman" w:hAnsi="Times New Roman"/>
                <w:b/>
                <w:bCs/>
                <w:sz w:val="24"/>
                <w:szCs w:val="24"/>
                <w:u w:val="single"/>
              </w:rPr>
            </w:pPr>
            <w:r w:rsidRPr="00BE1B72">
              <w:rPr>
                <w:rFonts w:ascii="Times New Roman" w:hAnsi="Times New Roman"/>
                <w:b/>
                <w:bCs/>
                <w:sz w:val="24"/>
                <w:szCs w:val="24"/>
                <w:u w:val="single"/>
              </w:rPr>
              <w:t>Résultat 4</w:t>
            </w:r>
            <w:r w:rsidRPr="00BE1B72">
              <w:rPr>
                <w:rFonts w:ascii="Times New Roman" w:hAnsi="Times New Roman"/>
                <w:sz w:val="24"/>
                <w:szCs w:val="24"/>
                <w:u w:val="single"/>
              </w:rPr>
              <w:t> </w:t>
            </w:r>
            <w:r w:rsidRPr="00BE1B72">
              <w:rPr>
                <w:rFonts w:ascii="Times New Roman" w:hAnsi="Times New Roman"/>
                <w:sz w:val="24"/>
                <w:szCs w:val="24"/>
              </w:rPr>
              <w:t>: une stratégie nationale de renforcement de la mise en oeuvre des mesures SPS dans le pays est adoptée par le gouvernement et plébiscité par l'ensemble des parties prenantes publiques et privées</w:t>
            </w:r>
          </w:p>
        </w:tc>
        <w:tc>
          <w:tcPr>
            <w:tcW w:w="2217" w:type="dxa"/>
            <w:hideMark/>
          </w:tcPr>
          <w:p w14:paraId="6D5F7353"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Rapport de suivi évaluation  Site Web</w:t>
            </w:r>
          </w:p>
        </w:tc>
        <w:tc>
          <w:tcPr>
            <w:tcW w:w="4677" w:type="dxa"/>
            <w:hideMark/>
          </w:tcPr>
          <w:p w14:paraId="01D81B56"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Document de stratégie entérinée par le gouvernement </w:t>
            </w:r>
          </w:p>
        </w:tc>
      </w:tr>
      <w:tr w:rsidR="00B34B5E" w:rsidRPr="00BE1B72" w14:paraId="15B41D0C" w14:textId="77777777" w:rsidTr="000E7B19">
        <w:trPr>
          <w:trHeight w:val="645"/>
        </w:trPr>
        <w:tc>
          <w:tcPr>
            <w:tcW w:w="2853" w:type="dxa"/>
            <w:noWrap/>
            <w:hideMark/>
          </w:tcPr>
          <w:p w14:paraId="627F5F16" w14:textId="77777777" w:rsidR="00B34B5E" w:rsidRPr="00BE1B72" w:rsidRDefault="00B34B5E" w:rsidP="00BE1B72">
            <w:pPr>
              <w:spacing w:after="0" w:line="240" w:lineRule="auto"/>
              <w:jc w:val="both"/>
              <w:rPr>
                <w:rFonts w:ascii="Times New Roman" w:hAnsi="Times New Roman"/>
                <w:b/>
                <w:bCs/>
                <w:sz w:val="24"/>
                <w:szCs w:val="24"/>
              </w:rPr>
            </w:pPr>
            <w:r w:rsidRPr="00BE1B72">
              <w:rPr>
                <w:rFonts w:ascii="Times New Roman" w:hAnsi="Times New Roman"/>
                <w:b/>
                <w:bCs/>
                <w:sz w:val="24"/>
                <w:szCs w:val="24"/>
              </w:rPr>
              <w:t>Résultat 5</w:t>
            </w:r>
            <w:r w:rsidRPr="00BE1B72">
              <w:rPr>
                <w:rFonts w:ascii="Times New Roman" w:hAnsi="Times New Roman"/>
                <w:sz w:val="24"/>
                <w:szCs w:val="24"/>
              </w:rPr>
              <w:t> : Consolidation des acquis et opérationnalisation du cadre opérationnel SPS.</w:t>
            </w:r>
          </w:p>
        </w:tc>
        <w:tc>
          <w:tcPr>
            <w:tcW w:w="2217" w:type="dxa"/>
            <w:noWrap/>
            <w:hideMark/>
          </w:tcPr>
          <w:p w14:paraId="4B6FBD70"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 </w:t>
            </w:r>
          </w:p>
        </w:tc>
        <w:tc>
          <w:tcPr>
            <w:tcW w:w="4677" w:type="dxa"/>
            <w:noWrap/>
            <w:hideMark/>
          </w:tcPr>
          <w:p w14:paraId="18C3417D" w14:textId="77777777" w:rsidR="00B34B5E" w:rsidRPr="00BE1B72" w:rsidRDefault="00B34B5E" w:rsidP="00BE1B72">
            <w:pPr>
              <w:spacing w:after="0" w:line="240" w:lineRule="auto"/>
              <w:jc w:val="both"/>
              <w:rPr>
                <w:rFonts w:ascii="Times New Roman" w:hAnsi="Times New Roman"/>
                <w:sz w:val="24"/>
                <w:szCs w:val="24"/>
              </w:rPr>
            </w:pPr>
            <w:r w:rsidRPr="00BE1B72">
              <w:rPr>
                <w:rFonts w:ascii="Times New Roman" w:hAnsi="Times New Roman"/>
                <w:sz w:val="24"/>
                <w:szCs w:val="24"/>
              </w:rPr>
              <w:t> </w:t>
            </w:r>
          </w:p>
        </w:tc>
      </w:tr>
    </w:tbl>
    <w:p w14:paraId="39CB1786" w14:textId="77777777" w:rsidR="00E63D92" w:rsidRPr="00BE1B72" w:rsidRDefault="00E63D92" w:rsidP="00BE1B72">
      <w:pPr>
        <w:spacing w:after="0" w:line="240" w:lineRule="auto"/>
        <w:jc w:val="both"/>
        <w:rPr>
          <w:rFonts w:ascii="Times New Roman" w:hAnsi="Times New Roman"/>
          <w:sz w:val="24"/>
          <w:szCs w:val="24"/>
        </w:rPr>
      </w:pPr>
    </w:p>
    <w:p w14:paraId="3F523211" w14:textId="77777777" w:rsidR="00E63D92" w:rsidRPr="00BE1B72" w:rsidRDefault="00E63D92" w:rsidP="00BE1B72">
      <w:pPr>
        <w:spacing w:after="0" w:line="240" w:lineRule="auto"/>
        <w:jc w:val="both"/>
        <w:rPr>
          <w:rFonts w:ascii="Times New Roman" w:hAnsi="Times New Roman"/>
          <w:sz w:val="24"/>
          <w:szCs w:val="24"/>
        </w:rPr>
      </w:pPr>
    </w:p>
    <w:p w14:paraId="4F578D77" w14:textId="77777777" w:rsidR="00C07DC5" w:rsidRPr="00BE1B72" w:rsidRDefault="00A30690" w:rsidP="0048052D">
      <w:pPr>
        <w:pStyle w:val="Titre2"/>
        <w:numPr>
          <w:ilvl w:val="0"/>
          <w:numId w:val="28"/>
        </w:numPr>
      </w:pPr>
      <w:bookmarkStart w:id="23" w:name="_Toc522622873"/>
      <w:r w:rsidRPr="00BE1B72">
        <w:t>Bénéficiaires</w:t>
      </w:r>
      <w:r w:rsidR="007E27B8" w:rsidRPr="00BE1B72">
        <w:t xml:space="preserve"> du projet.</w:t>
      </w:r>
      <w:bookmarkEnd w:id="23"/>
      <w:r w:rsidR="007E27B8" w:rsidRPr="00BE1B72">
        <w:t xml:space="preserve"> </w:t>
      </w:r>
    </w:p>
    <w:p w14:paraId="6CDAFF85" w14:textId="77777777" w:rsidR="00830A9B" w:rsidRPr="00BE1B72" w:rsidRDefault="007E27B8"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 </w:t>
      </w:r>
      <w:r w:rsidR="00830A9B" w:rsidRPr="00BE1B72">
        <w:rPr>
          <w:rFonts w:ascii="Times New Roman" w:hAnsi="Times New Roman"/>
          <w:sz w:val="24"/>
          <w:szCs w:val="24"/>
        </w:rPr>
        <w:t xml:space="preserve">projet </w:t>
      </w:r>
      <w:r w:rsidRPr="00BE1B72">
        <w:rPr>
          <w:rFonts w:ascii="Times New Roman" w:hAnsi="Times New Roman"/>
          <w:sz w:val="24"/>
          <w:szCs w:val="24"/>
        </w:rPr>
        <w:t xml:space="preserve">SPS </w:t>
      </w:r>
      <w:r w:rsidR="00F57057" w:rsidRPr="00BE1B72">
        <w:rPr>
          <w:rFonts w:ascii="Times New Roman" w:hAnsi="Times New Roman"/>
          <w:sz w:val="24"/>
          <w:szCs w:val="24"/>
        </w:rPr>
        <w:t>prévoit</w:t>
      </w:r>
      <w:r w:rsidR="00830A9B" w:rsidRPr="00BE1B72">
        <w:rPr>
          <w:rFonts w:ascii="Times New Roman" w:hAnsi="Times New Roman"/>
          <w:sz w:val="24"/>
          <w:szCs w:val="24"/>
        </w:rPr>
        <w:t xml:space="preserve"> renforcer les </w:t>
      </w:r>
      <w:r w:rsidR="00F57057" w:rsidRPr="00BE1B72">
        <w:rPr>
          <w:rFonts w:ascii="Times New Roman" w:hAnsi="Times New Roman"/>
          <w:sz w:val="24"/>
          <w:szCs w:val="24"/>
        </w:rPr>
        <w:t>capacités</w:t>
      </w:r>
      <w:r w:rsidR="00830A9B" w:rsidRPr="00BE1B72">
        <w:rPr>
          <w:rFonts w:ascii="Times New Roman" w:hAnsi="Times New Roman"/>
          <w:sz w:val="24"/>
          <w:szCs w:val="24"/>
        </w:rPr>
        <w:t xml:space="preserve">: </w:t>
      </w:r>
    </w:p>
    <w:p w14:paraId="288983BC" w14:textId="77777777" w:rsidR="00585069" w:rsidRPr="00BE1B72" w:rsidRDefault="007E27B8" w:rsidP="0068382A">
      <w:pPr>
        <w:pStyle w:val="Paragraphedeliste"/>
        <w:widowControl w:val="0"/>
        <w:numPr>
          <w:ilvl w:val="0"/>
          <w:numId w:val="16"/>
        </w:numPr>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b/>
          <w:i/>
          <w:sz w:val="24"/>
          <w:szCs w:val="24"/>
          <w:lang w:eastAsia="fr-FR"/>
        </w:rPr>
        <w:t>D</w:t>
      </w:r>
      <w:r w:rsidR="00D92B21" w:rsidRPr="00BE1B72">
        <w:rPr>
          <w:rFonts w:ascii="Times New Roman" w:eastAsiaTheme="minorEastAsia" w:hAnsi="Times New Roman"/>
          <w:b/>
          <w:i/>
          <w:sz w:val="24"/>
          <w:szCs w:val="24"/>
          <w:lang w:eastAsia="fr-FR"/>
        </w:rPr>
        <w:t xml:space="preserve">es </w:t>
      </w:r>
      <w:r w:rsidR="0036561A" w:rsidRPr="00BE1B72">
        <w:rPr>
          <w:rFonts w:ascii="Times New Roman" w:eastAsiaTheme="minorEastAsia" w:hAnsi="Times New Roman"/>
          <w:b/>
          <w:i/>
          <w:sz w:val="24"/>
          <w:szCs w:val="24"/>
          <w:lang w:eastAsia="fr-FR"/>
        </w:rPr>
        <w:t>structure</w:t>
      </w:r>
      <w:r w:rsidR="00204E5D">
        <w:rPr>
          <w:rFonts w:ascii="Times New Roman" w:eastAsiaTheme="minorEastAsia" w:hAnsi="Times New Roman"/>
          <w:b/>
          <w:i/>
          <w:sz w:val="24"/>
          <w:szCs w:val="24"/>
          <w:lang w:eastAsia="fr-FR"/>
        </w:rPr>
        <w:t>s</w:t>
      </w:r>
      <w:r w:rsidR="0036561A" w:rsidRPr="00BE1B72">
        <w:rPr>
          <w:rFonts w:ascii="Times New Roman" w:eastAsiaTheme="minorEastAsia" w:hAnsi="Times New Roman"/>
          <w:b/>
          <w:i/>
          <w:sz w:val="24"/>
          <w:szCs w:val="24"/>
          <w:lang w:eastAsia="fr-FR"/>
        </w:rPr>
        <w:t xml:space="preserve"> administratives </w:t>
      </w:r>
      <w:r w:rsidR="00D92B21" w:rsidRPr="00BE1B72">
        <w:rPr>
          <w:rFonts w:ascii="Times New Roman" w:eastAsiaTheme="minorEastAsia" w:hAnsi="Times New Roman"/>
          <w:b/>
          <w:i/>
          <w:sz w:val="24"/>
          <w:szCs w:val="24"/>
          <w:lang w:eastAsia="fr-FR"/>
        </w:rPr>
        <w:t>SPS</w:t>
      </w:r>
      <w:r w:rsidR="00585069" w:rsidRPr="00BE1B72">
        <w:rPr>
          <w:rFonts w:ascii="Times New Roman" w:eastAsiaTheme="minorEastAsia" w:hAnsi="Times New Roman"/>
          <w:sz w:val="24"/>
          <w:szCs w:val="24"/>
          <w:lang w:eastAsia="fr-FR"/>
        </w:rPr>
        <w:t xml:space="preserve"> : </w:t>
      </w:r>
      <w:r w:rsidR="009E2351" w:rsidRPr="00BE1B72">
        <w:rPr>
          <w:rFonts w:ascii="Times New Roman" w:eastAsiaTheme="minorEastAsia" w:hAnsi="Times New Roman"/>
          <w:sz w:val="24"/>
          <w:szCs w:val="24"/>
          <w:lang w:eastAsia="fr-FR"/>
        </w:rPr>
        <w:t>à travers l'actualisation du dispositif réglementaire, une clarté en matière</w:t>
      </w:r>
      <w:r w:rsidR="00C62E6E" w:rsidRPr="00BE1B72">
        <w:rPr>
          <w:rFonts w:ascii="Times New Roman" w:eastAsiaTheme="minorEastAsia" w:hAnsi="Times New Roman"/>
          <w:sz w:val="24"/>
          <w:szCs w:val="24"/>
          <w:lang w:eastAsia="fr-FR"/>
        </w:rPr>
        <w:t xml:space="preserve"> </w:t>
      </w:r>
      <w:r w:rsidR="009E2351" w:rsidRPr="00BE1B72">
        <w:rPr>
          <w:rFonts w:ascii="Times New Roman" w:eastAsiaTheme="minorEastAsia" w:hAnsi="Times New Roman"/>
          <w:sz w:val="24"/>
          <w:szCs w:val="24"/>
          <w:lang w:eastAsia="fr-FR"/>
        </w:rPr>
        <w:t>des rôles et responsabilités institutionnelles, des formations de base sur le cadre SPS, une</w:t>
      </w:r>
      <w:r w:rsidR="00C62E6E" w:rsidRPr="00BE1B72">
        <w:rPr>
          <w:rFonts w:ascii="Times New Roman" w:eastAsiaTheme="minorEastAsia" w:hAnsi="Times New Roman"/>
          <w:sz w:val="24"/>
          <w:szCs w:val="24"/>
          <w:lang w:eastAsia="fr-FR"/>
        </w:rPr>
        <w:t xml:space="preserve"> </w:t>
      </w:r>
      <w:r w:rsidR="009E2351" w:rsidRPr="00BE1B72">
        <w:rPr>
          <w:rFonts w:ascii="Times New Roman" w:eastAsiaTheme="minorEastAsia" w:hAnsi="Times New Roman"/>
          <w:sz w:val="24"/>
          <w:szCs w:val="24"/>
          <w:lang w:eastAsia="fr-FR"/>
        </w:rPr>
        <w:t>meilleure diffusion de l'information à travers les différents maillons constituant le système</w:t>
      </w:r>
      <w:r w:rsidR="00C62E6E" w:rsidRPr="00BE1B72">
        <w:rPr>
          <w:rFonts w:ascii="Times New Roman" w:eastAsiaTheme="minorEastAsia" w:hAnsi="Times New Roman"/>
          <w:sz w:val="24"/>
          <w:szCs w:val="24"/>
          <w:lang w:eastAsia="fr-FR"/>
        </w:rPr>
        <w:t xml:space="preserve"> </w:t>
      </w:r>
      <w:r w:rsidR="009E2351" w:rsidRPr="00BE1B72">
        <w:rPr>
          <w:rFonts w:ascii="Times New Roman" w:eastAsiaTheme="minorEastAsia" w:hAnsi="Times New Roman"/>
          <w:sz w:val="24"/>
          <w:szCs w:val="24"/>
          <w:lang w:eastAsia="fr-FR"/>
        </w:rPr>
        <w:t>SP</w:t>
      </w:r>
      <w:r w:rsidR="006E073C">
        <w:rPr>
          <w:rFonts w:ascii="Times New Roman" w:eastAsiaTheme="minorEastAsia" w:hAnsi="Times New Roman"/>
          <w:sz w:val="24"/>
          <w:szCs w:val="24"/>
          <w:lang w:eastAsia="fr-FR"/>
        </w:rPr>
        <w:t xml:space="preserve">S, </w:t>
      </w:r>
      <w:r w:rsidR="009E2351" w:rsidRPr="00BE1B72">
        <w:rPr>
          <w:rFonts w:ascii="Times New Roman" w:eastAsiaTheme="minorEastAsia" w:hAnsi="Times New Roman"/>
          <w:sz w:val="24"/>
          <w:szCs w:val="24"/>
          <w:lang w:eastAsia="fr-FR"/>
        </w:rPr>
        <w:t>une identification précise des besoins</w:t>
      </w:r>
      <w:r w:rsidRPr="00BE1B72">
        <w:rPr>
          <w:rFonts w:ascii="Times New Roman" w:eastAsiaTheme="minorEastAsia" w:hAnsi="Times New Roman"/>
          <w:sz w:val="24"/>
          <w:szCs w:val="24"/>
          <w:lang w:eastAsia="fr-FR"/>
        </w:rPr>
        <w:t xml:space="preserve"> humains et matériels et  la </w:t>
      </w:r>
      <w:r w:rsidR="009E2351" w:rsidRPr="00BE1B72">
        <w:rPr>
          <w:rFonts w:ascii="Times New Roman" w:eastAsiaTheme="minorEastAsia" w:hAnsi="Times New Roman"/>
          <w:sz w:val="24"/>
          <w:szCs w:val="24"/>
          <w:lang w:eastAsia="fr-FR"/>
        </w:rPr>
        <w:t xml:space="preserve"> mobilisation</w:t>
      </w:r>
      <w:r w:rsidR="00D92B21" w:rsidRPr="00BE1B72">
        <w:rPr>
          <w:rFonts w:ascii="Times New Roman" w:eastAsiaTheme="minorEastAsia" w:hAnsi="Times New Roman"/>
          <w:sz w:val="24"/>
          <w:szCs w:val="24"/>
          <w:lang w:eastAsia="fr-FR"/>
        </w:rPr>
        <w:t xml:space="preserve"> de</w:t>
      </w:r>
      <w:r w:rsidR="009E2351" w:rsidRPr="00BE1B72">
        <w:rPr>
          <w:rFonts w:ascii="Times New Roman" w:eastAsiaTheme="minorEastAsia" w:hAnsi="Times New Roman"/>
          <w:sz w:val="24"/>
          <w:szCs w:val="24"/>
          <w:lang w:eastAsia="fr-FR"/>
        </w:rPr>
        <w:t xml:space="preserve"> fonds</w:t>
      </w:r>
      <w:r w:rsidRPr="00BE1B72">
        <w:rPr>
          <w:rFonts w:ascii="Times New Roman" w:eastAsiaTheme="minorEastAsia" w:hAnsi="Times New Roman"/>
          <w:sz w:val="24"/>
          <w:szCs w:val="24"/>
          <w:lang w:eastAsia="fr-FR"/>
        </w:rPr>
        <w:t xml:space="preserve"> pour appuyer leur </w:t>
      </w:r>
      <w:r w:rsidR="00C62E6E" w:rsidRPr="00BE1B72">
        <w:rPr>
          <w:rFonts w:ascii="Times New Roman" w:eastAsiaTheme="minorEastAsia" w:hAnsi="Times New Roman"/>
          <w:sz w:val="24"/>
          <w:szCs w:val="24"/>
          <w:lang w:eastAsia="fr-FR"/>
        </w:rPr>
        <w:t>réorganisation. Il</w:t>
      </w:r>
      <w:r w:rsidR="009E2351" w:rsidRPr="00BE1B72">
        <w:rPr>
          <w:rFonts w:ascii="Times New Roman" w:eastAsiaTheme="minorEastAsia" w:hAnsi="Times New Roman"/>
          <w:sz w:val="24"/>
          <w:szCs w:val="24"/>
          <w:lang w:eastAsia="fr-FR"/>
        </w:rPr>
        <w:t xml:space="preserve"> s’agit </w:t>
      </w:r>
      <w:r w:rsidR="00D92B21" w:rsidRPr="00BE1B72">
        <w:rPr>
          <w:rFonts w:ascii="Times New Roman" w:eastAsiaTheme="minorEastAsia" w:hAnsi="Times New Roman"/>
          <w:sz w:val="24"/>
          <w:szCs w:val="24"/>
          <w:lang w:eastAsia="fr-FR"/>
        </w:rPr>
        <w:t>précisément</w:t>
      </w:r>
      <w:r w:rsidR="009E2351" w:rsidRPr="00BE1B72">
        <w:rPr>
          <w:rFonts w:ascii="Times New Roman" w:eastAsiaTheme="minorEastAsia" w:hAnsi="Times New Roman"/>
          <w:sz w:val="24"/>
          <w:szCs w:val="24"/>
          <w:lang w:eastAsia="fr-FR"/>
        </w:rPr>
        <w:t xml:space="preserve"> ici de la Direction </w:t>
      </w:r>
      <w:r w:rsidR="00D92B21" w:rsidRPr="00BE1B72">
        <w:rPr>
          <w:rFonts w:ascii="Times New Roman" w:eastAsiaTheme="minorEastAsia" w:hAnsi="Times New Roman"/>
          <w:sz w:val="24"/>
          <w:szCs w:val="24"/>
          <w:lang w:eastAsia="fr-FR"/>
        </w:rPr>
        <w:t xml:space="preserve">Nationale des Stratégies agricoles et ses ramifications au niveau régional, </w:t>
      </w:r>
      <w:r w:rsidRPr="00BE1B72">
        <w:rPr>
          <w:rFonts w:ascii="Times New Roman" w:eastAsiaTheme="minorEastAsia" w:hAnsi="Times New Roman"/>
          <w:sz w:val="24"/>
          <w:szCs w:val="24"/>
          <w:lang w:eastAsia="fr-FR"/>
        </w:rPr>
        <w:t xml:space="preserve"> et </w:t>
      </w:r>
      <w:r w:rsidR="00D92B21" w:rsidRPr="00BE1B72">
        <w:rPr>
          <w:rFonts w:ascii="Times New Roman" w:eastAsiaTheme="minorEastAsia" w:hAnsi="Times New Roman"/>
          <w:sz w:val="24"/>
          <w:szCs w:val="24"/>
          <w:lang w:eastAsia="fr-FR"/>
        </w:rPr>
        <w:t>l’INRAPE.</w:t>
      </w:r>
    </w:p>
    <w:p w14:paraId="3E8F84DC" w14:textId="77777777" w:rsidR="00585069" w:rsidRPr="00BE1B72" w:rsidRDefault="009E2351" w:rsidP="0068382A">
      <w:pPr>
        <w:pStyle w:val="Paragraphedeliste"/>
        <w:widowControl w:val="0"/>
        <w:numPr>
          <w:ilvl w:val="0"/>
          <w:numId w:val="16"/>
        </w:numPr>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b/>
          <w:i/>
          <w:sz w:val="24"/>
          <w:szCs w:val="24"/>
          <w:lang w:eastAsia="fr-FR"/>
        </w:rPr>
        <w:t xml:space="preserve">Institutions </w:t>
      </w:r>
      <w:r w:rsidR="006B5F76" w:rsidRPr="00BE1B72">
        <w:rPr>
          <w:rFonts w:ascii="Times New Roman" w:eastAsiaTheme="minorEastAsia" w:hAnsi="Times New Roman"/>
          <w:b/>
          <w:i/>
          <w:sz w:val="24"/>
          <w:szCs w:val="24"/>
          <w:lang w:eastAsia="fr-FR"/>
        </w:rPr>
        <w:t>relais:</w:t>
      </w:r>
      <w:r w:rsidR="006B5F76" w:rsidRPr="00BE1B72">
        <w:rPr>
          <w:rFonts w:ascii="Times New Roman" w:eastAsiaTheme="minorEastAsia" w:hAnsi="Times New Roman"/>
          <w:sz w:val="24"/>
          <w:szCs w:val="24"/>
          <w:lang w:eastAsia="fr-FR"/>
        </w:rPr>
        <w:t xml:space="preserve"> Il</w:t>
      </w:r>
      <w:r w:rsidR="007E27B8" w:rsidRPr="00BE1B72">
        <w:rPr>
          <w:rFonts w:ascii="Times New Roman" w:eastAsiaTheme="minorEastAsia" w:hAnsi="Times New Roman"/>
          <w:sz w:val="24"/>
          <w:szCs w:val="24"/>
          <w:lang w:eastAsia="fr-FR"/>
        </w:rPr>
        <w:t xml:space="preserve"> est prévu que l</w:t>
      </w:r>
      <w:r w:rsidRPr="00BE1B72">
        <w:rPr>
          <w:rFonts w:ascii="Times New Roman" w:eastAsiaTheme="minorEastAsia" w:hAnsi="Times New Roman"/>
          <w:sz w:val="24"/>
          <w:szCs w:val="24"/>
          <w:lang w:eastAsia="fr-FR"/>
        </w:rPr>
        <w:t xml:space="preserve">es </w:t>
      </w:r>
      <w:r w:rsidR="00D92B21" w:rsidRPr="00BE1B72">
        <w:rPr>
          <w:rFonts w:ascii="Times New Roman" w:eastAsiaTheme="minorEastAsia" w:hAnsi="Times New Roman"/>
          <w:sz w:val="24"/>
          <w:szCs w:val="24"/>
          <w:lang w:eastAsia="fr-FR"/>
        </w:rPr>
        <w:t xml:space="preserve">associations professionnelles et les associations de consommateurs </w:t>
      </w:r>
      <w:r w:rsidR="007E27B8" w:rsidRPr="00BE1B72">
        <w:rPr>
          <w:rFonts w:ascii="Times New Roman" w:eastAsiaTheme="minorEastAsia" w:hAnsi="Times New Roman"/>
          <w:sz w:val="24"/>
          <w:szCs w:val="24"/>
          <w:lang w:eastAsia="fr-FR"/>
        </w:rPr>
        <w:t xml:space="preserve">bénéficient </w:t>
      </w:r>
      <w:r w:rsidRPr="00BE1B72">
        <w:rPr>
          <w:rFonts w:ascii="Times New Roman" w:eastAsiaTheme="minorEastAsia" w:hAnsi="Times New Roman"/>
          <w:sz w:val="24"/>
          <w:szCs w:val="24"/>
          <w:lang w:eastAsia="fr-FR"/>
        </w:rPr>
        <w:t>de renforcem</w:t>
      </w:r>
      <w:r w:rsidR="00D92B21" w:rsidRPr="00BE1B72">
        <w:rPr>
          <w:rFonts w:ascii="Times New Roman" w:eastAsiaTheme="minorEastAsia" w:hAnsi="Times New Roman"/>
          <w:sz w:val="24"/>
          <w:szCs w:val="24"/>
          <w:lang w:eastAsia="fr-FR"/>
        </w:rPr>
        <w:t xml:space="preserve">ent de capacités en matière SPS afin de pouvoir prendre part </w:t>
      </w:r>
      <w:r w:rsidRPr="00BE1B72">
        <w:rPr>
          <w:rFonts w:ascii="Times New Roman" w:eastAsiaTheme="minorEastAsia" w:hAnsi="Times New Roman"/>
          <w:sz w:val="24"/>
          <w:szCs w:val="24"/>
          <w:lang w:eastAsia="fr-FR"/>
        </w:rPr>
        <w:t>à l'élaboration et à la mise en oeuvre de la stratégie</w:t>
      </w:r>
      <w:r w:rsidR="00D92B21" w:rsidRPr="00BE1B72">
        <w:rPr>
          <w:rFonts w:ascii="Times New Roman" w:eastAsiaTheme="minorEastAsia" w:hAnsi="Times New Roman"/>
          <w:sz w:val="24"/>
          <w:szCs w:val="24"/>
          <w:lang w:eastAsia="fr-FR"/>
        </w:rPr>
        <w:t xml:space="preserve"> et de jouer pleinement leur </w:t>
      </w:r>
      <w:r w:rsidRPr="00BE1B72">
        <w:rPr>
          <w:rFonts w:ascii="Times New Roman" w:eastAsiaTheme="minorEastAsia" w:hAnsi="Times New Roman"/>
          <w:sz w:val="24"/>
          <w:szCs w:val="24"/>
          <w:lang w:eastAsia="fr-FR"/>
        </w:rPr>
        <w:t xml:space="preserve"> rôle auprès de leurs membres.</w:t>
      </w:r>
    </w:p>
    <w:p w14:paraId="22E8C34A" w14:textId="77777777" w:rsidR="009E2351" w:rsidRPr="00BE1B72" w:rsidRDefault="007E27B8" w:rsidP="0068382A">
      <w:pPr>
        <w:pStyle w:val="Paragraphedeliste"/>
        <w:widowControl w:val="0"/>
        <w:numPr>
          <w:ilvl w:val="0"/>
          <w:numId w:val="16"/>
        </w:numPr>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b/>
          <w:i/>
          <w:sz w:val="24"/>
          <w:szCs w:val="24"/>
          <w:lang w:eastAsia="fr-FR"/>
        </w:rPr>
        <w:t xml:space="preserve">Les producteurs et </w:t>
      </w:r>
      <w:r w:rsidR="006B5F76" w:rsidRPr="00BE1B72">
        <w:rPr>
          <w:rFonts w:ascii="Times New Roman" w:eastAsiaTheme="minorEastAsia" w:hAnsi="Times New Roman"/>
          <w:b/>
          <w:i/>
          <w:sz w:val="24"/>
          <w:szCs w:val="24"/>
          <w:lang w:eastAsia="fr-FR"/>
        </w:rPr>
        <w:t>exportateurs</w:t>
      </w:r>
      <w:r w:rsidR="006B5F76" w:rsidRPr="00BE1B72">
        <w:rPr>
          <w:rFonts w:ascii="Times New Roman" w:eastAsiaTheme="minorEastAsia" w:hAnsi="Times New Roman"/>
          <w:sz w:val="24"/>
          <w:szCs w:val="24"/>
          <w:lang w:eastAsia="fr-FR"/>
        </w:rPr>
        <w:t xml:space="preserve"> bénéficieront</w:t>
      </w:r>
      <w:r w:rsidR="009344AB" w:rsidRPr="00BE1B72">
        <w:rPr>
          <w:rFonts w:ascii="Times New Roman" w:eastAsiaTheme="minorEastAsia" w:hAnsi="Times New Roman"/>
          <w:sz w:val="24"/>
          <w:szCs w:val="24"/>
          <w:lang w:eastAsia="fr-FR"/>
        </w:rPr>
        <w:t xml:space="preserve">  </w:t>
      </w:r>
      <w:r w:rsidR="009E2351" w:rsidRPr="00BE1B72">
        <w:rPr>
          <w:rFonts w:ascii="Times New Roman" w:eastAsiaTheme="minorEastAsia" w:hAnsi="Times New Roman"/>
          <w:sz w:val="24"/>
          <w:szCs w:val="24"/>
          <w:lang w:eastAsia="fr-FR"/>
        </w:rPr>
        <w:t>indirectement du projet à travers leurs</w:t>
      </w:r>
      <w:r w:rsidR="006B5F76" w:rsidRPr="00BE1B72">
        <w:rPr>
          <w:rFonts w:ascii="Times New Roman" w:eastAsiaTheme="minorEastAsia" w:hAnsi="Times New Roman"/>
          <w:sz w:val="24"/>
          <w:szCs w:val="24"/>
          <w:lang w:eastAsia="fr-FR"/>
        </w:rPr>
        <w:t xml:space="preserve"> </w:t>
      </w:r>
      <w:r w:rsidR="009E2351" w:rsidRPr="00BE1B72">
        <w:rPr>
          <w:rFonts w:ascii="Times New Roman" w:eastAsiaTheme="minorEastAsia" w:hAnsi="Times New Roman"/>
          <w:sz w:val="24"/>
          <w:szCs w:val="24"/>
          <w:lang w:eastAsia="fr-FR"/>
        </w:rPr>
        <w:t xml:space="preserve">structures de représentation. </w:t>
      </w:r>
      <w:r w:rsidR="00D92B21" w:rsidRPr="00BE1B72">
        <w:rPr>
          <w:rFonts w:ascii="Times New Roman" w:eastAsiaTheme="minorEastAsia" w:hAnsi="Times New Roman"/>
          <w:sz w:val="24"/>
          <w:szCs w:val="24"/>
          <w:lang w:eastAsia="fr-FR"/>
        </w:rPr>
        <w:t>L</w:t>
      </w:r>
      <w:r w:rsidR="009E2351" w:rsidRPr="00BE1B72">
        <w:rPr>
          <w:rFonts w:ascii="Times New Roman" w:eastAsiaTheme="minorEastAsia" w:hAnsi="Times New Roman"/>
          <w:sz w:val="24"/>
          <w:szCs w:val="24"/>
          <w:lang w:eastAsia="fr-FR"/>
        </w:rPr>
        <w:t xml:space="preserve">eurs besoins seront </w:t>
      </w:r>
      <w:r w:rsidR="00D92B21" w:rsidRPr="00BE1B72">
        <w:rPr>
          <w:rFonts w:ascii="Times New Roman" w:eastAsiaTheme="minorEastAsia" w:hAnsi="Times New Roman"/>
          <w:sz w:val="24"/>
          <w:szCs w:val="24"/>
          <w:lang w:eastAsia="fr-FR"/>
        </w:rPr>
        <w:t xml:space="preserve">ainsi </w:t>
      </w:r>
      <w:r w:rsidR="009E2351" w:rsidRPr="00BE1B72">
        <w:rPr>
          <w:rFonts w:ascii="Times New Roman" w:eastAsiaTheme="minorEastAsia" w:hAnsi="Times New Roman"/>
          <w:sz w:val="24"/>
          <w:szCs w:val="24"/>
          <w:lang w:eastAsia="fr-FR"/>
        </w:rPr>
        <w:t>pris en compte de façon</w:t>
      </w:r>
      <w:r w:rsidR="004563FE" w:rsidRPr="00BE1B72">
        <w:rPr>
          <w:rFonts w:ascii="Times New Roman" w:eastAsiaTheme="minorEastAsia" w:hAnsi="Times New Roman"/>
          <w:sz w:val="24"/>
          <w:szCs w:val="24"/>
          <w:lang w:eastAsia="fr-FR"/>
        </w:rPr>
        <w:t xml:space="preserve"> adéquate. Ils devraient pouvoir bénéficier</w:t>
      </w:r>
      <w:r w:rsidR="009E2351" w:rsidRPr="00BE1B72">
        <w:rPr>
          <w:rFonts w:ascii="Times New Roman" w:eastAsiaTheme="minorEastAsia" w:hAnsi="Times New Roman"/>
          <w:sz w:val="24"/>
          <w:szCs w:val="24"/>
          <w:lang w:eastAsia="fr-FR"/>
        </w:rPr>
        <w:t xml:space="preserve"> directement d'actions de sensibilisation et d'information sur les</w:t>
      </w:r>
      <w:r w:rsidR="006B5F76" w:rsidRPr="00BE1B72">
        <w:rPr>
          <w:rFonts w:ascii="Times New Roman" w:eastAsiaTheme="minorEastAsia" w:hAnsi="Times New Roman"/>
          <w:sz w:val="24"/>
          <w:szCs w:val="24"/>
          <w:lang w:eastAsia="fr-FR"/>
        </w:rPr>
        <w:t xml:space="preserve"> </w:t>
      </w:r>
      <w:r w:rsidR="009E2351" w:rsidRPr="00BE1B72">
        <w:rPr>
          <w:rFonts w:ascii="Times New Roman" w:eastAsiaTheme="minorEastAsia" w:hAnsi="Times New Roman"/>
          <w:sz w:val="24"/>
          <w:szCs w:val="24"/>
          <w:lang w:eastAsia="fr-FR"/>
        </w:rPr>
        <w:t>exigences sanitair</w:t>
      </w:r>
      <w:r w:rsidR="0065275E" w:rsidRPr="00BE1B72">
        <w:rPr>
          <w:rFonts w:ascii="Times New Roman" w:eastAsiaTheme="minorEastAsia" w:hAnsi="Times New Roman"/>
          <w:sz w:val="24"/>
          <w:szCs w:val="24"/>
          <w:lang w:eastAsia="fr-FR"/>
        </w:rPr>
        <w:t xml:space="preserve">es et phytosanitaire et d’un meilleur </w:t>
      </w:r>
      <w:r w:rsidR="009E2351" w:rsidRPr="00BE1B72">
        <w:rPr>
          <w:rFonts w:ascii="Times New Roman" w:eastAsiaTheme="minorEastAsia" w:hAnsi="Times New Roman"/>
          <w:sz w:val="24"/>
          <w:szCs w:val="24"/>
          <w:lang w:eastAsia="fr-FR"/>
        </w:rPr>
        <w:t xml:space="preserve"> accès à l'information de</w:t>
      </w:r>
      <w:r w:rsidR="006B5F76" w:rsidRPr="00BE1B72">
        <w:rPr>
          <w:rFonts w:ascii="Times New Roman" w:eastAsiaTheme="minorEastAsia" w:hAnsi="Times New Roman"/>
          <w:sz w:val="24"/>
          <w:szCs w:val="24"/>
          <w:lang w:eastAsia="fr-FR"/>
        </w:rPr>
        <w:t xml:space="preserve"> </w:t>
      </w:r>
      <w:r w:rsidR="009E2351" w:rsidRPr="00BE1B72">
        <w:rPr>
          <w:rFonts w:ascii="Times New Roman" w:eastAsiaTheme="minorEastAsia" w:hAnsi="Times New Roman"/>
          <w:sz w:val="24"/>
          <w:szCs w:val="24"/>
          <w:lang w:eastAsia="fr-FR"/>
        </w:rPr>
        <w:t>nature à faciliter les démarches SPS pour les exportateurs et à leur permettre de mieux</w:t>
      </w:r>
      <w:r w:rsidR="006B5F76" w:rsidRPr="00BE1B72">
        <w:rPr>
          <w:rFonts w:ascii="Times New Roman" w:eastAsiaTheme="minorEastAsia" w:hAnsi="Times New Roman"/>
          <w:sz w:val="24"/>
          <w:szCs w:val="24"/>
          <w:lang w:eastAsia="fr-FR"/>
        </w:rPr>
        <w:t xml:space="preserve"> </w:t>
      </w:r>
      <w:r w:rsidR="009E2351" w:rsidRPr="00BE1B72">
        <w:rPr>
          <w:rFonts w:ascii="Times New Roman" w:eastAsiaTheme="minorEastAsia" w:hAnsi="Times New Roman"/>
          <w:sz w:val="24"/>
          <w:szCs w:val="24"/>
          <w:lang w:eastAsia="fr-FR"/>
        </w:rPr>
        <w:t>profiter des opportunités commerciales</w:t>
      </w:r>
    </w:p>
    <w:p w14:paraId="5698BFC7" w14:textId="77777777" w:rsidR="00830A9B" w:rsidRPr="00BE1B72" w:rsidRDefault="00830A9B" w:rsidP="00BE1B72">
      <w:pPr>
        <w:spacing w:after="0" w:line="240" w:lineRule="auto"/>
        <w:jc w:val="both"/>
        <w:rPr>
          <w:rFonts w:ascii="Times New Roman" w:hAnsi="Times New Roman"/>
          <w:sz w:val="24"/>
          <w:szCs w:val="24"/>
        </w:rPr>
      </w:pPr>
    </w:p>
    <w:p w14:paraId="3D022397" w14:textId="77777777" w:rsidR="004563FE" w:rsidRPr="00BE1B72" w:rsidRDefault="004563FE" w:rsidP="00BE1B72">
      <w:pPr>
        <w:spacing w:after="0" w:line="240" w:lineRule="auto"/>
        <w:jc w:val="both"/>
        <w:rPr>
          <w:rFonts w:ascii="Times New Roman" w:hAnsi="Times New Roman"/>
          <w:sz w:val="24"/>
          <w:szCs w:val="24"/>
        </w:rPr>
      </w:pPr>
    </w:p>
    <w:p w14:paraId="161C19B8" w14:textId="77777777" w:rsidR="00585069" w:rsidRPr="00BE1B72" w:rsidRDefault="00585069" w:rsidP="00BE1B72">
      <w:pPr>
        <w:spacing w:after="0" w:line="240" w:lineRule="auto"/>
        <w:jc w:val="both"/>
        <w:rPr>
          <w:rFonts w:ascii="Times New Roman" w:hAnsi="Times New Roman"/>
          <w:b/>
          <w:sz w:val="24"/>
          <w:szCs w:val="24"/>
        </w:rPr>
        <w:sectPr w:rsidR="00585069" w:rsidRPr="00BE1B72" w:rsidSect="000C757B">
          <w:pgSz w:w="11900" w:h="16840"/>
          <w:pgMar w:top="1417" w:right="1417" w:bottom="1417" w:left="1417" w:header="708" w:footer="708" w:gutter="0"/>
          <w:cols w:space="708"/>
          <w:titlePg/>
          <w:docGrid w:linePitch="360"/>
        </w:sectPr>
      </w:pPr>
    </w:p>
    <w:p w14:paraId="4F1374B8" w14:textId="77777777" w:rsidR="004563FE" w:rsidRPr="00BE1B72" w:rsidRDefault="00AC42D9" w:rsidP="0068382A">
      <w:pPr>
        <w:pStyle w:val="Titre1"/>
        <w:numPr>
          <w:ilvl w:val="0"/>
          <w:numId w:val="25"/>
        </w:numPr>
        <w:spacing w:before="0" w:line="240" w:lineRule="auto"/>
        <w:rPr>
          <w:rFonts w:ascii="Times New Roman" w:hAnsi="Times New Roman" w:cs="Times New Roman"/>
          <w:b/>
          <w:color w:val="auto"/>
          <w:sz w:val="24"/>
          <w:szCs w:val="24"/>
        </w:rPr>
      </w:pPr>
      <w:bookmarkStart w:id="24" w:name="_Toc522622874"/>
      <w:r w:rsidRPr="00BE1B72">
        <w:rPr>
          <w:rFonts w:ascii="Times New Roman" w:hAnsi="Times New Roman" w:cs="Times New Roman"/>
          <w:b/>
          <w:color w:val="auto"/>
          <w:sz w:val="24"/>
          <w:szCs w:val="24"/>
        </w:rPr>
        <w:lastRenderedPageBreak/>
        <w:t>M</w:t>
      </w:r>
      <w:r w:rsidR="000766D1" w:rsidRPr="00BE1B72">
        <w:rPr>
          <w:rFonts w:ascii="Times New Roman" w:hAnsi="Times New Roman" w:cs="Times New Roman"/>
          <w:b/>
          <w:color w:val="auto"/>
          <w:sz w:val="24"/>
          <w:szCs w:val="24"/>
        </w:rPr>
        <w:t xml:space="preserve">ise en œuvre </w:t>
      </w:r>
      <w:r w:rsidR="00830A9B" w:rsidRPr="00BE1B72">
        <w:rPr>
          <w:rFonts w:ascii="Times New Roman" w:hAnsi="Times New Roman" w:cs="Times New Roman"/>
          <w:b/>
          <w:color w:val="auto"/>
          <w:sz w:val="24"/>
          <w:szCs w:val="24"/>
        </w:rPr>
        <w:t xml:space="preserve">et </w:t>
      </w:r>
      <w:r w:rsidR="004563FE" w:rsidRPr="00BE1B72">
        <w:rPr>
          <w:rFonts w:ascii="Times New Roman" w:hAnsi="Times New Roman" w:cs="Times New Roman"/>
          <w:b/>
          <w:color w:val="auto"/>
          <w:sz w:val="24"/>
          <w:szCs w:val="24"/>
        </w:rPr>
        <w:t xml:space="preserve">la </w:t>
      </w:r>
      <w:r w:rsidR="00830A9B" w:rsidRPr="00BE1B72">
        <w:rPr>
          <w:rFonts w:ascii="Times New Roman" w:hAnsi="Times New Roman" w:cs="Times New Roman"/>
          <w:b/>
          <w:color w:val="auto"/>
          <w:sz w:val="24"/>
          <w:szCs w:val="24"/>
        </w:rPr>
        <w:t>gest</w:t>
      </w:r>
      <w:r w:rsidR="00585069" w:rsidRPr="00BE1B72">
        <w:rPr>
          <w:rFonts w:ascii="Times New Roman" w:hAnsi="Times New Roman" w:cs="Times New Roman"/>
          <w:b/>
          <w:color w:val="auto"/>
          <w:sz w:val="24"/>
          <w:szCs w:val="24"/>
        </w:rPr>
        <w:t>ion du projet</w:t>
      </w:r>
      <w:bookmarkEnd w:id="24"/>
    </w:p>
    <w:p w14:paraId="38719E9F" w14:textId="77777777" w:rsidR="00585069" w:rsidRPr="00BE1B72" w:rsidRDefault="00585069" w:rsidP="00BE1B72">
      <w:pPr>
        <w:spacing w:after="0" w:line="240" w:lineRule="auto"/>
        <w:jc w:val="both"/>
        <w:rPr>
          <w:rFonts w:ascii="Times New Roman" w:hAnsi="Times New Roman"/>
          <w:sz w:val="24"/>
          <w:szCs w:val="24"/>
        </w:rPr>
      </w:pPr>
    </w:p>
    <w:p w14:paraId="79DF0330" w14:textId="77777777" w:rsidR="00287E1A" w:rsidRPr="00BE1B72" w:rsidRDefault="00A017F2" w:rsidP="0048052D">
      <w:pPr>
        <w:pStyle w:val="Titre2"/>
        <w:numPr>
          <w:ilvl w:val="0"/>
          <w:numId w:val="29"/>
        </w:numPr>
      </w:pPr>
      <w:bookmarkStart w:id="25" w:name="_Toc522622875"/>
      <w:r w:rsidRPr="00BE1B72">
        <w:t xml:space="preserve">Dispositif institutionnel pour la mise en œuvre </w:t>
      </w:r>
      <w:r w:rsidR="00287E1A" w:rsidRPr="00BE1B72">
        <w:t>du projet</w:t>
      </w:r>
      <w:r w:rsidRPr="00BE1B72">
        <w:t>.</w:t>
      </w:r>
      <w:bookmarkEnd w:id="25"/>
    </w:p>
    <w:p w14:paraId="7B8A48F0" w14:textId="77777777" w:rsidR="00585069" w:rsidRPr="00BE1B72" w:rsidRDefault="00257141" w:rsidP="00BE1B72">
      <w:pPr>
        <w:spacing w:after="0" w:line="240" w:lineRule="auto"/>
        <w:jc w:val="both"/>
        <w:rPr>
          <w:rFonts w:ascii="Times New Roman" w:hAnsi="Times New Roman"/>
          <w:sz w:val="24"/>
          <w:szCs w:val="24"/>
        </w:rPr>
      </w:pPr>
      <w:r w:rsidRPr="00BE1B72">
        <w:rPr>
          <w:rStyle w:val="Marquedecommentaire"/>
          <w:rFonts w:ascii="Times New Roman" w:hAnsi="Times New Roman"/>
          <w:sz w:val="24"/>
          <w:szCs w:val="24"/>
        </w:rPr>
        <w:t xml:space="preserve">Le </w:t>
      </w:r>
      <w:r w:rsidR="0041263D" w:rsidRPr="00BE1B72">
        <w:rPr>
          <w:rStyle w:val="Marquedecommentaire"/>
          <w:rFonts w:ascii="Times New Roman" w:hAnsi="Times New Roman"/>
          <w:sz w:val="24"/>
          <w:szCs w:val="24"/>
        </w:rPr>
        <w:t>dispositif</w:t>
      </w:r>
      <w:r w:rsidRPr="00BE1B72">
        <w:rPr>
          <w:rStyle w:val="Marquedecommentaire"/>
          <w:rFonts w:ascii="Times New Roman" w:hAnsi="Times New Roman"/>
          <w:sz w:val="24"/>
          <w:szCs w:val="24"/>
        </w:rPr>
        <w:t xml:space="preserve"> institutionnel mis en place est composé des structures suivantes.</w:t>
      </w:r>
    </w:p>
    <w:p w14:paraId="031D0CD0" w14:textId="77777777" w:rsidR="00585069" w:rsidRPr="00BE1B72" w:rsidRDefault="00585069" w:rsidP="00BE1B72">
      <w:pPr>
        <w:spacing w:after="0" w:line="240" w:lineRule="auto"/>
        <w:jc w:val="both"/>
        <w:rPr>
          <w:rFonts w:ascii="Times New Roman" w:hAnsi="Times New Roman"/>
          <w:sz w:val="24"/>
          <w:szCs w:val="24"/>
        </w:rPr>
      </w:pPr>
    </w:p>
    <w:p w14:paraId="0C813127" w14:textId="77777777" w:rsidR="00FA1F88" w:rsidRPr="003C6774" w:rsidRDefault="00585069" w:rsidP="003C6774">
      <w:pPr>
        <w:pStyle w:val="Titre3"/>
        <w:numPr>
          <w:ilvl w:val="0"/>
          <w:numId w:val="42"/>
        </w:numPr>
        <w:spacing w:before="0" w:after="0"/>
        <w:ind w:left="714" w:hanging="357"/>
        <w:rPr>
          <w:rFonts w:ascii="Times New Roman" w:hAnsi="Times New Roman" w:cs="Times New Roman"/>
          <w:sz w:val="24"/>
          <w:szCs w:val="24"/>
        </w:rPr>
      </w:pPr>
      <w:bookmarkStart w:id="26" w:name="_Toc522622876"/>
      <w:r w:rsidRPr="003C6774">
        <w:rPr>
          <w:rFonts w:ascii="Times New Roman" w:hAnsi="Times New Roman" w:cs="Times New Roman"/>
          <w:sz w:val="24"/>
          <w:szCs w:val="24"/>
        </w:rPr>
        <w:t>Unité de gestion de projet</w:t>
      </w:r>
      <w:bookmarkEnd w:id="26"/>
    </w:p>
    <w:p w14:paraId="53475161" w14:textId="77777777" w:rsidR="00257141" w:rsidRPr="00BE1B72" w:rsidRDefault="000E3F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 projet a été </w:t>
      </w:r>
      <w:r w:rsidR="00A017F2" w:rsidRPr="00BE1B72">
        <w:rPr>
          <w:rFonts w:ascii="Times New Roman" w:hAnsi="Times New Roman"/>
          <w:sz w:val="24"/>
          <w:szCs w:val="24"/>
        </w:rPr>
        <w:t>exécuté</w:t>
      </w:r>
      <w:r w:rsidRPr="00BE1B72">
        <w:rPr>
          <w:rFonts w:ascii="Times New Roman" w:hAnsi="Times New Roman"/>
          <w:sz w:val="24"/>
          <w:szCs w:val="24"/>
        </w:rPr>
        <w:t xml:space="preserve"> par la Direction Nationale des stratégies agricoles e</w:t>
      </w:r>
      <w:r w:rsidR="00A017F2" w:rsidRPr="00BE1B72">
        <w:rPr>
          <w:rFonts w:ascii="Times New Roman" w:hAnsi="Times New Roman"/>
          <w:sz w:val="24"/>
          <w:szCs w:val="24"/>
        </w:rPr>
        <w:t>t Elevage (DNSAE) rattachée à la Vice-</w:t>
      </w:r>
      <w:r w:rsidRPr="00BE1B72">
        <w:rPr>
          <w:rFonts w:ascii="Times New Roman" w:hAnsi="Times New Roman"/>
          <w:sz w:val="24"/>
          <w:szCs w:val="24"/>
        </w:rPr>
        <w:t>Présidence en charge du Ministère de l’Agriculture, de la pêche, de l’environnement</w:t>
      </w:r>
      <w:r w:rsidR="00585069" w:rsidRPr="00BE1B72">
        <w:rPr>
          <w:rFonts w:ascii="Times New Roman" w:hAnsi="Times New Roman"/>
          <w:sz w:val="24"/>
          <w:szCs w:val="24"/>
        </w:rPr>
        <w:t xml:space="preserve">, </w:t>
      </w:r>
      <w:r w:rsidR="00A017F2" w:rsidRPr="00BE1B72">
        <w:rPr>
          <w:rFonts w:ascii="Times New Roman" w:hAnsi="Times New Roman"/>
          <w:sz w:val="24"/>
          <w:szCs w:val="24"/>
        </w:rPr>
        <w:t>du territoire et de l’urbanisme.</w:t>
      </w:r>
    </w:p>
    <w:p w14:paraId="7209C726" w14:textId="77777777" w:rsidR="000E3F21" w:rsidRPr="00BE1B72" w:rsidRDefault="000E3F21" w:rsidP="00BE1B72">
      <w:pPr>
        <w:spacing w:after="0" w:line="240" w:lineRule="auto"/>
        <w:jc w:val="both"/>
        <w:rPr>
          <w:rFonts w:ascii="Times New Roman" w:hAnsi="Times New Roman"/>
          <w:sz w:val="24"/>
          <w:szCs w:val="24"/>
        </w:rPr>
      </w:pPr>
      <w:r w:rsidRPr="00BE1B72">
        <w:rPr>
          <w:rFonts w:ascii="Times New Roman" w:hAnsi="Times New Roman"/>
          <w:sz w:val="24"/>
          <w:szCs w:val="24"/>
        </w:rPr>
        <w:t>L’Unité de gestion du Projet  est assurée par une équipe </w:t>
      </w:r>
      <w:r w:rsidR="0036561A" w:rsidRPr="00BE1B72">
        <w:rPr>
          <w:rFonts w:ascii="Times New Roman" w:hAnsi="Times New Roman"/>
          <w:sz w:val="24"/>
          <w:szCs w:val="24"/>
        </w:rPr>
        <w:t xml:space="preserve">composée par </w:t>
      </w:r>
      <w:r w:rsidRPr="00BE1B72">
        <w:rPr>
          <w:rFonts w:ascii="Times New Roman" w:hAnsi="Times New Roman"/>
          <w:sz w:val="24"/>
          <w:szCs w:val="24"/>
        </w:rPr>
        <w:t xml:space="preserve">: </w:t>
      </w:r>
    </w:p>
    <w:p w14:paraId="7C29F450" w14:textId="77777777" w:rsidR="00A017F2" w:rsidRPr="00BE1B72" w:rsidRDefault="00A017F2" w:rsidP="0068382A">
      <w:pPr>
        <w:pStyle w:val="Paragraphedeliste"/>
        <w:numPr>
          <w:ilvl w:val="0"/>
          <w:numId w:val="6"/>
        </w:numPr>
        <w:spacing w:after="0" w:line="240" w:lineRule="auto"/>
        <w:jc w:val="both"/>
        <w:rPr>
          <w:rFonts w:ascii="Times New Roman" w:hAnsi="Times New Roman"/>
          <w:sz w:val="24"/>
          <w:szCs w:val="24"/>
        </w:rPr>
      </w:pPr>
      <w:r w:rsidRPr="00BE1B72">
        <w:rPr>
          <w:rFonts w:ascii="Times New Roman" w:hAnsi="Times New Roman"/>
          <w:sz w:val="24"/>
          <w:szCs w:val="24"/>
        </w:rPr>
        <w:t>Le directeur national</w:t>
      </w:r>
      <w:r w:rsidR="006204F4" w:rsidRPr="00BE1B72">
        <w:rPr>
          <w:rFonts w:ascii="Times New Roman" w:hAnsi="Times New Roman"/>
          <w:sz w:val="24"/>
          <w:szCs w:val="24"/>
        </w:rPr>
        <w:t xml:space="preserve"> nommé par </w:t>
      </w:r>
      <w:r w:rsidR="006B5F76" w:rsidRPr="00BE1B72">
        <w:rPr>
          <w:rFonts w:ascii="Times New Roman" w:hAnsi="Times New Roman"/>
          <w:sz w:val="24"/>
          <w:szCs w:val="24"/>
        </w:rPr>
        <w:t>arrêté</w:t>
      </w:r>
      <w:r w:rsidRPr="00BE1B72">
        <w:rPr>
          <w:rFonts w:ascii="Times New Roman" w:hAnsi="Times New Roman"/>
          <w:sz w:val="24"/>
          <w:szCs w:val="24"/>
        </w:rPr>
        <w:t xml:space="preserve"> </w:t>
      </w:r>
      <w:r w:rsidR="00450394" w:rsidRPr="00BE1B72">
        <w:rPr>
          <w:rFonts w:ascii="Times New Roman" w:hAnsi="Times New Roman"/>
          <w:sz w:val="24"/>
          <w:szCs w:val="24"/>
        </w:rPr>
        <w:t>désigné par la DNSAE,</w:t>
      </w:r>
    </w:p>
    <w:p w14:paraId="708E9679" w14:textId="77777777" w:rsidR="000E3F21" w:rsidRPr="00BE1B72" w:rsidRDefault="000E3F21" w:rsidP="0068382A">
      <w:pPr>
        <w:pStyle w:val="Paragraphedeliste"/>
        <w:numPr>
          <w:ilvl w:val="0"/>
          <w:numId w:val="6"/>
        </w:numPr>
        <w:spacing w:after="0" w:line="240" w:lineRule="auto"/>
        <w:jc w:val="both"/>
        <w:rPr>
          <w:rFonts w:ascii="Times New Roman" w:hAnsi="Times New Roman"/>
          <w:sz w:val="24"/>
          <w:szCs w:val="24"/>
        </w:rPr>
      </w:pPr>
      <w:r w:rsidRPr="00BE1B72">
        <w:rPr>
          <w:rFonts w:ascii="Times New Roman" w:hAnsi="Times New Roman"/>
          <w:sz w:val="24"/>
          <w:szCs w:val="24"/>
        </w:rPr>
        <w:t>Un coordinateur</w:t>
      </w:r>
      <w:r w:rsidR="006204F4" w:rsidRPr="00BE1B72">
        <w:rPr>
          <w:rFonts w:ascii="Times New Roman" w:hAnsi="Times New Roman"/>
          <w:sz w:val="24"/>
          <w:szCs w:val="24"/>
        </w:rPr>
        <w:t xml:space="preserve"> technique</w:t>
      </w:r>
      <w:r w:rsidRPr="00BE1B72">
        <w:rPr>
          <w:rFonts w:ascii="Times New Roman" w:hAnsi="Times New Roman"/>
          <w:sz w:val="24"/>
          <w:szCs w:val="24"/>
        </w:rPr>
        <w:t> </w:t>
      </w:r>
      <w:r w:rsidR="00A017F2" w:rsidRPr="00BE1B72">
        <w:rPr>
          <w:rFonts w:ascii="Times New Roman" w:hAnsi="Times New Roman"/>
          <w:sz w:val="24"/>
          <w:szCs w:val="24"/>
        </w:rPr>
        <w:t>national recruté par le projet</w:t>
      </w:r>
      <w:r w:rsidR="00450394" w:rsidRPr="00BE1B72">
        <w:rPr>
          <w:rFonts w:ascii="Times New Roman" w:hAnsi="Times New Roman"/>
          <w:sz w:val="24"/>
          <w:szCs w:val="24"/>
        </w:rPr>
        <w:t>,</w:t>
      </w:r>
    </w:p>
    <w:p w14:paraId="292F9213" w14:textId="77777777" w:rsidR="00A017F2" w:rsidRPr="00BE1B72" w:rsidRDefault="00A017F2" w:rsidP="0068382A">
      <w:pPr>
        <w:pStyle w:val="Paragraphedeliste"/>
        <w:numPr>
          <w:ilvl w:val="0"/>
          <w:numId w:val="6"/>
        </w:numPr>
        <w:spacing w:after="0" w:line="240" w:lineRule="auto"/>
        <w:jc w:val="both"/>
        <w:rPr>
          <w:rFonts w:ascii="Times New Roman" w:hAnsi="Times New Roman"/>
          <w:sz w:val="24"/>
          <w:szCs w:val="24"/>
        </w:rPr>
      </w:pPr>
      <w:r w:rsidRPr="00BE1B72">
        <w:rPr>
          <w:rFonts w:ascii="Times New Roman" w:hAnsi="Times New Roman"/>
          <w:sz w:val="24"/>
          <w:szCs w:val="24"/>
        </w:rPr>
        <w:t>Une assistante administrative</w:t>
      </w:r>
      <w:r w:rsidR="006B5F76" w:rsidRPr="00BE1B72">
        <w:rPr>
          <w:rFonts w:ascii="Times New Roman" w:hAnsi="Times New Roman"/>
          <w:sz w:val="24"/>
          <w:szCs w:val="24"/>
        </w:rPr>
        <w:t xml:space="preserve"> </w:t>
      </w:r>
      <w:r w:rsidR="0041263D" w:rsidRPr="00BE1B72">
        <w:rPr>
          <w:rFonts w:ascii="Times New Roman" w:hAnsi="Times New Roman"/>
          <w:sz w:val="24"/>
          <w:szCs w:val="24"/>
        </w:rPr>
        <w:t>mise</w:t>
      </w:r>
      <w:r w:rsidR="006B5F76" w:rsidRPr="00BE1B72">
        <w:rPr>
          <w:rFonts w:ascii="Times New Roman" w:hAnsi="Times New Roman"/>
          <w:sz w:val="24"/>
          <w:szCs w:val="24"/>
        </w:rPr>
        <w:t xml:space="preserve"> </w:t>
      </w:r>
      <w:r w:rsidR="0041263D" w:rsidRPr="00BE1B72">
        <w:rPr>
          <w:rFonts w:ascii="Times New Roman" w:hAnsi="Times New Roman"/>
          <w:sz w:val="24"/>
          <w:szCs w:val="24"/>
        </w:rPr>
        <w:t>à</w:t>
      </w:r>
      <w:r w:rsidR="00257141" w:rsidRPr="00BE1B72">
        <w:rPr>
          <w:rFonts w:ascii="Times New Roman" w:hAnsi="Times New Roman"/>
          <w:sz w:val="24"/>
          <w:szCs w:val="24"/>
        </w:rPr>
        <w:t xml:space="preserve"> la disposition du projet par le gouvernement. </w:t>
      </w:r>
    </w:p>
    <w:p w14:paraId="2103AEF5" w14:textId="77777777" w:rsidR="00A017F2" w:rsidRPr="00BE1B72" w:rsidRDefault="00A017F2" w:rsidP="0068382A">
      <w:pPr>
        <w:pStyle w:val="Paragraphedeliste"/>
        <w:numPr>
          <w:ilvl w:val="0"/>
          <w:numId w:val="6"/>
        </w:numPr>
        <w:spacing w:after="0" w:line="240" w:lineRule="auto"/>
        <w:jc w:val="both"/>
        <w:rPr>
          <w:rFonts w:ascii="Times New Roman" w:hAnsi="Times New Roman"/>
          <w:sz w:val="24"/>
          <w:szCs w:val="24"/>
        </w:rPr>
      </w:pPr>
      <w:r w:rsidRPr="00BE1B72">
        <w:rPr>
          <w:rFonts w:ascii="Times New Roman" w:hAnsi="Times New Roman"/>
          <w:sz w:val="24"/>
          <w:szCs w:val="24"/>
        </w:rPr>
        <w:t>Un chauffeur</w:t>
      </w:r>
      <w:r w:rsidR="006204F4" w:rsidRPr="00BE1B72">
        <w:rPr>
          <w:rFonts w:ascii="Times New Roman" w:hAnsi="Times New Roman"/>
          <w:sz w:val="24"/>
          <w:szCs w:val="24"/>
        </w:rPr>
        <w:t xml:space="preserve"> recruté par le PNUD</w:t>
      </w:r>
      <w:r w:rsidR="00450394" w:rsidRPr="00BE1B72">
        <w:rPr>
          <w:rFonts w:ascii="Times New Roman" w:hAnsi="Times New Roman"/>
          <w:sz w:val="24"/>
          <w:szCs w:val="24"/>
        </w:rPr>
        <w:t>.</w:t>
      </w:r>
    </w:p>
    <w:p w14:paraId="255BAE7E" w14:textId="77777777" w:rsidR="00450394" w:rsidRPr="00BE1B72" w:rsidRDefault="00450394" w:rsidP="00BE1B72">
      <w:pPr>
        <w:spacing w:after="0" w:line="240" w:lineRule="auto"/>
        <w:jc w:val="both"/>
        <w:rPr>
          <w:rFonts w:ascii="Times New Roman" w:hAnsi="Times New Roman"/>
          <w:sz w:val="24"/>
          <w:szCs w:val="24"/>
        </w:rPr>
      </w:pPr>
    </w:p>
    <w:p w14:paraId="4941E82C" w14:textId="77777777" w:rsidR="000E3F21" w:rsidRDefault="000E3F21" w:rsidP="00BE1B72">
      <w:pPr>
        <w:spacing w:after="0" w:line="240" w:lineRule="auto"/>
        <w:jc w:val="both"/>
        <w:rPr>
          <w:rFonts w:ascii="Times New Roman" w:hAnsi="Times New Roman"/>
          <w:sz w:val="24"/>
          <w:szCs w:val="24"/>
        </w:rPr>
      </w:pPr>
      <w:r w:rsidRPr="00BE1B72">
        <w:rPr>
          <w:rFonts w:ascii="Times New Roman" w:hAnsi="Times New Roman"/>
          <w:sz w:val="24"/>
          <w:szCs w:val="24"/>
        </w:rPr>
        <w:t>Au</w:t>
      </w:r>
      <w:r w:rsidR="00450394" w:rsidRPr="00BE1B72">
        <w:rPr>
          <w:rFonts w:ascii="Times New Roman" w:hAnsi="Times New Roman"/>
          <w:sz w:val="24"/>
          <w:szCs w:val="24"/>
        </w:rPr>
        <w:t>cune organisation n’</w:t>
      </w:r>
      <w:r w:rsidR="00A017F2" w:rsidRPr="00BE1B72">
        <w:rPr>
          <w:rFonts w:ascii="Times New Roman" w:hAnsi="Times New Roman"/>
          <w:sz w:val="24"/>
          <w:szCs w:val="24"/>
        </w:rPr>
        <w:t xml:space="preserve">avait été mise en place au niveau insulaire. Dans le cadre de la mise en œuvre des activités, l’unité de gestion travaillait en étroite collaboration avec </w:t>
      </w:r>
      <w:r w:rsidR="006204F4" w:rsidRPr="00BE1B72">
        <w:rPr>
          <w:rFonts w:ascii="Times New Roman" w:hAnsi="Times New Roman"/>
          <w:sz w:val="24"/>
          <w:szCs w:val="24"/>
        </w:rPr>
        <w:t>les structures insulaires impliquées en charge des questions SPS</w:t>
      </w:r>
      <w:r w:rsidR="006B5F76" w:rsidRPr="00BE1B72">
        <w:rPr>
          <w:rFonts w:ascii="Times New Roman" w:hAnsi="Times New Roman"/>
          <w:sz w:val="24"/>
          <w:szCs w:val="24"/>
        </w:rPr>
        <w:t xml:space="preserve"> </w:t>
      </w:r>
      <w:r w:rsidR="00257141" w:rsidRPr="00BE1B72">
        <w:rPr>
          <w:rFonts w:ascii="Times New Roman" w:hAnsi="Times New Roman"/>
          <w:sz w:val="24"/>
          <w:szCs w:val="24"/>
        </w:rPr>
        <w:t>des</w:t>
      </w:r>
      <w:r w:rsidR="00A017F2" w:rsidRPr="00BE1B72">
        <w:rPr>
          <w:rFonts w:ascii="Times New Roman" w:hAnsi="Times New Roman"/>
          <w:sz w:val="24"/>
          <w:szCs w:val="24"/>
        </w:rPr>
        <w:t xml:space="preserve"> responsable</w:t>
      </w:r>
      <w:r w:rsidR="00257141" w:rsidRPr="00BE1B72">
        <w:rPr>
          <w:rFonts w:ascii="Times New Roman" w:hAnsi="Times New Roman"/>
          <w:sz w:val="24"/>
          <w:szCs w:val="24"/>
        </w:rPr>
        <w:t>s</w:t>
      </w:r>
      <w:r w:rsidR="00A017F2" w:rsidRPr="00BE1B72">
        <w:rPr>
          <w:rFonts w:ascii="Times New Roman" w:hAnsi="Times New Roman"/>
          <w:sz w:val="24"/>
          <w:szCs w:val="24"/>
        </w:rPr>
        <w:t xml:space="preserve"> des Services phyto sanitaires. </w:t>
      </w:r>
    </w:p>
    <w:p w14:paraId="0074B602" w14:textId="77777777" w:rsidR="00204E5D" w:rsidRPr="00BE1B72" w:rsidRDefault="00204E5D" w:rsidP="00BE1B72">
      <w:pPr>
        <w:spacing w:after="0" w:line="240" w:lineRule="auto"/>
        <w:jc w:val="both"/>
        <w:rPr>
          <w:rFonts w:ascii="Times New Roman" w:hAnsi="Times New Roman"/>
          <w:sz w:val="24"/>
          <w:szCs w:val="24"/>
        </w:rPr>
      </w:pPr>
      <w:r>
        <w:rPr>
          <w:rFonts w:ascii="Times New Roman" w:hAnsi="Times New Roman"/>
          <w:sz w:val="24"/>
          <w:szCs w:val="24"/>
        </w:rPr>
        <w:t xml:space="preserve">Les dispositions relatives </w:t>
      </w:r>
      <w:proofErr w:type="gramStart"/>
      <w:r>
        <w:rPr>
          <w:rFonts w:ascii="Times New Roman" w:hAnsi="Times New Roman"/>
          <w:sz w:val="24"/>
          <w:szCs w:val="24"/>
        </w:rPr>
        <w:t>a</w:t>
      </w:r>
      <w:proofErr w:type="gramEnd"/>
      <w:r>
        <w:rPr>
          <w:rFonts w:ascii="Times New Roman" w:hAnsi="Times New Roman"/>
          <w:sz w:val="24"/>
          <w:szCs w:val="24"/>
        </w:rPr>
        <w:t xml:space="preserve"> l’ancrage institutionnel du projet ont </w:t>
      </w:r>
      <w:proofErr w:type="spellStart"/>
      <w:r>
        <w:rPr>
          <w:rFonts w:ascii="Times New Roman" w:hAnsi="Times New Roman"/>
          <w:sz w:val="24"/>
          <w:szCs w:val="24"/>
        </w:rPr>
        <w:t>ete</w:t>
      </w:r>
      <w:proofErr w:type="spellEnd"/>
      <w:r>
        <w:rPr>
          <w:rFonts w:ascii="Times New Roman" w:hAnsi="Times New Roman"/>
          <w:sz w:val="24"/>
          <w:szCs w:val="24"/>
        </w:rPr>
        <w:t xml:space="preserve"> </w:t>
      </w:r>
      <w:proofErr w:type="spellStart"/>
      <w:r>
        <w:rPr>
          <w:rFonts w:ascii="Times New Roman" w:hAnsi="Times New Roman"/>
          <w:sz w:val="24"/>
          <w:szCs w:val="24"/>
        </w:rPr>
        <w:t>tres</w:t>
      </w:r>
      <w:proofErr w:type="spellEnd"/>
      <w:r>
        <w:rPr>
          <w:rFonts w:ascii="Times New Roman" w:hAnsi="Times New Roman"/>
          <w:sz w:val="24"/>
          <w:szCs w:val="24"/>
        </w:rPr>
        <w:t xml:space="preserve"> confus dans le document. </w:t>
      </w:r>
    </w:p>
    <w:p w14:paraId="18770BEC" w14:textId="77777777" w:rsidR="00A017F2" w:rsidRPr="00BE1B72" w:rsidRDefault="00FA1F88"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 Cette difficulté à obtenir un consensus sur l’ancrage institutionnel a contribué au retard important du démarrage du projet. </w:t>
      </w:r>
    </w:p>
    <w:p w14:paraId="2A11221F" w14:textId="77777777" w:rsidR="00450394" w:rsidRPr="00BE1B72" w:rsidRDefault="00450394" w:rsidP="00BE1B72">
      <w:pPr>
        <w:tabs>
          <w:tab w:val="left" w:pos="1410"/>
        </w:tabs>
        <w:spacing w:after="0" w:line="240" w:lineRule="auto"/>
        <w:jc w:val="both"/>
        <w:rPr>
          <w:rFonts w:ascii="Times New Roman" w:hAnsi="Times New Roman"/>
          <w:sz w:val="24"/>
          <w:szCs w:val="24"/>
        </w:rPr>
      </w:pPr>
    </w:p>
    <w:p w14:paraId="6E56C5E1" w14:textId="77777777" w:rsidR="00D625B2" w:rsidRPr="003C6774" w:rsidRDefault="00D625B2" w:rsidP="003C6774">
      <w:pPr>
        <w:pStyle w:val="Titre3"/>
        <w:numPr>
          <w:ilvl w:val="0"/>
          <w:numId w:val="42"/>
        </w:numPr>
        <w:spacing w:before="0" w:after="0"/>
        <w:ind w:left="714" w:hanging="357"/>
        <w:rPr>
          <w:rFonts w:ascii="Times New Roman" w:hAnsi="Times New Roman" w:cs="Times New Roman"/>
          <w:sz w:val="24"/>
          <w:szCs w:val="24"/>
        </w:rPr>
      </w:pPr>
      <w:bookmarkStart w:id="27" w:name="_Toc522622877"/>
      <w:r w:rsidRPr="003C6774">
        <w:rPr>
          <w:rFonts w:ascii="Times New Roman" w:hAnsi="Times New Roman" w:cs="Times New Roman"/>
          <w:sz w:val="24"/>
          <w:szCs w:val="24"/>
        </w:rPr>
        <w:t>Le comité de pilotage</w:t>
      </w:r>
      <w:bookmarkEnd w:id="27"/>
      <w:r w:rsidRPr="003C6774">
        <w:rPr>
          <w:rFonts w:ascii="Times New Roman" w:hAnsi="Times New Roman" w:cs="Times New Roman"/>
          <w:sz w:val="24"/>
          <w:szCs w:val="24"/>
        </w:rPr>
        <w:t xml:space="preserve"> </w:t>
      </w:r>
    </w:p>
    <w:p w14:paraId="11F23D4B" w14:textId="77777777" w:rsidR="00450394" w:rsidRPr="00BE1B72" w:rsidRDefault="00D625B2" w:rsidP="00BE1B72">
      <w:pPr>
        <w:spacing w:after="0" w:line="240" w:lineRule="auto"/>
        <w:jc w:val="both"/>
        <w:rPr>
          <w:rFonts w:ascii="Times New Roman" w:eastAsiaTheme="minorEastAsia" w:hAnsi="Times New Roman"/>
          <w:sz w:val="24"/>
          <w:szCs w:val="24"/>
          <w:lang w:eastAsia="fr-FR"/>
        </w:rPr>
      </w:pPr>
      <w:r w:rsidRPr="00BE1B72">
        <w:rPr>
          <w:rFonts w:ascii="Times New Roman" w:hAnsi="Times New Roman"/>
          <w:sz w:val="24"/>
          <w:szCs w:val="24"/>
        </w:rPr>
        <w:t xml:space="preserve">En vue de garantir la participation de toutes les parties prenantes à la gestion du projet, le document de projet a </w:t>
      </w:r>
      <w:r w:rsidR="003A468F" w:rsidRPr="00BE1B72">
        <w:rPr>
          <w:rFonts w:ascii="Times New Roman" w:hAnsi="Times New Roman"/>
          <w:sz w:val="24"/>
          <w:szCs w:val="24"/>
        </w:rPr>
        <w:t>prévu</w:t>
      </w:r>
      <w:r w:rsidR="00BB2519" w:rsidRPr="00BE1B72">
        <w:rPr>
          <w:rFonts w:ascii="Times New Roman" w:hAnsi="Times New Roman"/>
          <w:sz w:val="24"/>
          <w:szCs w:val="24"/>
        </w:rPr>
        <w:t xml:space="preserve"> la mise en place d’un comité</w:t>
      </w:r>
      <w:r w:rsidRPr="00BE1B72">
        <w:rPr>
          <w:rFonts w:ascii="Times New Roman" w:hAnsi="Times New Roman"/>
          <w:sz w:val="24"/>
          <w:szCs w:val="24"/>
        </w:rPr>
        <w:t xml:space="preserve"> de pilotage </w:t>
      </w:r>
      <w:r w:rsidR="00BB2519" w:rsidRPr="00BE1B72">
        <w:rPr>
          <w:rFonts w:ascii="Times New Roman" w:hAnsi="Times New Roman"/>
          <w:sz w:val="24"/>
          <w:szCs w:val="24"/>
        </w:rPr>
        <w:t xml:space="preserve">avec </w:t>
      </w:r>
      <w:r w:rsidR="00F20210" w:rsidRPr="00BE1B72">
        <w:rPr>
          <w:rFonts w:ascii="Times New Roman" w:hAnsi="Times New Roman"/>
          <w:sz w:val="24"/>
          <w:szCs w:val="24"/>
        </w:rPr>
        <w:t xml:space="preserve">pour missions principales </w:t>
      </w:r>
      <w:r w:rsidR="00F20210" w:rsidRPr="00BE1B72">
        <w:rPr>
          <w:rFonts w:ascii="Times New Roman" w:eastAsiaTheme="minorEastAsia" w:hAnsi="Times New Roman"/>
          <w:sz w:val="24"/>
          <w:szCs w:val="24"/>
          <w:lang w:eastAsia="fr-FR"/>
        </w:rPr>
        <w:t xml:space="preserve">de faire le point </w:t>
      </w:r>
      <w:r w:rsidR="00BB2519" w:rsidRPr="00BE1B72">
        <w:rPr>
          <w:rFonts w:ascii="Times New Roman" w:eastAsiaTheme="minorEastAsia" w:hAnsi="Times New Roman"/>
          <w:sz w:val="24"/>
          <w:szCs w:val="24"/>
          <w:lang w:eastAsia="fr-FR"/>
        </w:rPr>
        <w:t xml:space="preserve">sur </w:t>
      </w:r>
      <w:r w:rsidR="00F20210" w:rsidRPr="00BE1B72">
        <w:rPr>
          <w:rFonts w:ascii="Times New Roman" w:eastAsiaTheme="minorEastAsia" w:hAnsi="Times New Roman"/>
          <w:sz w:val="24"/>
          <w:szCs w:val="24"/>
          <w:lang w:eastAsia="fr-FR"/>
        </w:rPr>
        <w:t>l'état d'avancement du projet et de proposer des actions correctives</w:t>
      </w:r>
      <w:r w:rsidR="00450394" w:rsidRPr="00BE1B72">
        <w:rPr>
          <w:rFonts w:ascii="Times New Roman" w:eastAsiaTheme="minorEastAsia" w:hAnsi="Times New Roman"/>
          <w:sz w:val="24"/>
          <w:szCs w:val="24"/>
          <w:lang w:eastAsia="fr-FR"/>
        </w:rPr>
        <w:t xml:space="preserve">. </w:t>
      </w:r>
    </w:p>
    <w:p w14:paraId="15261B60" w14:textId="77777777" w:rsidR="00F20210" w:rsidRPr="00BE1B72" w:rsidRDefault="00F20210" w:rsidP="00BE1B72">
      <w:pPr>
        <w:spacing w:after="0" w:line="240" w:lineRule="auto"/>
        <w:jc w:val="both"/>
        <w:rPr>
          <w:rFonts w:ascii="Times New Roman" w:hAnsi="Times New Roman"/>
          <w:sz w:val="24"/>
          <w:szCs w:val="24"/>
        </w:rPr>
      </w:pPr>
    </w:p>
    <w:p w14:paraId="71F4DD08" w14:textId="77777777" w:rsidR="00F20210" w:rsidRPr="00BE1B72" w:rsidRDefault="00F20210" w:rsidP="00BE1B72">
      <w:pPr>
        <w:spacing w:after="0" w:line="240" w:lineRule="auto"/>
        <w:jc w:val="both"/>
        <w:rPr>
          <w:rFonts w:ascii="Times New Roman" w:hAnsi="Times New Roman"/>
          <w:sz w:val="24"/>
          <w:szCs w:val="24"/>
        </w:rPr>
      </w:pPr>
      <w:r w:rsidRPr="00BE1B72">
        <w:rPr>
          <w:rFonts w:ascii="Times New Roman" w:hAnsi="Times New Roman"/>
          <w:sz w:val="24"/>
          <w:szCs w:val="24"/>
        </w:rPr>
        <w:t>M</w:t>
      </w:r>
      <w:r w:rsidR="00D625B2" w:rsidRPr="00BE1B72">
        <w:rPr>
          <w:rFonts w:ascii="Times New Roman" w:hAnsi="Times New Roman"/>
          <w:sz w:val="24"/>
          <w:szCs w:val="24"/>
        </w:rPr>
        <w:t>is en place par arrêté du</w:t>
      </w:r>
      <w:r w:rsidR="003C6774">
        <w:rPr>
          <w:rFonts w:ascii="Times New Roman" w:hAnsi="Times New Roman"/>
          <w:sz w:val="24"/>
          <w:szCs w:val="24"/>
        </w:rPr>
        <w:t xml:space="preserve"> Vice-p</w:t>
      </w:r>
      <w:r w:rsidR="00D625B2" w:rsidRPr="00BE1B72">
        <w:rPr>
          <w:rFonts w:ascii="Times New Roman" w:hAnsi="Times New Roman"/>
          <w:sz w:val="24"/>
          <w:szCs w:val="24"/>
        </w:rPr>
        <w:t xml:space="preserve">résident en charge de la </w:t>
      </w:r>
      <w:r w:rsidRPr="00BE1B72">
        <w:rPr>
          <w:rFonts w:ascii="Times New Roman" w:hAnsi="Times New Roman"/>
          <w:sz w:val="24"/>
          <w:szCs w:val="24"/>
        </w:rPr>
        <w:t>production, le 11/04 /2013, il est composé</w:t>
      </w:r>
      <w:r w:rsidR="00ED75C3">
        <w:rPr>
          <w:rFonts w:ascii="Times New Roman" w:hAnsi="Times New Roman"/>
          <w:sz w:val="24"/>
          <w:szCs w:val="24"/>
        </w:rPr>
        <w:t>,</w:t>
      </w:r>
      <w:r w:rsidRPr="00BE1B72">
        <w:rPr>
          <w:rFonts w:ascii="Times New Roman" w:hAnsi="Times New Roman"/>
          <w:sz w:val="24"/>
          <w:szCs w:val="24"/>
        </w:rPr>
        <w:t xml:space="preserve"> comme suit</w:t>
      </w:r>
      <w:r w:rsidR="00450394" w:rsidRPr="00BE1B72">
        <w:rPr>
          <w:rFonts w:ascii="Times New Roman" w:hAnsi="Times New Roman"/>
          <w:sz w:val="24"/>
          <w:szCs w:val="24"/>
        </w:rPr>
        <w:t xml:space="preserve"> : </w:t>
      </w:r>
    </w:p>
    <w:p w14:paraId="59D06DB9" w14:textId="77777777" w:rsidR="003A468F" w:rsidRPr="00BE1B72" w:rsidRDefault="003A468F" w:rsidP="0068382A">
      <w:pPr>
        <w:pStyle w:val="Paragraphedeliste"/>
        <w:numPr>
          <w:ilvl w:val="0"/>
          <w:numId w:val="6"/>
        </w:numPr>
        <w:spacing w:after="0" w:line="240" w:lineRule="auto"/>
        <w:jc w:val="both"/>
        <w:rPr>
          <w:rFonts w:ascii="Times New Roman" w:hAnsi="Times New Roman"/>
          <w:sz w:val="24"/>
          <w:szCs w:val="24"/>
        </w:rPr>
      </w:pPr>
      <w:r w:rsidRPr="00BE1B72">
        <w:rPr>
          <w:rFonts w:ascii="Times New Roman" w:hAnsi="Times New Roman"/>
          <w:sz w:val="24"/>
          <w:szCs w:val="24"/>
        </w:rPr>
        <w:t>Le secrétaire général de la</w:t>
      </w:r>
      <w:r w:rsidR="003C6774">
        <w:rPr>
          <w:rFonts w:ascii="Times New Roman" w:hAnsi="Times New Roman"/>
          <w:sz w:val="24"/>
          <w:szCs w:val="24"/>
        </w:rPr>
        <w:t xml:space="preserve"> Vice-p</w:t>
      </w:r>
      <w:r w:rsidR="00A40610" w:rsidRPr="00BE1B72">
        <w:rPr>
          <w:rFonts w:ascii="Times New Roman" w:hAnsi="Times New Roman"/>
          <w:sz w:val="24"/>
          <w:szCs w:val="24"/>
        </w:rPr>
        <w:t xml:space="preserve">résidence en charge de </w:t>
      </w:r>
      <w:r w:rsidR="003C6774" w:rsidRPr="00BE1B72">
        <w:rPr>
          <w:rFonts w:ascii="Times New Roman" w:hAnsi="Times New Roman"/>
          <w:sz w:val="24"/>
          <w:szCs w:val="24"/>
        </w:rPr>
        <w:t>la Production</w:t>
      </w:r>
      <w:r w:rsidR="00F20210" w:rsidRPr="00BE1B72">
        <w:rPr>
          <w:rFonts w:ascii="Times New Roman" w:hAnsi="Times New Roman"/>
          <w:sz w:val="24"/>
          <w:szCs w:val="24"/>
        </w:rPr>
        <w:t> ;</w:t>
      </w:r>
    </w:p>
    <w:p w14:paraId="2C0E28C0" w14:textId="77777777" w:rsidR="00D625B2" w:rsidRPr="00BE1B72" w:rsidRDefault="00D625B2"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w:t>
      </w:r>
      <w:r w:rsidR="003C6774" w:rsidRPr="00BE1B72">
        <w:rPr>
          <w:rFonts w:ascii="Times New Roman" w:hAnsi="Times New Roman"/>
          <w:sz w:val="24"/>
          <w:szCs w:val="24"/>
        </w:rPr>
        <w:t>Vice-présidence</w:t>
      </w:r>
      <w:r w:rsidRPr="00BE1B72">
        <w:rPr>
          <w:rFonts w:ascii="Times New Roman" w:hAnsi="Times New Roman"/>
          <w:sz w:val="24"/>
          <w:szCs w:val="24"/>
        </w:rPr>
        <w:t xml:space="preserve"> en charge en charge </w:t>
      </w:r>
      <w:r w:rsidR="003A468F" w:rsidRPr="00BE1B72">
        <w:rPr>
          <w:rFonts w:ascii="Times New Roman" w:hAnsi="Times New Roman"/>
          <w:sz w:val="24"/>
          <w:szCs w:val="24"/>
        </w:rPr>
        <w:t>des Finances de l’économie et e</w:t>
      </w:r>
      <w:r w:rsidR="00450394" w:rsidRPr="00BE1B72">
        <w:rPr>
          <w:rFonts w:ascii="Times New Roman" w:hAnsi="Times New Roman"/>
          <w:sz w:val="24"/>
          <w:szCs w:val="24"/>
        </w:rPr>
        <w:t xml:space="preserve"> du commerce (</w:t>
      </w:r>
      <w:r w:rsidRPr="00BE1B72">
        <w:rPr>
          <w:rFonts w:ascii="Times New Roman" w:hAnsi="Times New Roman"/>
          <w:sz w:val="24"/>
          <w:szCs w:val="24"/>
        </w:rPr>
        <w:t xml:space="preserve">2 </w:t>
      </w:r>
      <w:r w:rsidR="00450394" w:rsidRPr="00BE1B72">
        <w:rPr>
          <w:rFonts w:ascii="Times New Roman" w:hAnsi="Times New Roman"/>
          <w:sz w:val="24"/>
          <w:szCs w:val="24"/>
        </w:rPr>
        <w:t>représentants)</w:t>
      </w:r>
    </w:p>
    <w:p w14:paraId="363E1FB9" w14:textId="77777777" w:rsidR="00D625B2" w:rsidRPr="00BE1B72" w:rsidRDefault="00D625B2"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Le Commissariat Général au Plan (</w:t>
      </w:r>
      <w:r w:rsidR="00450394" w:rsidRPr="00BE1B72">
        <w:rPr>
          <w:rFonts w:ascii="Times New Roman" w:hAnsi="Times New Roman"/>
          <w:sz w:val="24"/>
          <w:szCs w:val="24"/>
        </w:rPr>
        <w:t>1</w:t>
      </w:r>
      <w:r w:rsidRPr="00BE1B72">
        <w:rPr>
          <w:rFonts w:ascii="Times New Roman" w:hAnsi="Times New Roman"/>
          <w:sz w:val="24"/>
          <w:szCs w:val="24"/>
        </w:rPr>
        <w:t xml:space="preserve"> représentant)</w:t>
      </w:r>
    </w:p>
    <w:p w14:paraId="0853CB1C" w14:textId="77777777" w:rsidR="00D625B2" w:rsidRPr="00BE1B72" w:rsidRDefault="00450394"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L’INRAPE (1 représentant) </w:t>
      </w:r>
    </w:p>
    <w:p w14:paraId="11A3AEEA" w14:textId="77777777" w:rsidR="00D625B2" w:rsidRPr="00BE1B72" w:rsidRDefault="00D625B2"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La Direction Géné</w:t>
      </w:r>
      <w:r w:rsidR="00450394" w:rsidRPr="00BE1B72">
        <w:rPr>
          <w:rFonts w:ascii="Times New Roman" w:hAnsi="Times New Roman"/>
          <w:sz w:val="24"/>
          <w:szCs w:val="24"/>
        </w:rPr>
        <w:t>rale des Stratégies Agricoles (1 représentant)</w:t>
      </w:r>
    </w:p>
    <w:p w14:paraId="4F7A1442" w14:textId="77777777" w:rsidR="00D625B2" w:rsidRPr="00BE1B72" w:rsidRDefault="00450394"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Le Ministère de la Santé </w:t>
      </w:r>
    </w:p>
    <w:p w14:paraId="19680C3C" w14:textId="77777777" w:rsidR="00D625B2" w:rsidRPr="00BE1B72" w:rsidRDefault="00D625B2"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La Fédération comorienne  des a</w:t>
      </w:r>
      <w:r w:rsidR="00450394" w:rsidRPr="00BE1B72">
        <w:rPr>
          <w:rFonts w:ascii="Times New Roman" w:hAnsi="Times New Roman"/>
          <w:sz w:val="24"/>
          <w:szCs w:val="24"/>
        </w:rPr>
        <w:t>ssociations des consommateurs (</w:t>
      </w:r>
      <w:r w:rsidRPr="00BE1B72">
        <w:rPr>
          <w:rFonts w:ascii="Times New Roman" w:hAnsi="Times New Roman"/>
          <w:sz w:val="24"/>
          <w:szCs w:val="24"/>
        </w:rPr>
        <w:t xml:space="preserve">1 représentant) </w:t>
      </w:r>
    </w:p>
    <w:p w14:paraId="47AA0E9F" w14:textId="77777777" w:rsidR="00D625B2" w:rsidRPr="00BE1B72" w:rsidRDefault="00D625B2"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 xml:space="preserve">Les Filières de rente (2 </w:t>
      </w:r>
      <w:r w:rsidR="003A468F" w:rsidRPr="00BE1B72">
        <w:rPr>
          <w:rFonts w:ascii="Times New Roman" w:hAnsi="Times New Roman"/>
          <w:sz w:val="24"/>
          <w:szCs w:val="24"/>
        </w:rPr>
        <w:t>représentants)</w:t>
      </w:r>
      <w:r w:rsidR="00450394" w:rsidRPr="00BE1B72">
        <w:rPr>
          <w:rFonts w:ascii="Times New Roman" w:hAnsi="Times New Roman"/>
          <w:sz w:val="24"/>
          <w:szCs w:val="24"/>
        </w:rPr>
        <w:t> </w:t>
      </w:r>
    </w:p>
    <w:p w14:paraId="61FFC5C6" w14:textId="77777777" w:rsidR="00D625B2" w:rsidRPr="00BE1B72" w:rsidRDefault="00D625B2"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L’UCCIA</w:t>
      </w:r>
    </w:p>
    <w:p w14:paraId="2C5318DE" w14:textId="77777777" w:rsidR="00D625B2" w:rsidRPr="00BE1B72" w:rsidRDefault="00D625B2"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La Confédérat</w:t>
      </w:r>
      <w:r w:rsidR="00450394" w:rsidRPr="00BE1B72">
        <w:rPr>
          <w:rFonts w:ascii="Times New Roman" w:hAnsi="Times New Roman"/>
          <w:sz w:val="24"/>
          <w:szCs w:val="24"/>
        </w:rPr>
        <w:t>ion Nationale des Travailleurs </w:t>
      </w:r>
    </w:p>
    <w:p w14:paraId="0AEDD19F" w14:textId="77777777" w:rsidR="00D625B2" w:rsidRPr="00BE1B72" w:rsidRDefault="00D625B2" w:rsidP="0068382A">
      <w:pPr>
        <w:pStyle w:val="Paragraphedeliste"/>
        <w:numPr>
          <w:ilvl w:val="0"/>
          <w:numId w:val="2"/>
        </w:numPr>
        <w:spacing w:after="0" w:line="240" w:lineRule="auto"/>
        <w:jc w:val="both"/>
        <w:rPr>
          <w:rFonts w:ascii="Times New Roman" w:hAnsi="Times New Roman"/>
          <w:sz w:val="24"/>
          <w:szCs w:val="24"/>
        </w:rPr>
      </w:pPr>
      <w:r w:rsidRPr="00BE1B72">
        <w:rPr>
          <w:rFonts w:ascii="Times New Roman" w:hAnsi="Times New Roman"/>
          <w:sz w:val="24"/>
          <w:szCs w:val="24"/>
        </w:rPr>
        <w:t xml:space="preserve">Le Système des Nations Unies </w:t>
      </w:r>
      <w:r w:rsidR="003A468F" w:rsidRPr="00BE1B72">
        <w:rPr>
          <w:rFonts w:ascii="Times New Roman" w:hAnsi="Times New Roman"/>
          <w:sz w:val="24"/>
          <w:szCs w:val="24"/>
        </w:rPr>
        <w:t>(2</w:t>
      </w:r>
      <w:r w:rsidR="00032904" w:rsidRPr="00BE1B72">
        <w:rPr>
          <w:rFonts w:ascii="Times New Roman" w:hAnsi="Times New Roman"/>
          <w:sz w:val="24"/>
          <w:szCs w:val="24"/>
        </w:rPr>
        <w:t>représentants)</w:t>
      </w:r>
      <w:r w:rsidR="00450394" w:rsidRPr="00BE1B72">
        <w:rPr>
          <w:rFonts w:ascii="Times New Roman" w:hAnsi="Times New Roman"/>
          <w:sz w:val="24"/>
          <w:szCs w:val="24"/>
        </w:rPr>
        <w:t xml:space="preserve">. </w:t>
      </w:r>
    </w:p>
    <w:p w14:paraId="608F737D" w14:textId="77777777" w:rsidR="00450394" w:rsidRPr="00BE1B72" w:rsidRDefault="00450394" w:rsidP="00BE1B72">
      <w:pPr>
        <w:spacing w:after="0" w:line="240" w:lineRule="auto"/>
        <w:jc w:val="both"/>
        <w:rPr>
          <w:rFonts w:ascii="Times New Roman" w:hAnsi="Times New Roman"/>
          <w:sz w:val="24"/>
          <w:szCs w:val="24"/>
        </w:rPr>
      </w:pPr>
    </w:p>
    <w:p w14:paraId="7A4E5B1F" w14:textId="77777777" w:rsidR="008826B2" w:rsidRPr="00BE1B72" w:rsidRDefault="00F20210"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Par rapport à </w:t>
      </w:r>
      <w:r w:rsidR="008826B2" w:rsidRPr="00BE1B72">
        <w:rPr>
          <w:rFonts w:ascii="Times New Roman" w:hAnsi="Times New Roman"/>
          <w:sz w:val="24"/>
          <w:szCs w:val="24"/>
        </w:rPr>
        <w:t xml:space="preserve">la composition tel que </w:t>
      </w:r>
      <w:r w:rsidR="00A40610" w:rsidRPr="00BE1B72">
        <w:rPr>
          <w:rFonts w:ascii="Times New Roman" w:hAnsi="Times New Roman"/>
          <w:sz w:val="24"/>
          <w:szCs w:val="24"/>
        </w:rPr>
        <w:t>défini dans le document de projet</w:t>
      </w:r>
      <w:r w:rsidR="008826B2" w:rsidRPr="00BE1B72">
        <w:rPr>
          <w:rFonts w:ascii="Times New Roman" w:hAnsi="Times New Roman"/>
          <w:sz w:val="24"/>
          <w:szCs w:val="24"/>
        </w:rPr>
        <w:t xml:space="preserve">, on peut constater que des </w:t>
      </w:r>
      <w:r w:rsidRPr="00BE1B72">
        <w:rPr>
          <w:rFonts w:ascii="Times New Roman" w:hAnsi="Times New Roman"/>
          <w:sz w:val="24"/>
          <w:szCs w:val="24"/>
        </w:rPr>
        <w:t xml:space="preserve">acteurs </w:t>
      </w:r>
      <w:r w:rsidR="008826B2" w:rsidRPr="00BE1B72">
        <w:rPr>
          <w:rFonts w:ascii="Times New Roman" w:hAnsi="Times New Roman"/>
          <w:sz w:val="24"/>
          <w:szCs w:val="24"/>
        </w:rPr>
        <w:t>d’une grande importance</w:t>
      </w:r>
      <w:r w:rsidR="006B5F76" w:rsidRPr="00BE1B72">
        <w:rPr>
          <w:rFonts w:ascii="Times New Roman" w:hAnsi="Times New Roman"/>
          <w:sz w:val="24"/>
          <w:szCs w:val="24"/>
        </w:rPr>
        <w:t xml:space="preserve"> </w:t>
      </w:r>
      <w:r w:rsidR="008826B2" w:rsidRPr="00BE1B72">
        <w:rPr>
          <w:rFonts w:ascii="Times New Roman" w:hAnsi="Times New Roman"/>
          <w:sz w:val="24"/>
          <w:szCs w:val="24"/>
        </w:rPr>
        <w:t>n’ont pas été inclus notamment :</w:t>
      </w:r>
    </w:p>
    <w:p w14:paraId="2B0AB6DD" w14:textId="77777777" w:rsidR="00F84660" w:rsidRPr="00BE1B72" w:rsidRDefault="00F84660" w:rsidP="0068382A">
      <w:pPr>
        <w:pStyle w:val="Paragraphedeliste"/>
        <w:numPr>
          <w:ilvl w:val="0"/>
          <w:numId w:val="8"/>
        </w:numPr>
        <w:spacing w:after="0" w:line="240" w:lineRule="auto"/>
        <w:jc w:val="both"/>
        <w:rPr>
          <w:rFonts w:ascii="Times New Roman" w:hAnsi="Times New Roman"/>
          <w:sz w:val="24"/>
          <w:szCs w:val="24"/>
        </w:rPr>
      </w:pPr>
      <w:r w:rsidRPr="00BE1B72">
        <w:rPr>
          <w:rFonts w:ascii="Times New Roman" w:hAnsi="Times New Roman"/>
          <w:sz w:val="24"/>
          <w:szCs w:val="24"/>
        </w:rPr>
        <w:t xml:space="preserve">Les points focaux des trois sœurs ne sont pas formellement membres de ce comité. Le point focal CODEX Alimentarius siégeait en sa qualité de directeur général de la Stratégie Agricole et  de l’Elevage. </w:t>
      </w:r>
    </w:p>
    <w:p w14:paraId="551606D6" w14:textId="77777777" w:rsidR="008826B2" w:rsidRPr="00BE1B72" w:rsidRDefault="008826B2" w:rsidP="0068382A">
      <w:pPr>
        <w:pStyle w:val="Paragraphedeliste"/>
        <w:numPr>
          <w:ilvl w:val="0"/>
          <w:numId w:val="8"/>
        </w:numPr>
        <w:spacing w:after="0" w:line="240" w:lineRule="auto"/>
        <w:jc w:val="both"/>
        <w:rPr>
          <w:rFonts w:ascii="Times New Roman" w:hAnsi="Times New Roman"/>
          <w:sz w:val="24"/>
          <w:szCs w:val="24"/>
        </w:rPr>
      </w:pPr>
      <w:r w:rsidRPr="00BE1B72">
        <w:rPr>
          <w:rFonts w:ascii="Times New Roman" w:hAnsi="Times New Roman"/>
          <w:sz w:val="24"/>
          <w:szCs w:val="24"/>
        </w:rPr>
        <w:lastRenderedPageBreak/>
        <w:t>Les syndicats des agriculteurs</w:t>
      </w:r>
      <w:r w:rsidR="00450394" w:rsidRPr="00BE1B72">
        <w:rPr>
          <w:rFonts w:ascii="Times New Roman" w:hAnsi="Times New Roman"/>
          <w:sz w:val="24"/>
          <w:szCs w:val="24"/>
        </w:rPr>
        <w:t xml:space="preserve">, </w:t>
      </w:r>
    </w:p>
    <w:p w14:paraId="491135AE" w14:textId="77777777" w:rsidR="008826B2" w:rsidRPr="003C6774" w:rsidRDefault="008826B2" w:rsidP="003C6774">
      <w:pPr>
        <w:pStyle w:val="Paragraphedeliste"/>
        <w:numPr>
          <w:ilvl w:val="0"/>
          <w:numId w:val="8"/>
        </w:numPr>
        <w:spacing w:after="0" w:line="240" w:lineRule="auto"/>
        <w:jc w:val="both"/>
        <w:rPr>
          <w:rFonts w:ascii="Times New Roman" w:hAnsi="Times New Roman"/>
          <w:sz w:val="24"/>
          <w:szCs w:val="24"/>
        </w:rPr>
      </w:pPr>
      <w:r w:rsidRPr="00BE1B72">
        <w:rPr>
          <w:rFonts w:ascii="Times New Roman" w:hAnsi="Times New Roman"/>
          <w:sz w:val="24"/>
          <w:szCs w:val="24"/>
        </w:rPr>
        <w:t>L’association des pécheurs</w:t>
      </w:r>
      <w:r w:rsidR="00C31FD6" w:rsidRPr="00BE1B72">
        <w:rPr>
          <w:rFonts w:ascii="Times New Roman" w:hAnsi="Times New Roman"/>
          <w:sz w:val="24"/>
          <w:szCs w:val="24"/>
        </w:rPr>
        <w:t>.</w:t>
      </w:r>
    </w:p>
    <w:p w14:paraId="34452A4E" w14:textId="77777777" w:rsidR="006A217C" w:rsidRPr="00BE1B72" w:rsidRDefault="006A217C" w:rsidP="0068382A">
      <w:pPr>
        <w:pStyle w:val="Paragraphedeliste"/>
        <w:numPr>
          <w:ilvl w:val="0"/>
          <w:numId w:val="8"/>
        </w:numPr>
        <w:spacing w:after="0" w:line="240" w:lineRule="auto"/>
        <w:jc w:val="both"/>
        <w:rPr>
          <w:rFonts w:ascii="Times New Roman" w:hAnsi="Times New Roman"/>
          <w:sz w:val="24"/>
          <w:szCs w:val="24"/>
        </w:rPr>
      </w:pPr>
      <w:r w:rsidRPr="00BE1B72">
        <w:rPr>
          <w:rFonts w:ascii="Times New Roman" w:hAnsi="Times New Roman"/>
          <w:sz w:val="24"/>
          <w:szCs w:val="24"/>
        </w:rPr>
        <w:t>La</w:t>
      </w:r>
      <w:r w:rsidR="00F84660" w:rsidRPr="00BE1B72">
        <w:rPr>
          <w:rFonts w:ascii="Times New Roman" w:hAnsi="Times New Roman"/>
          <w:sz w:val="24"/>
          <w:szCs w:val="24"/>
        </w:rPr>
        <w:t xml:space="preserve"> D</w:t>
      </w:r>
      <w:r w:rsidRPr="00BE1B72">
        <w:rPr>
          <w:rFonts w:ascii="Times New Roman" w:hAnsi="Times New Roman"/>
          <w:sz w:val="24"/>
          <w:szCs w:val="24"/>
        </w:rPr>
        <w:t>irection des douanes</w:t>
      </w:r>
    </w:p>
    <w:p w14:paraId="5C74C0DC" w14:textId="77777777" w:rsidR="00450394" w:rsidRPr="00BE1B72" w:rsidRDefault="00450394" w:rsidP="00BE1B72">
      <w:pPr>
        <w:spacing w:after="0" w:line="240" w:lineRule="auto"/>
        <w:jc w:val="both"/>
        <w:rPr>
          <w:rFonts w:ascii="Times New Roman" w:hAnsi="Times New Roman"/>
          <w:sz w:val="24"/>
          <w:szCs w:val="24"/>
        </w:rPr>
      </w:pPr>
    </w:p>
    <w:p w14:paraId="06179F8D" w14:textId="77777777" w:rsidR="00F20210" w:rsidRPr="00BE1B72" w:rsidRDefault="00F20210"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Notons aussi que les structures insulaires n’étaient pas </w:t>
      </w:r>
      <w:r w:rsidR="00BB2519" w:rsidRPr="00BE1B72">
        <w:rPr>
          <w:rFonts w:ascii="Times New Roman" w:hAnsi="Times New Roman"/>
          <w:sz w:val="24"/>
          <w:szCs w:val="24"/>
        </w:rPr>
        <w:t>représentées</w:t>
      </w:r>
      <w:r w:rsidRPr="00BE1B72">
        <w:rPr>
          <w:rFonts w:ascii="Times New Roman" w:hAnsi="Times New Roman"/>
          <w:sz w:val="24"/>
          <w:szCs w:val="24"/>
        </w:rPr>
        <w:t xml:space="preserve"> au sein de cette instance.</w:t>
      </w:r>
    </w:p>
    <w:p w14:paraId="53509FB7" w14:textId="77777777" w:rsidR="00C5046A" w:rsidRPr="00BE1B72" w:rsidRDefault="00C5046A"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Durant toute la durée du projet, </w:t>
      </w:r>
      <w:r w:rsidR="00F84660" w:rsidRPr="00BE1B72">
        <w:rPr>
          <w:rFonts w:ascii="Times New Roman" w:hAnsi="Times New Roman"/>
          <w:sz w:val="24"/>
          <w:szCs w:val="24"/>
        </w:rPr>
        <w:t xml:space="preserve">6 </w:t>
      </w:r>
      <w:r w:rsidR="003C6774" w:rsidRPr="00BE1B72">
        <w:rPr>
          <w:rFonts w:ascii="Times New Roman" w:hAnsi="Times New Roman"/>
          <w:sz w:val="24"/>
          <w:szCs w:val="24"/>
        </w:rPr>
        <w:t>réunions ont</w:t>
      </w:r>
      <w:r w:rsidRPr="00BE1B72">
        <w:rPr>
          <w:rFonts w:ascii="Times New Roman" w:hAnsi="Times New Roman"/>
          <w:sz w:val="24"/>
          <w:szCs w:val="24"/>
        </w:rPr>
        <w:t xml:space="preserve"> été </w:t>
      </w:r>
      <w:r w:rsidR="004E57D3" w:rsidRPr="00BE1B72">
        <w:rPr>
          <w:rFonts w:ascii="Times New Roman" w:hAnsi="Times New Roman"/>
          <w:sz w:val="24"/>
          <w:szCs w:val="24"/>
        </w:rPr>
        <w:t>organisées</w:t>
      </w:r>
      <w:r w:rsidRPr="00BE1B72">
        <w:rPr>
          <w:rFonts w:ascii="Times New Roman" w:hAnsi="Times New Roman"/>
          <w:sz w:val="24"/>
          <w:szCs w:val="24"/>
        </w:rPr>
        <w:t xml:space="preserve"> soit une réunion annuelle alors que 2 </w:t>
      </w:r>
      <w:r w:rsidR="003C6774" w:rsidRPr="00BE1B72">
        <w:rPr>
          <w:rFonts w:ascii="Times New Roman" w:hAnsi="Times New Roman"/>
          <w:sz w:val="24"/>
          <w:szCs w:val="24"/>
        </w:rPr>
        <w:t>réunions</w:t>
      </w:r>
      <w:r w:rsidRPr="00BE1B72">
        <w:rPr>
          <w:rFonts w:ascii="Times New Roman" w:hAnsi="Times New Roman"/>
          <w:sz w:val="24"/>
          <w:szCs w:val="24"/>
        </w:rPr>
        <w:t xml:space="preserve"> avaient été </w:t>
      </w:r>
      <w:r w:rsidR="004E57D3" w:rsidRPr="00BE1B72">
        <w:rPr>
          <w:rFonts w:ascii="Times New Roman" w:hAnsi="Times New Roman"/>
          <w:sz w:val="24"/>
          <w:szCs w:val="24"/>
        </w:rPr>
        <w:t>prévues</w:t>
      </w:r>
      <w:r w:rsidRPr="00BE1B72">
        <w:rPr>
          <w:rFonts w:ascii="Times New Roman" w:hAnsi="Times New Roman"/>
          <w:sz w:val="24"/>
          <w:szCs w:val="24"/>
        </w:rPr>
        <w:t xml:space="preserve"> dans le document de projet. </w:t>
      </w:r>
    </w:p>
    <w:p w14:paraId="570C11DC" w14:textId="77777777" w:rsidR="00450394" w:rsidRPr="00BE1B72" w:rsidRDefault="00450394" w:rsidP="00BE1B72">
      <w:pPr>
        <w:tabs>
          <w:tab w:val="left" w:pos="1410"/>
        </w:tabs>
        <w:spacing w:after="0" w:line="240" w:lineRule="auto"/>
        <w:jc w:val="both"/>
        <w:rPr>
          <w:rFonts w:ascii="Times New Roman" w:hAnsi="Times New Roman"/>
          <w:sz w:val="24"/>
          <w:szCs w:val="24"/>
        </w:rPr>
      </w:pPr>
    </w:p>
    <w:p w14:paraId="051611B9" w14:textId="77777777" w:rsidR="00C5046A" w:rsidRPr="00BE1B72" w:rsidRDefault="00450394"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Si le comité</w:t>
      </w:r>
      <w:r w:rsidR="00C5046A" w:rsidRPr="00BE1B72">
        <w:rPr>
          <w:rFonts w:ascii="Times New Roman" w:hAnsi="Times New Roman"/>
          <w:sz w:val="24"/>
          <w:szCs w:val="24"/>
        </w:rPr>
        <w:t xml:space="preserve"> était amené à</w:t>
      </w:r>
      <w:r w:rsidR="006B5F76" w:rsidRPr="00BE1B72">
        <w:rPr>
          <w:rFonts w:ascii="Times New Roman" w:hAnsi="Times New Roman"/>
          <w:sz w:val="24"/>
          <w:szCs w:val="24"/>
        </w:rPr>
        <w:t xml:space="preserve"> </w:t>
      </w:r>
      <w:r w:rsidR="00C5046A" w:rsidRPr="00BE1B72">
        <w:rPr>
          <w:rFonts w:ascii="Times New Roman" w:hAnsi="Times New Roman"/>
          <w:sz w:val="24"/>
          <w:szCs w:val="24"/>
        </w:rPr>
        <w:t xml:space="preserve">approuver la planification des activités, les rapports d’avancement du projet n’étaient pas soumis à leur appréciation avant diffusion comme cela avait été prévu dans le document de projet. </w:t>
      </w:r>
    </w:p>
    <w:p w14:paraId="3AB28FCB" w14:textId="77777777" w:rsidR="00450394" w:rsidRPr="00BE1B72" w:rsidRDefault="00450394" w:rsidP="00BE1B72">
      <w:pPr>
        <w:tabs>
          <w:tab w:val="left" w:pos="1410"/>
        </w:tabs>
        <w:spacing w:after="0" w:line="240" w:lineRule="auto"/>
        <w:jc w:val="both"/>
        <w:rPr>
          <w:rFonts w:ascii="Times New Roman" w:hAnsi="Times New Roman"/>
          <w:sz w:val="24"/>
          <w:szCs w:val="24"/>
        </w:rPr>
      </w:pPr>
    </w:p>
    <w:p w14:paraId="6F433151" w14:textId="77777777" w:rsidR="00F84660" w:rsidRPr="00BE1B72" w:rsidRDefault="00C5046A"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Le comité a pu aussi tout le long du projet jouer un r</w:t>
      </w:r>
      <w:r w:rsidR="00BB2519" w:rsidRPr="00BE1B72">
        <w:rPr>
          <w:rFonts w:ascii="Times New Roman" w:hAnsi="Times New Roman"/>
          <w:sz w:val="24"/>
          <w:szCs w:val="24"/>
        </w:rPr>
        <w:t>ôle de conseil et d’orientation, c</w:t>
      </w:r>
      <w:r w:rsidR="00A40610" w:rsidRPr="00BE1B72">
        <w:rPr>
          <w:rFonts w:ascii="Times New Roman" w:hAnsi="Times New Roman"/>
          <w:sz w:val="24"/>
          <w:szCs w:val="24"/>
        </w:rPr>
        <w:t>ependant sa composition e</w:t>
      </w:r>
      <w:r w:rsidRPr="00BE1B72">
        <w:rPr>
          <w:rFonts w:ascii="Times New Roman" w:hAnsi="Times New Roman"/>
          <w:sz w:val="24"/>
          <w:szCs w:val="24"/>
        </w:rPr>
        <w:t>t son fonctionnement n’ont</w:t>
      </w:r>
      <w:r w:rsidR="00A40610" w:rsidRPr="00BE1B72">
        <w:rPr>
          <w:rFonts w:ascii="Times New Roman" w:hAnsi="Times New Roman"/>
          <w:sz w:val="24"/>
          <w:szCs w:val="24"/>
        </w:rPr>
        <w:t xml:space="preserve"> pas vraiment permis</w:t>
      </w:r>
      <w:r w:rsidR="00F84660" w:rsidRPr="00BE1B72">
        <w:rPr>
          <w:rFonts w:ascii="Times New Roman" w:hAnsi="Times New Roman"/>
          <w:sz w:val="24"/>
          <w:szCs w:val="24"/>
        </w:rPr>
        <w:t> :</w:t>
      </w:r>
    </w:p>
    <w:p w14:paraId="7FC7D0B4" w14:textId="77777777" w:rsidR="00F84660" w:rsidRPr="00BE1B72" w:rsidRDefault="00F84660"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w:t>
      </w:r>
      <w:r w:rsidR="003C6774">
        <w:rPr>
          <w:rFonts w:ascii="Times New Roman" w:hAnsi="Times New Roman"/>
          <w:sz w:val="24"/>
          <w:szCs w:val="24"/>
        </w:rPr>
        <w:t xml:space="preserve"> D</w:t>
      </w:r>
      <w:r w:rsidRPr="00BE1B72">
        <w:rPr>
          <w:rFonts w:ascii="Times New Roman" w:hAnsi="Times New Roman"/>
          <w:sz w:val="24"/>
          <w:szCs w:val="24"/>
        </w:rPr>
        <w:t xml:space="preserve">’instaurer un véritable dialogue entre </w:t>
      </w:r>
      <w:r w:rsidR="004E57D3" w:rsidRPr="00BE1B72">
        <w:rPr>
          <w:rFonts w:ascii="Times New Roman" w:hAnsi="Times New Roman"/>
          <w:sz w:val="24"/>
          <w:szCs w:val="24"/>
        </w:rPr>
        <w:t>les parties prenantes</w:t>
      </w:r>
      <w:r w:rsidRPr="00BE1B72">
        <w:rPr>
          <w:rFonts w:ascii="Times New Roman" w:hAnsi="Times New Roman"/>
          <w:sz w:val="24"/>
          <w:szCs w:val="24"/>
        </w:rPr>
        <w:t xml:space="preserve"> (entre secteur public et secteur privé, entre les 3 </w:t>
      </w:r>
      <w:r w:rsidR="00CE0D29" w:rsidRPr="00BE1B72">
        <w:rPr>
          <w:rFonts w:ascii="Times New Roman" w:hAnsi="Times New Roman"/>
          <w:sz w:val="24"/>
          <w:szCs w:val="24"/>
        </w:rPr>
        <w:t xml:space="preserve">sœurs </w:t>
      </w:r>
      <w:r w:rsidR="00C90085" w:rsidRPr="00BE1B72">
        <w:rPr>
          <w:rFonts w:ascii="Times New Roman" w:hAnsi="Times New Roman"/>
          <w:sz w:val="24"/>
          <w:szCs w:val="24"/>
        </w:rPr>
        <w:t>etc.)</w:t>
      </w:r>
      <w:r w:rsidR="003C6774">
        <w:rPr>
          <w:rFonts w:ascii="Times New Roman" w:hAnsi="Times New Roman"/>
          <w:sz w:val="24"/>
          <w:szCs w:val="24"/>
        </w:rPr>
        <w:t xml:space="preserve"> </w:t>
      </w:r>
      <w:r w:rsidRPr="00BE1B72">
        <w:rPr>
          <w:rFonts w:ascii="Times New Roman" w:hAnsi="Times New Roman"/>
          <w:sz w:val="24"/>
          <w:szCs w:val="24"/>
        </w:rPr>
        <w:t>:</w:t>
      </w:r>
    </w:p>
    <w:p w14:paraId="2F9E9954" w14:textId="77777777" w:rsidR="0023550F" w:rsidRPr="00BE1B72" w:rsidRDefault="00CE0D29"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 </w:t>
      </w:r>
      <w:r w:rsidR="003C6774">
        <w:rPr>
          <w:rFonts w:ascii="Times New Roman" w:hAnsi="Times New Roman"/>
          <w:sz w:val="24"/>
          <w:szCs w:val="24"/>
        </w:rPr>
        <w:t>U</w:t>
      </w:r>
      <w:r w:rsidR="00C31FD6" w:rsidRPr="00BE1B72">
        <w:rPr>
          <w:rFonts w:ascii="Times New Roman" w:hAnsi="Times New Roman"/>
          <w:sz w:val="24"/>
          <w:szCs w:val="24"/>
        </w:rPr>
        <w:t xml:space="preserve">ne véritable </w:t>
      </w:r>
      <w:r w:rsidR="003C6774" w:rsidRPr="00BE1B72">
        <w:rPr>
          <w:rFonts w:ascii="Times New Roman" w:hAnsi="Times New Roman"/>
          <w:sz w:val="24"/>
          <w:szCs w:val="24"/>
        </w:rPr>
        <w:t>appropriation et</w:t>
      </w:r>
      <w:r w:rsidR="00C31FD6" w:rsidRPr="00BE1B72">
        <w:rPr>
          <w:rFonts w:ascii="Times New Roman" w:hAnsi="Times New Roman"/>
          <w:sz w:val="24"/>
          <w:szCs w:val="24"/>
        </w:rPr>
        <w:t xml:space="preserve"> </w:t>
      </w:r>
      <w:r w:rsidR="00A40610" w:rsidRPr="00BE1B72">
        <w:rPr>
          <w:rFonts w:ascii="Times New Roman" w:hAnsi="Times New Roman"/>
          <w:sz w:val="24"/>
          <w:szCs w:val="24"/>
        </w:rPr>
        <w:t xml:space="preserve">l’implication de toutes les parties prenantes </w:t>
      </w:r>
      <w:r w:rsidR="00C31FD6" w:rsidRPr="00BE1B72">
        <w:rPr>
          <w:rFonts w:ascii="Times New Roman" w:hAnsi="Times New Roman"/>
          <w:sz w:val="24"/>
          <w:szCs w:val="24"/>
        </w:rPr>
        <w:t xml:space="preserve">autres que celles </w:t>
      </w:r>
      <w:r w:rsidR="00F20210" w:rsidRPr="00BE1B72">
        <w:rPr>
          <w:rFonts w:ascii="Times New Roman" w:hAnsi="Times New Roman"/>
          <w:sz w:val="24"/>
          <w:szCs w:val="24"/>
        </w:rPr>
        <w:t>rattachées</w:t>
      </w:r>
      <w:r w:rsidR="006B5F76" w:rsidRPr="00BE1B72">
        <w:rPr>
          <w:rFonts w:ascii="Times New Roman" w:hAnsi="Times New Roman"/>
          <w:sz w:val="24"/>
          <w:szCs w:val="24"/>
        </w:rPr>
        <w:t xml:space="preserve"> </w:t>
      </w:r>
      <w:r w:rsidR="00450394" w:rsidRPr="00BE1B72">
        <w:rPr>
          <w:rFonts w:ascii="Times New Roman" w:hAnsi="Times New Roman"/>
          <w:sz w:val="24"/>
          <w:szCs w:val="24"/>
        </w:rPr>
        <w:t>à</w:t>
      </w:r>
      <w:r w:rsidR="00C31FD6" w:rsidRPr="00BE1B72">
        <w:rPr>
          <w:rFonts w:ascii="Times New Roman" w:hAnsi="Times New Roman"/>
          <w:sz w:val="24"/>
          <w:szCs w:val="24"/>
        </w:rPr>
        <w:t xml:space="preserve"> la </w:t>
      </w:r>
      <w:r w:rsidR="00450394" w:rsidRPr="00BE1B72">
        <w:rPr>
          <w:rFonts w:ascii="Times New Roman" w:hAnsi="Times New Roman"/>
          <w:sz w:val="24"/>
          <w:szCs w:val="24"/>
        </w:rPr>
        <w:t>Vice-Présidence</w:t>
      </w:r>
      <w:r w:rsidR="00F20210" w:rsidRPr="00BE1B72">
        <w:rPr>
          <w:rFonts w:ascii="Times New Roman" w:hAnsi="Times New Roman"/>
          <w:sz w:val="24"/>
          <w:szCs w:val="24"/>
        </w:rPr>
        <w:t xml:space="preserve"> en charge de la Production.</w:t>
      </w:r>
    </w:p>
    <w:p w14:paraId="726D02CE" w14:textId="77777777" w:rsidR="00450394" w:rsidRPr="00BE1B72" w:rsidRDefault="00450394" w:rsidP="00BE1B72">
      <w:pPr>
        <w:tabs>
          <w:tab w:val="left" w:pos="1410"/>
        </w:tabs>
        <w:spacing w:after="0" w:line="240" w:lineRule="auto"/>
        <w:jc w:val="both"/>
        <w:rPr>
          <w:rFonts w:ascii="Times New Roman" w:hAnsi="Times New Roman"/>
          <w:sz w:val="24"/>
          <w:szCs w:val="24"/>
        </w:rPr>
      </w:pPr>
    </w:p>
    <w:p w14:paraId="5B118A20" w14:textId="77777777" w:rsidR="00C5046A" w:rsidRPr="00BE1B72" w:rsidRDefault="00CE0D29"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La mission estime qu’une définition claire et préalable du rôle des uns et des autres dans la conduite du processus SPS aurait permis de participer plus efficacement aux travaux. </w:t>
      </w:r>
      <w:r w:rsidR="00C31FD6" w:rsidRPr="00BE1B72">
        <w:rPr>
          <w:rFonts w:ascii="Times New Roman" w:hAnsi="Times New Roman"/>
          <w:sz w:val="24"/>
          <w:szCs w:val="24"/>
        </w:rPr>
        <w:t>C</w:t>
      </w:r>
      <w:r w:rsidR="00284BD8" w:rsidRPr="00BE1B72">
        <w:rPr>
          <w:rFonts w:ascii="Times New Roman" w:hAnsi="Times New Roman"/>
          <w:sz w:val="24"/>
          <w:szCs w:val="24"/>
        </w:rPr>
        <w:t xml:space="preserve">ertaines </w:t>
      </w:r>
      <w:r w:rsidR="00C5046A" w:rsidRPr="00BE1B72">
        <w:rPr>
          <w:rFonts w:ascii="Times New Roman" w:hAnsi="Times New Roman"/>
          <w:sz w:val="24"/>
          <w:szCs w:val="24"/>
        </w:rPr>
        <w:t xml:space="preserve">parties </w:t>
      </w:r>
      <w:r w:rsidR="00284BD8" w:rsidRPr="00BE1B72">
        <w:rPr>
          <w:rFonts w:ascii="Times New Roman" w:hAnsi="Times New Roman"/>
          <w:sz w:val="24"/>
          <w:szCs w:val="24"/>
        </w:rPr>
        <w:t>prenantes estiment q</w:t>
      </w:r>
      <w:r w:rsidRPr="00BE1B72">
        <w:rPr>
          <w:rFonts w:ascii="Times New Roman" w:hAnsi="Times New Roman"/>
          <w:sz w:val="24"/>
          <w:szCs w:val="24"/>
        </w:rPr>
        <w:t>u</w:t>
      </w:r>
      <w:r w:rsidR="00CE3C68">
        <w:rPr>
          <w:rFonts w:ascii="Times New Roman" w:hAnsi="Times New Roman"/>
          <w:sz w:val="24"/>
          <w:szCs w:val="24"/>
        </w:rPr>
        <w:t>’une</w:t>
      </w:r>
      <w:r w:rsidRPr="00BE1B72">
        <w:rPr>
          <w:rFonts w:ascii="Times New Roman" w:hAnsi="Times New Roman"/>
          <w:sz w:val="24"/>
          <w:szCs w:val="24"/>
        </w:rPr>
        <w:t xml:space="preserve"> </w:t>
      </w:r>
      <w:r w:rsidR="00C31FD6" w:rsidRPr="00BE1B72">
        <w:rPr>
          <w:rFonts w:ascii="Times New Roman" w:hAnsi="Times New Roman"/>
          <w:sz w:val="24"/>
          <w:szCs w:val="24"/>
        </w:rPr>
        <w:t xml:space="preserve">formation </w:t>
      </w:r>
      <w:r w:rsidRPr="00BE1B72">
        <w:rPr>
          <w:rFonts w:ascii="Times New Roman" w:hAnsi="Times New Roman"/>
          <w:sz w:val="24"/>
          <w:szCs w:val="24"/>
        </w:rPr>
        <w:t xml:space="preserve">plus complète </w:t>
      </w:r>
      <w:r w:rsidR="00C31FD6" w:rsidRPr="00BE1B72">
        <w:rPr>
          <w:rFonts w:ascii="Times New Roman" w:hAnsi="Times New Roman"/>
          <w:sz w:val="24"/>
          <w:szCs w:val="24"/>
        </w:rPr>
        <w:t>sur le processus SPS</w:t>
      </w:r>
      <w:r w:rsidR="00CE3C68">
        <w:rPr>
          <w:rFonts w:ascii="Times New Roman" w:hAnsi="Times New Roman"/>
          <w:sz w:val="24"/>
          <w:szCs w:val="24"/>
        </w:rPr>
        <w:t>,</w:t>
      </w:r>
      <w:r w:rsidR="00C31FD6" w:rsidRPr="00BE1B72">
        <w:rPr>
          <w:rFonts w:ascii="Times New Roman" w:hAnsi="Times New Roman"/>
          <w:sz w:val="24"/>
          <w:szCs w:val="24"/>
        </w:rPr>
        <w:t xml:space="preserve"> </w:t>
      </w:r>
      <w:r w:rsidR="00CE3C68">
        <w:rPr>
          <w:rFonts w:ascii="Times New Roman" w:hAnsi="Times New Roman"/>
          <w:sz w:val="24"/>
          <w:szCs w:val="24"/>
        </w:rPr>
        <w:t xml:space="preserve">leur aurait permis de jouer pleinement leur rôle. </w:t>
      </w:r>
    </w:p>
    <w:p w14:paraId="4AECE00A" w14:textId="77777777" w:rsidR="008C7160" w:rsidRDefault="008C7160" w:rsidP="00BE1B72">
      <w:pPr>
        <w:spacing w:after="0" w:line="240" w:lineRule="auto"/>
        <w:jc w:val="both"/>
        <w:rPr>
          <w:rFonts w:ascii="Times New Roman" w:hAnsi="Times New Roman"/>
          <w:sz w:val="24"/>
          <w:szCs w:val="24"/>
        </w:rPr>
      </w:pPr>
    </w:p>
    <w:p w14:paraId="7C5BC77B" w14:textId="77777777" w:rsidR="003C6774" w:rsidRDefault="003C6774" w:rsidP="00BE1B72">
      <w:pPr>
        <w:spacing w:after="0" w:line="240" w:lineRule="auto"/>
        <w:jc w:val="both"/>
        <w:rPr>
          <w:rFonts w:ascii="Times New Roman" w:hAnsi="Times New Roman"/>
          <w:sz w:val="24"/>
          <w:szCs w:val="24"/>
        </w:rPr>
      </w:pPr>
    </w:p>
    <w:p w14:paraId="6800B071" w14:textId="77777777" w:rsidR="000E3F21" w:rsidRPr="00BE1B72" w:rsidRDefault="008826B2" w:rsidP="0048052D">
      <w:pPr>
        <w:pStyle w:val="Titre2"/>
        <w:numPr>
          <w:ilvl w:val="0"/>
          <w:numId w:val="29"/>
        </w:numPr>
      </w:pPr>
      <w:bookmarkStart w:id="28" w:name="_Toc522622878"/>
      <w:r w:rsidRPr="00BE1B72">
        <w:t xml:space="preserve">Partenaires </w:t>
      </w:r>
      <w:r w:rsidR="00FA1F88" w:rsidRPr="00BE1B72">
        <w:t xml:space="preserve"> d’exécution du projet.</w:t>
      </w:r>
      <w:bookmarkEnd w:id="28"/>
      <w:r w:rsidR="00FA1F88" w:rsidRPr="00BE1B72">
        <w:t xml:space="preserve"> </w:t>
      </w:r>
    </w:p>
    <w:p w14:paraId="7D7DDB81" w14:textId="77777777" w:rsidR="00FA1F88" w:rsidRPr="00BE1B72" w:rsidRDefault="00FA1F88"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 PNUD a été identifié comme agence d’exécution du projet par rapport notamment à son </w:t>
      </w:r>
      <w:r w:rsidR="00F949D1" w:rsidRPr="00BE1B72">
        <w:rPr>
          <w:rFonts w:ascii="Times New Roman" w:hAnsi="Times New Roman"/>
          <w:sz w:val="24"/>
          <w:szCs w:val="24"/>
        </w:rPr>
        <w:t>rôle de coordinateur des flux d’</w:t>
      </w:r>
      <w:r w:rsidRPr="00BE1B72">
        <w:rPr>
          <w:rFonts w:ascii="Times New Roman" w:hAnsi="Times New Roman"/>
          <w:sz w:val="24"/>
          <w:szCs w:val="24"/>
        </w:rPr>
        <w:t>aide pour le commerce, le fait qu’il gère un portefeuille important de projet de développement agricole et par rapport à sa position de coordonnateur ONE UN</w:t>
      </w:r>
      <w:r w:rsidR="00CE3C68">
        <w:rPr>
          <w:rFonts w:ascii="Times New Roman" w:hAnsi="Times New Roman"/>
          <w:sz w:val="24"/>
          <w:szCs w:val="24"/>
        </w:rPr>
        <w:t xml:space="preserve">, </w:t>
      </w:r>
      <w:r w:rsidRPr="00BE1B72">
        <w:rPr>
          <w:rFonts w:ascii="Times New Roman" w:hAnsi="Times New Roman"/>
          <w:sz w:val="24"/>
          <w:szCs w:val="24"/>
        </w:rPr>
        <w:t xml:space="preserve"> ce qui devait faciliter la mobilisation des autres agences du SNU. </w:t>
      </w:r>
    </w:p>
    <w:p w14:paraId="605AD8C0" w14:textId="77777777" w:rsidR="00D625B2" w:rsidRPr="00BE1B72" w:rsidRDefault="00435610"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 PNUD devait assurer la gestion fiduciaire du projet et la coordination générale des activités. </w:t>
      </w:r>
      <w:r w:rsidR="000E3F21" w:rsidRPr="00BE1B72">
        <w:rPr>
          <w:rFonts w:ascii="Times New Roman" w:hAnsi="Times New Roman"/>
          <w:sz w:val="24"/>
          <w:szCs w:val="24"/>
        </w:rPr>
        <w:t xml:space="preserve">A cet effet, </w:t>
      </w:r>
      <w:r w:rsidR="006A217C" w:rsidRPr="00BE1B72">
        <w:rPr>
          <w:rFonts w:ascii="Times New Roman" w:hAnsi="Times New Roman"/>
          <w:sz w:val="24"/>
          <w:szCs w:val="24"/>
        </w:rPr>
        <w:t xml:space="preserve">il </w:t>
      </w:r>
      <w:r w:rsidR="000E3F21" w:rsidRPr="00BE1B72">
        <w:rPr>
          <w:rFonts w:ascii="Times New Roman" w:hAnsi="Times New Roman"/>
          <w:sz w:val="24"/>
          <w:szCs w:val="24"/>
        </w:rPr>
        <w:t>a fourni des services d’appui (acquisitions de biens e</w:t>
      </w:r>
      <w:r w:rsidR="00FA1F88" w:rsidRPr="00BE1B72">
        <w:rPr>
          <w:rFonts w:ascii="Times New Roman" w:hAnsi="Times New Roman"/>
          <w:sz w:val="24"/>
          <w:szCs w:val="24"/>
        </w:rPr>
        <w:t xml:space="preserve">t services, recrutement de </w:t>
      </w:r>
      <w:r w:rsidRPr="00BE1B72">
        <w:rPr>
          <w:rFonts w:ascii="Times New Roman" w:hAnsi="Times New Roman"/>
          <w:sz w:val="24"/>
          <w:szCs w:val="24"/>
        </w:rPr>
        <w:t>personnel,</w:t>
      </w:r>
      <w:r w:rsidR="000E3F21" w:rsidRPr="00BE1B72">
        <w:rPr>
          <w:rFonts w:ascii="Times New Roman" w:hAnsi="Times New Roman"/>
          <w:sz w:val="24"/>
          <w:szCs w:val="24"/>
        </w:rPr>
        <w:t xml:space="preserve"> etc.) pour accompagner la gestion du projet conform</w:t>
      </w:r>
      <w:r w:rsidRPr="00BE1B72">
        <w:rPr>
          <w:rFonts w:ascii="Times New Roman" w:hAnsi="Times New Roman"/>
          <w:sz w:val="24"/>
          <w:szCs w:val="24"/>
        </w:rPr>
        <w:t xml:space="preserve">ément aux procédures en vigueur. </w:t>
      </w:r>
    </w:p>
    <w:p w14:paraId="183A2561" w14:textId="77777777" w:rsidR="006E3BA5" w:rsidRPr="00BE1B72" w:rsidRDefault="00D625B2" w:rsidP="00BE1B72">
      <w:pPr>
        <w:spacing w:after="0" w:line="240" w:lineRule="auto"/>
        <w:jc w:val="both"/>
        <w:rPr>
          <w:rFonts w:ascii="Times New Roman" w:hAnsi="Times New Roman"/>
          <w:sz w:val="24"/>
          <w:szCs w:val="24"/>
        </w:rPr>
      </w:pPr>
      <w:r w:rsidRPr="00BE1B72">
        <w:rPr>
          <w:rFonts w:ascii="Times New Roman" w:hAnsi="Times New Roman"/>
          <w:sz w:val="24"/>
          <w:szCs w:val="24"/>
        </w:rPr>
        <w:t>Pour l’</w:t>
      </w:r>
      <w:r w:rsidR="003A468F" w:rsidRPr="00BE1B72">
        <w:rPr>
          <w:rFonts w:ascii="Times New Roman" w:hAnsi="Times New Roman"/>
          <w:sz w:val="24"/>
          <w:szCs w:val="24"/>
        </w:rPr>
        <w:t>exécution</w:t>
      </w:r>
      <w:r w:rsidRPr="00BE1B72">
        <w:rPr>
          <w:rFonts w:ascii="Times New Roman" w:hAnsi="Times New Roman"/>
          <w:sz w:val="24"/>
          <w:szCs w:val="24"/>
        </w:rPr>
        <w:t xml:space="preserve"> des </w:t>
      </w:r>
      <w:r w:rsidR="003A468F" w:rsidRPr="00BE1B72">
        <w:rPr>
          <w:rFonts w:ascii="Times New Roman" w:hAnsi="Times New Roman"/>
          <w:sz w:val="24"/>
          <w:szCs w:val="24"/>
        </w:rPr>
        <w:t>activités</w:t>
      </w:r>
      <w:r w:rsidRPr="00BE1B72">
        <w:rPr>
          <w:rFonts w:ascii="Times New Roman" w:hAnsi="Times New Roman"/>
          <w:sz w:val="24"/>
          <w:szCs w:val="24"/>
        </w:rPr>
        <w:t xml:space="preserve">  du </w:t>
      </w:r>
      <w:r w:rsidR="003A468F" w:rsidRPr="00BE1B72">
        <w:rPr>
          <w:rFonts w:ascii="Times New Roman" w:hAnsi="Times New Roman"/>
          <w:sz w:val="24"/>
          <w:szCs w:val="24"/>
        </w:rPr>
        <w:t>projet,</w:t>
      </w:r>
      <w:r w:rsidR="006B5F76" w:rsidRPr="00BE1B72">
        <w:rPr>
          <w:rFonts w:ascii="Times New Roman" w:hAnsi="Times New Roman"/>
          <w:sz w:val="24"/>
          <w:szCs w:val="24"/>
        </w:rPr>
        <w:t xml:space="preserve"> </w:t>
      </w:r>
      <w:r w:rsidR="003A468F" w:rsidRPr="00BE1B72">
        <w:rPr>
          <w:rFonts w:ascii="Times New Roman" w:hAnsi="Times New Roman"/>
          <w:sz w:val="24"/>
          <w:szCs w:val="24"/>
        </w:rPr>
        <w:t xml:space="preserve">le bureau du PNUD a </w:t>
      </w:r>
      <w:r w:rsidRPr="00BE1B72">
        <w:rPr>
          <w:rFonts w:ascii="Times New Roman" w:hAnsi="Times New Roman"/>
          <w:sz w:val="24"/>
          <w:szCs w:val="24"/>
        </w:rPr>
        <w:t xml:space="preserve">fait appel </w:t>
      </w:r>
      <w:r w:rsidR="003A468F" w:rsidRPr="00BE1B72">
        <w:rPr>
          <w:rFonts w:ascii="Times New Roman" w:hAnsi="Times New Roman"/>
          <w:sz w:val="24"/>
          <w:szCs w:val="24"/>
        </w:rPr>
        <w:t xml:space="preserve">à la </w:t>
      </w:r>
      <w:r w:rsidR="00F949D1" w:rsidRPr="00BE1B72">
        <w:rPr>
          <w:rFonts w:ascii="Times New Roman" w:hAnsi="Times New Roman"/>
          <w:sz w:val="24"/>
          <w:szCs w:val="24"/>
        </w:rPr>
        <w:t xml:space="preserve">FAO, l’OMS, </w:t>
      </w:r>
      <w:r w:rsidR="00FF2A6C" w:rsidRPr="00BE1B72">
        <w:rPr>
          <w:rFonts w:ascii="Times New Roman" w:hAnsi="Times New Roman"/>
          <w:sz w:val="24"/>
          <w:szCs w:val="24"/>
        </w:rPr>
        <w:t>l’ITC</w:t>
      </w:r>
      <w:r w:rsidR="00F949D1" w:rsidRPr="00BE1B72">
        <w:rPr>
          <w:rFonts w:ascii="Times New Roman" w:hAnsi="Times New Roman"/>
          <w:sz w:val="24"/>
          <w:szCs w:val="24"/>
        </w:rPr>
        <w:t xml:space="preserve"> et</w:t>
      </w:r>
      <w:r w:rsidR="00FF2A6C" w:rsidRPr="00BE1B72">
        <w:rPr>
          <w:rFonts w:ascii="Times New Roman" w:hAnsi="Times New Roman"/>
          <w:sz w:val="24"/>
          <w:szCs w:val="24"/>
        </w:rPr>
        <w:t xml:space="preserve"> tous </w:t>
      </w:r>
      <w:r w:rsidR="00F949D1" w:rsidRPr="00BE1B72">
        <w:rPr>
          <w:rFonts w:ascii="Times New Roman" w:hAnsi="Times New Roman"/>
          <w:sz w:val="24"/>
          <w:szCs w:val="24"/>
        </w:rPr>
        <w:t xml:space="preserve">les </w:t>
      </w:r>
      <w:r w:rsidR="00FF2A6C" w:rsidRPr="00BE1B72">
        <w:rPr>
          <w:rFonts w:ascii="Times New Roman" w:hAnsi="Times New Roman"/>
          <w:sz w:val="24"/>
          <w:szCs w:val="24"/>
        </w:rPr>
        <w:t xml:space="preserve">partenaires du FANDC </w:t>
      </w:r>
      <w:r w:rsidR="00A6388C" w:rsidRPr="00BE1B72">
        <w:rPr>
          <w:rFonts w:ascii="Times New Roman" w:hAnsi="Times New Roman"/>
          <w:sz w:val="24"/>
          <w:szCs w:val="24"/>
        </w:rPr>
        <w:t xml:space="preserve">afin de bénéficier de leurs outils et </w:t>
      </w:r>
      <w:r w:rsidR="00FD5981" w:rsidRPr="00BE1B72">
        <w:rPr>
          <w:rFonts w:ascii="Times New Roman" w:hAnsi="Times New Roman"/>
          <w:sz w:val="24"/>
          <w:szCs w:val="24"/>
        </w:rPr>
        <w:t>expérience</w:t>
      </w:r>
      <w:r w:rsidR="00A6388C" w:rsidRPr="00BE1B72">
        <w:rPr>
          <w:rFonts w:ascii="Times New Roman" w:hAnsi="Times New Roman"/>
          <w:sz w:val="24"/>
          <w:szCs w:val="24"/>
        </w:rPr>
        <w:t>s</w:t>
      </w:r>
      <w:r w:rsidR="00FD5981" w:rsidRPr="00BE1B72">
        <w:rPr>
          <w:rFonts w:ascii="Times New Roman" w:hAnsi="Times New Roman"/>
          <w:sz w:val="24"/>
          <w:szCs w:val="24"/>
        </w:rPr>
        <w:t xml:space="preserve"> respective</w:t>
      </w:r>
      <w:r w:rsidR="00A6388C" w:rsidRPr="00BE1B72">
        <w:rPr>
          <w:rFonts w:ascii="Times New Roman" w:hAnsi="Times New Roman"/>
          <w:sz w:val="24"/>
          <w:szCs w:val="24"/>
        </w:rPr>
        <w:t>s</w:t>
      </w:r>
      <w:r w:rsidR="00FD5981" w:rsidRPr="00BE1B72">
        <w:rPr>
          <w:rFonts w:ascii="Times New Roman" w:hAnsi="Times New Roman"/>
          <w:sz w:val="24"/>
          <w:szCs w:val="24"/>
        </w:rPr>
        <w:t xml:space="preserve"> dans la mise en œuvre des activités du projet.</w:t>
      </w:r>
    </w:p>
    <w:p w14:paraId="09B8B5BC" w14:textId="77777777" w:rsidR="00F949D1" w:rsidRPr="00BE1B72" w:rsidRDefault="00F949D1" w:rsidP="00BE1B72">
      <w:pPr>
        <w:spacing w:after="0" w:line="240" w:lineRule="auto"/>
        <w:jc w:val="both"/>
        <w:rPr>
          <w:rFonts w:ascii="Times New Roman" w:hAnsi="Times New Roman"/>
          <w:sz w:val="24"/>
          <w:szCs w:val="24"/>
        </w:rPr>
      </w:pPr>
    </w:p>
    <w:p w14:paraId="0E20A951" w14:textId="77777777" w:rsidR="00FC6551" w:rsidRPr="00BE1B72" w:rsidRDefault="003A468F"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Des lettres d’accord ont </w:t>
      </w:r>
      <w:r w:rsidR="00252143" w:rsidRPr="00BE1B72">
        <w:rPr>
          <w:rFonts w:ascii="Times New Roman" w:hAnsi="Times New Roman"/>
          <w:sz w:val="24"/>
          <w:szCs w:val="24"/>
        </w:rPr>
        <w:t>été</w:t>
      </w:r>
      <w:r w:rsidR="006B5F76" w:rsidRPr="00BE1B72">
        <w:rPr>
          <w:rFonts w:ascii="Times New Roman" w:hAnsi="Times New Roman"/>
          <w:sz w:val="24"/>
          <w:szCs w:val="24"/>
        </w:rPr>
        <w:t xml:space="preserve"> </w:t>
      </w:r>
      <w:r w:rsidR="00AC1378" w:rsidRPr="00BE1B72">
        <w:rPr>
          <w:rFonts w:ascii="Times New Roman" w:hAnsi="Times New Roman"/>
          <w:sz w:val="24"/>
          <w:szCs w:val="24"/>
        </w:rPr>
        <w:t>signées</w:t>
      </w:r>
      <w:r w:rsidRPr="00BE1B72">
        <w:rPr>
          <w:rFonts w:ascii="Times New Roman" w:hAnsi="Times New Roman"/>
          <w:sz w:val="24"/>
          <w:szCs w:val="24"/>
        </w:rPr>
        <w:t xml:space="preserve"> entre les </w:t>
      </w:r>
      <w:r w:rsidR="00252143" w:rsidRPr="00BE1B72">
        <w:rPr>
          <w:rFonts w:ascii="Times New Roman" w:hAnsi="Times New Roman"/>
          <w:sz w:val="24"/>
          <w:szCs w:val="24"/>
        </w:rPr>
        <w:t>représentants</w:t>
      </w:r>
      <w:r w:rsidRPr="00BE1B72">
        <w:rPr>
          <w:rFonts w:ascii="Times New Roman" w:hAnsi="Times New Roman"/>
          <w:sz w:val="24"/>
          <w:szCs w:val="24"/>
        </w:rPr>
        <w:t xml:space="preserve"> de ces institutions au niveau de l’Union des Comores et le </w:t>
      </w:r>
      <w:r w:rsidR="00252143" w:rsidRPr="00BE1B72">
        <w:rPr>
          <w:rFonts w:ascii="Times New Roman" w:hAnsi="Times New Roman"/>
          <w:sz w:val="24"/>
          <w:szCs w:val="24"/>
        </w:rPr>
        <w:t>coordonnateur</w:t>
      </w:r>
      <w:r w:rsidRPr="00BE1B72">
        <w:rPr>
          <w:rFonts w:ascii="Times New Roman" w:hAnsi="Times New Roman"/>
          <w:sz w:val="24"/>
          <w:szCs w:val="24"/>
        </w:rPr>
        <w:t xml:space="preserve"> du </w:t>
      </w:r>
      <w:r w:rsidR="00252143" w:rsidRPr="00BE1B72">
        <w:rPr>
          <w:rFonts w:ascii="Times New Roman" w:hAnsi="Times New Roman"/>
          <w:sz w:val="24"/>
          <w:szCs w:val="24"/>
        </w:rPr>
        <w:t xml:space="preserve">Système des Nations </w:t>
      </w:r>
      <w:r w:rsidRPr="00BE1B72">
        <w:rPr>
          <w:rFonts w:ascii="Times New Roman" w:hAnsi="Times New Roman"/>
          <w:sz w:val="24"/>
          <w:szCs w:val="24"/>
        </w:rPr>
        <w:t>Unies</w:t>
      </w:r>
      <w:r w:rsidR="00252143" w:rsidRPr="00BE1B72">
        <w:rPr>
          <w:rFonts w:ascii="Times New Roman" w:hAnsi="Times New Roman"/>
          <w:sz w:val="24"/>
          <w:szCs w:val="24"/>
        </w:rPr>
        <w:t>,</w:t>
      </w:r>
      <w:r w:rsidR="006B5F76" w:rsidRPr="00BE1B72">
        <w:rPr>
          <w:rFonts w:ascii="Times New Roman" w:hAnsi="Times New Roman"/>
          <w:sz w:val="24"/>
          <w:szCs w:val="24"/>
        </w:rPr>
        <w:t xml:space="preserve"> </w:t>
      </w:r>
      <w:r w:rsidR="00252143" w:rsidRPr="00BE1B72">
        <w:rPr>
          <w:rFonts w:ascii="Times New Roman" w:hAnsi="Times New Roman"/>
          <w:sz w:val="24"/>
          <w:szCs w:val="24"/>
        </w:rPr>
        <w:t>Représentant</w:t>
      </w:r>
      <w:r w:rsidR="006B5F76" w:rsidRPr="00BE1B72">
        <w:rPr>
          <w:rFonts w:ascii="Times New Roman" w:hAnsi="Times New Roman"/>
          <w:sz w:val="24"/>
          <w:szCs w:val="24"/>
        </w:rPr>
        <w:t xml:space="preserve"> </w:t>
      </w:r>
      <w:r w:rsidR="00252143" w:rsidRPr="00BE1B72">
        <w:rPr>
          <w:rFonts w:ascii="Times New Roman" w:hAnsi="Times New Roman"/>
          <w:sz w:val="24"/>
          <w:szCs w:val="24"/>
        </w:rPr>
        <w:t>Résident</w:t>
      </w:r>
      <w:r w:rsidRPr="00BE1B72">
        <w:rPr>
          <w:rFonts w:ascii="Times New Roman" w:hAnsi="Times New Roman"/>
          <w:sz w:val="24"/>
          <w:szCs w:val="24"/>
        </w:rPr>
        <w:t xml:space="preserve"> du PNUD.</w:t>
      </w:r>
    </w:p>
    <w:p w14:paraId="160C4EDC" w14:textId="77777777" w:rsidR="00F949D1" w:rsidRPr="00BE1B72" w:rsidRDefault="00F949D1" w:rsidP="00BE1B72">
      <w:pPr>
        <w:spacing w:after="0" w:line="240" w:lineRule="auto"/>
        <w:jc w:val="both"/>
        <w:rPr>
          <w:rFonts w:ascii="Times New Roman" w:hAnsi="Times New Roman"/>
          <w:sz w:val="24"/>
          <w:szCs w:val="24"/>
        </w:rPr>
      </w:pPr>
    </w:p>
    <w:p w14:paraId="713A1DDE" w14:textId="77777777" w:rsidR="00435610" w:rsidRPr="00BE1B72" w:rsidRDefault="00435610" w:rsidP="0068382A">
      <w:pPr>
        <w:pStyle w:val="Titre3"/>
        <w:numPr>
          <w:ilvl w:val="0"/>
          <w:numId w:val="30"/>
        </w:numPr>
        <w:spacing w:before="0" w:after="0"/>
        <w:rPr>
          <w:rFonts w:ascii="Times New Roman" w:hAnsi="Times New Roman" w:cs="Times New Roman"/>
          <w:sz w:val="24"/>
          <w:szCs w:val="24"/>
        </w:rPr>
      </w:pPr>
      <w:bookmarkStart w:id="29" w:name="_Toc522622879"/>
      <w:r w:rsidRPr="00BE1B72">
        <w:rPr>
          <w:rFonts w:ascii="Times New Roman" w:hAnsi="Times New Roman" w:cs="Times New Roman"/>
          <w:sz w:val="24"/>
          <w:szCs w:val="24"/>
        </w:rPr>
        <w:t>Intervention de la FAO</w:t>
      </w:r>
      <w:bookmarkEnd w:id="29"/>
    </w:p>
    <w:p w14:paraId="5D98C695" w14:textId="77777777" w:rsidR="00013055" w:rsidRPr="00BE1B72" w:rsidRDefault="00FC6551" w:rsidP="00BE1B72">
      <w:pPr>
        <w:spacing w:after="0" w:line="240" w:lineRule="auto"/>
        <w:jc w:val="both"/>
        <w:rPr>
          <w:rFonts w:ascii="Times New Roman" w:hAnsi="Times New Roman"/>
          <w:bCs/>
          <w:sz w:val="24"/>
          <w:szCs w:val="24"/>
          <w:lang w:val="fr-CH"/>
        </w:rPr>
      </w:pPr>
      <w:r w:rsidRPr="00BE1B72">
        <w:rPr>
          <w:rFonts w:ascii="Times New Roman" w:hAnsi="Times New Roman"/>
          <w:sz w:val="24"/>
          <w:szCs w:val="24"/>
          <w:lang w:val="fr-CH"/>
        </w:rPr>
        <w:t>L</w:t>
      </w:r>
      <w:r w:rsidR="00032904" w:rsidRPr="00BE1B72">
        <w:rPr>
          <w:rFonts w:ascii="Times New Roman" w:hAnsi="Times New Roman"/>
          <w:sz w:val="24"/>
          <w:szCs w:val="24"/>
          <w:lang w:val="fr-CH"/>
        </w:rPr>
        <w:t xml:space="preserve">e choix de la FAO </w:t>
      </w:r>
      <w:r w:rsidR="00F949D1" w:rsidRPr="00BE1B72">
        <w:rPr>
          <w:rFonts w:ascii="Times New Roman" w:hAnsi="Times New Roman"/>
          <w:sz w:val="24"/>
          <w:szCs w:val="24"/>
          <w:lang w:val="fr-CH"/>
        </w:rPr>
        <w:t>était</w:t>
      </w:r>
      <w:r w:rsidR="00032904" w:rsidRPr="00BE1B72">
        <w:rPr>
          <w:rFonts w:ascii="Times New Roman" w:hAnsi="Times New Roman"/>
          <w:sz w:val="24"/>
          <w:szCs w:val="24"/>
          <w:lang w:val="fr-CH"/>
        </w:rPr>
        <w:t xml:space="preserve"> motivé</w:t>
      </w:r>
      <w:r w:rsidRPr="00BE1B72">
        <w:rPr>
          <w:rFonts w:ascii="Times New Roman" w:hAnsi="Times New Roman"/>
          <w:sz w:val="24"/>
          <w:szCs w:val="24"/>
          <w:lang w:val="fr-CH"/>
        </w:rPr>
        <w:t xml:space="preserve"> par le fait</w:t>
      </w:r>
      <w:r w:rsidR="00CE3C68">
        <w:rPr>
          <w:rFonts w:ascii="Times New Roman" w:hAnsi="Times New Roman"/>
          <w:sz w:val="24"/>
          <w:szCs w:val="24"/>
          <w:lang w:val="fr-CH"/>
        </w:rPr>
        <w:t xml:space="preserve">, </w:t>
      </w:r>
      <w:r w:rsidRPr="00BE1B72">
        <w:rPr>
          <w:rFonts w:ascii="Times New Roman" w:hAnsi="Times New Roman"/>
          <w:sz w:val="24"/>
          <w:szCs w:val="24"/>
          <w:lang w:val="fr-CH"/>
        </w:rPr>
        <w:t>que dans le cadre</w:t>
      </w:r>
      <w:r w:rsidR="00435610" w:rsidRPr="00BE1B72">
        <w:rPr>
          <w:rFonts w:ascii="Times New Roman" w:hAnsi="Times New Roman"/>
          <w:sz w:val="24"/>
          <w:szCs w:val="24"/>
          <w:lang w:val="fr-CH"/>
        </w:rPr>
        <w:t xml:space="preserve"> de son mandat</w:t>
      </w:r>
      <w:r w:rsidRPr="00BE1B72">
        <w:rPr>
          <w:rFonts w:ascii="Times New Roman" w:hAnsi="Times New Roman"/>
          <w:sz w:val="24"/>
          <w:szCs w:val="24"/>
          <w:lang w:val="fr-CH"/>
        </w:rPr>
        <w:t xml:space="preserve">, elle a élaboré un certain nombre de manuels, directives et ouvrages de formation pour faciliter le renforcement des capacités et l'évaluation des besoins </w:t>
      </w:r>
      <w:r w:rsidR="00EC0E48" w:rsidRPr="00BE1B72">
        <w:rPr>
          <w:rFonts w:ascii="Times New Roman" w:hAnsi="Times New Roman"/>
          <w:sz w:val="24"/>
          <w:szCs w:val="24"/>
          <w:lang w:val="fr-CH"/>
        </w:rPr>
        <w:t>et des capacit</w:t>
      </w:r>
      <w:r w:rsidR="006A217C" w:rsidRPr="00BE1B72">
        <w:rPr>
          <w:rFonts w:ascii="Times New Roman" w:hAnsi="Times New Roman"/>
          <w:sz w:val="24"/>
          <w:szCs w:val="24"/>
          <w:lang w:val="fr-CH"/>
        </w:rPr>
        <w:t>é</w:t>
      </w:r>
      <w:r w:rsidR="00EC0E48" w:rsidRPr="00BE1B72">
        <w:rPr>
          <w:rFonts w:ascii="Times New Roman" w:hAnsi="Times New Roman"/>
          <w:sz w:val="24"/>
          <w:szCs w:val="24"/>
          <w:lang w:val="fr-CH"/>
        </w:rPr>
        <w:t xml:space="preserve">s </w:t>
      </w:r>
      <w:r w:rsidRPr="00BE1B72">
        <w:rPr>
          <w:rFonts w:ascii="Times New Roman" w:hAnsi="Times New Roman"/>
          <w:sz w:val="24"/>
          <w:szCs w:val="24"/>
          <w:lang w:val="fr-CH"/>
        </w:rPr>
        <w:t>notam</w:t>
      </w:r>
      <w:r w:rsidR="006A217C" w:rsidRPr="00BE1B72">
        <w:rPr>
          <w:rFonts w:ascii="Times New Roman" w:hAnsi="Times New Roman"/>
          <w:sz w:val="24"/>
          <w:szCs w:val="24"/>
          <w:lang w:val="fr-CH"/>
        </w:rPr>
        <w:t>m</w:t>
      </w:r>
      <w:r w:rsidRPr="00BE1B72">
        <w:rPr>
          <w:rFonts w:ascii="Times New Roman" w:hAnsi="Times New Roman"/>
          <w:sz w:val="24"/>
          <w:szCs w:val="24"/>
          <w:lang w:val="fr-CH"/>
        </w:rPr>
        <w:t xml:space="preserve">ent </w:t>
      </w:r>
      <w:r w:rsidR="00013055" w:rsidRPr="00BE1B72">
        <w:rPr>
          <w:rFonts w:ascii="Times New Roman" w:hAnsi="Times New Roman"/>
          <w:sz w:val="24"/>
          <w:szCs w:val="24"/>
          <w:lang w:val="fr-CA"/>
        </w:rPr>
        <w:t>dans les domaines de la sécurité sanitaire des produits alimentaires, de la santé des animaux et de la protection des végétaux.</w:t>
      </w:r>
    </w:p>
    <w:p w14:paraId="49072290" w14:textId="77777777" w:rsidR="00F949D1" w:rsidRPr="00BE1B72" w:rsidRDefault="00F949D1" w:rsidP="00BE1B72">
      <w:pPr>
        <w:spacing w:after="0" w:line="240" w:lineRule="auto"/>
        <w:jc w:val="both"/>
        <w:rPr>
          <w:rFonts w:ascii="Times New Roman" w:hAnsi="Times New Roman"/>
          <w:sz w:val="24"/>
          <w:szCs w:val="24"/>
        </w:rPr>
      </w:pPr>
    </w:p>
    <w:p w14:paraId="31C5BF63" w14:textId="77777777" w:rsidR="000374F0" w:rsidRPr="00BE1B72" w:rsidRDefault="003A468F" w:rsidP="00BE1B72">
      <w:pPr>
        <w:spacing w:after="0" w:line="240" w:lineRule="auto"/>
        <w:jc w:val="both"/>
        <w:rPr>
          <w:rFonts w:ascii="Times New Roman" w:hAnsi="Times New Roman"/>
          <w:sz w:val="24"/>
          <w:szCs w:val="24"/>
        </w:rPr>
      </w:pPr>
      <w:r w:rsidRPr="00BE1B72">
        <w:rPr>
          <w:rFonts w:ascii="Times New Roman" w:hAnsi="Times New Roman"/>
          <w:sz w:val="24"/>
          <w:szCs w:val="24"/>
        </w:rPr>
        <w:lastRenderedPageBreak/>
        <w:t>U</w:t>
      </w:r>
      <w:r w:rsidR="00A424B9" w:rsidRPr="00BE1B72">
        <w:rPr>
          <w:rFonts w:ascii="Times New Roman" w:hAnsi="Times New Roman"/>
          <w:sz w:val="24"/>
          <w:szCs w:val="24"/>
        </w:rPr>
        <w:t xml:space="preserve">n budget de 216 568 $ </w:t>
      </w:r>
      <w:r w:rsidRPr="00BE1B72">
        <w:rPr>
          <w:rFonts w:ascii="Times New Roman" w:hAnsi="Times New Roman"/>
          <w:sz w:val="24"/>
          <w:szCs w:val="24"/>
        </w:rPr>
        <w:t xml:space="preserve">a </w:t>
      </w:r>
      <w:r w:rsidR="00252143" w:rsidRPr="00BE1B72">
        <w:rPr>
          <w:rFonts w:ascii="Times New Roman" w:hAnsi="Times New Roman"/>
          <w:sz w:val="24"/>
          <w:szCs w:val="24"/>
        </w:rPr>
        <w:t xml:space="preserve">été mis </w:t>
      </w:r>
      <w:r w:rsidR="00F949D1" w:rsidRPr="00BE1B72">
        <w:rPr>
          <w:rFonts w:ascii="Times New Roman" w:hAnsi="Times New Roman"/>
          <w:sz w:val="24"/>
          <w:szCs w:val="24"/>
        </w:rPr>
        <w:t>à</w:t>
      </w:r>
      <w:r w:rsidR="00252143" w:rsidRPr="00BE1B72">
        <w:rPr>
          <w:rFonts w:ascii="Times New Roman" w:hAnsi="Times New Roman"/>
          <w:sz w:val="24"/>
          <w:szCs w:val="24"/>
        </w:rPr>
        <w:t xml:space="preserve"> la disposition de la FAO</w:t>
      </w:r>
      <w:r w:rsidRPr="00BE1B72">
        <w:rPr>
          <w:rFonts w:ascii="Times New Roman" w:hAnsi="Times New Roman"/>
          <w:sz w:val="24"/>
          <w:szCs w:val="24"/>
        </w:rPr>
        <w:t xml:space="preserve"> par le</w:t>
      </w:r>
      <w:r w:rsidR="00A424B9" w:rsidRPr="00BE1B72">
        <w:rPr>
          <w:rFonts w:ascii="Times New Roman" w:hAnsi="Times New Roman"/>
          <w:sz w:val="24"/>
          <w:szCs w:val="24"/>
        </w:rPr>
        <w:t xml:space="preserve"> PNUD</w:t>
      </w:r>
      <w:r w:rsidR="00252143" w:rsidRPr="00BE1B72">
        <w:rPr>
          <w:rFonts w:ascii="Times New Roman" w:hAnsi="Times New Roman"/>
          <w:sz w:val="24"/>
          <w:szCs w:val="24"/>
        </w:rPr>
        <w:t xml:space="preserve"> pour effectuer </w:t>
      </w:r>
      <w:r w:rsidR="00EC0E48" w:rsidRPr="00BE1B72">
        <w:rPr>
          <w:rFonts w:ascii="Times New Roman" w:hAnsi="Times New Roman"/>
          <w:sz w:val="24"/>
          <w:szCs w:val="24"/>
        </w:rPr>
        <w:t xml:space="preserve">pendant une période de 11 mois </w:t>
      </w:r>
      <w:r w:rsidR="00252143" w:rsidRPr="00BE1B72">
        <w:rPr>
          <w:rFonts w:ascii="Times New Roman" w:hAnsi="Times New Roman"/>
          <w:sz w:val="24"/>
          <w:szCs w:val="24"/>
        </w:rPr>
        <w:t>les  activités suivantes,</w:t>
      </w:r>
      <w:r w:rsidR="00A424B9" w:rsidRPr="00BE1B72">
        <w:rPr>
          <w:rFonts w:ascii="Times New Roman" w:hAnsi="Times New Roman"/>
          <w:sz w:val="24"/>
          <w:szCs w:val="24"/>
        </w:rPr>
        <w:t xml:space="preserve"> à</w:t>
      </w:r>
      <w:r w:rsidR="000374F0" w:rsidRPr="00BE1B72">
        <w:rPr>
          <w:rFonts w:ascii="Times New Roman" w:hAnsi="Times New Roman"/>
          <w:sz w:val="24"/>
          <w:szCs w:val="24"/>
        </w:rPr>
        <w:t xml:space="preserve"> travers ses services techniques:</w:t>
      </w:r>
    </w:p>
    <w:p w14:paraId="0A4C00F9" w14:textId="77777777" w:rsidR="000374F0" w:rsidRPr="00BE1B72" w:rsidRDefault="003A468F" w:rsidP="0068382A">
      <w:pPr>
        <w:pStyle w:val="Paragraphedeliste"/>
        <w:numPr>
          <w:ilvl w:val="0"/>
          <w:numId w:val="18"/>
        </w:numPr>
        <w:spacing w:after="0" w:line="240" w:lineRule="auto"/>
        <w:jc w:val="both"/>
        <w:rPr>
          <w:rFonts w:ascii="Times New Roman" w:hAnsi="Times New Roman"/>
          <w:sz w:val="24"/>
          <w:szCs w:val="24"/>
        </w:rPr>
      </w:pPr>
      <w:r w:rsidRPr="00BE1B72">
        <w:rPr>
          <w:rFonts w:ascii="Times New Roman" w:hAnsi="Times New Roman"/>
          <w:sz w:val="24"/>
          <w:szCs w:val="24"/>
        </w:rPr>
        <w:t>c</w:t>
      </w:r>
      <w:r w:rsidR="004945CD" w:rsidRPr="00BE1B72">
        <w:rPr>
          <w:rFonts w:ascii="Times New Roman" w:hAnsi="Times New Roman"/>
          <w:sz w:val="24"/>
          <w:szCs w:val="24"/>
        </w:rPr>
        <w:t>onduire l’évaluation du di</w:t>
      </w:r>
      <w:r w:rsidR="00F949D1" w:rsidRPr="00BE1B72">
        <w:rPr>
          <w:rFonts w:ascii="Times New Roman" w:hAnsi="Times New Roman"/>
          <w:sz w:val="24"/>
          <w:szCs w:val="24"/>
        </w:rPr>
        <w:t>spositif institutionnel de SSA</w:t>
      </w:r>
    </w:p>
    <w:p w14:paraId="20CE194A" w14:textId="77777777" w:rsidR="004945CD" w:rsidRPr="00BE1B72" w:rsidRDefault="003A468F" w:rsidP="0068382A">
      <w:pPr>
        <w:pStyle w:val="Paragraphedeliste"/>
        <w:numPr>
          <w:ilvl w:val="0"/>
          <w:numId w:val="18"/>
        </w:numPr>
        <w:spacing w:after="0" w:line="240" w:lineRule="auto"/>
        <w:jc w:val="both"/>
        <w:rPr>
          <w:rFonts w:ascii="Times New Roman" w:hAnsi="Times New Roman"/>
          <w:sz w:val="24"/>
          <w:szCs w:val="24"/>
        </w:rPr>
      </w:pPr>
      <w:r w:rsidRPr="00BE1B72">
        <w:rPr>
          <w:rFonts w:ascii="Times New Roman" w:hAnsi="Times New Roman"/>
          <w:sz w:val="24"/>
          <w:szCs w:val="24"/>
        </w:rPr>
        <w:t>f</w:t>
      </w:r>
      <w:r w:rsidR="00F949D1" w:rsidRPr="00BE1B72">
        <w:rPr>
          <w:rFonts w:ascii="Times New Roman" w:hAnsi="Times New Roman"/>
          <w:sz w:val="24"/>
          <w:szCs w:val="24"/>
        </w:rPr>
        <w:t>aire l’état des lieux de l’</w:t>
      </w:r>
      <w:r w:rsidR="004945CD" w:rsidRPr="00BE1B72">
        <w:rPr>
          <w:rFonts w:ascii="Times New Roman" w:hAnsi="Times New Roman"/>
          <w:sz w:val="24"/>
          <w:szCs w:val="24"/>
        </w:rPr>
        <w:t>avancement de la mise en conformité de l’autorité c</w:t>
      </w:r>
      <w:r w:rsidR="00F949D1" w:rsidRPr="00BE1B72">
        <w:rPr>
          <w:rFonts w:ascii="Times New Roman" w:hAnsi="Times New Roman"/>
          <w:sz w:val="24"/>
          <w:szCs w:val="24"/>
        </w:rPr>
        <w:t>ompétente dans le domaine des pê</w:t>
      </w:r>
      <w:r w:rsidR="004945CD" w:rsidRPr="00BE1B72">
        <w:rPr>
          <w:rFonts w:ascii="Times New Roman" w:hAnsi="Times New Roman"/>
          <w:sz w:val="24"/>
          <w:szCs w:val="24"/>
        </w:rPr>
        <w:t>ch</w:t>
      </w:r>
      <w:r w:rsidR="00F949D1" w:rsidRPr="00BE1B72">
        <w:rPr>
          <w:rFonts w:ascii="Times New Roman" w:hAnsi="Times New Roman"/>
          <w:sz w:val="24"/>
          <w:szCs w:val="24"/>
        </w:rPr>
        <w:t>es et des produits halieutiques</w:t>
      </w:r>
    </w:p>
    <w:p w14:paraId="1DACF4A4" w14:textId="77777777" w:rsidR="00A424B9" w:rsidRPr="00BE1B72" w:rsidRDefault="003A468F" w:rsidP="0068382A">
      <w:pPr>
        <w:pStyle w:val="Paragraphedeliste"/>
        <w:numPr>
          <w:ilvl w:val="0"/>
          <w:numId w:val="18"/>
        </w:numPr>
        <w:spacing w:after="0" w:line="240" w:lineRule="auto"/>
        <w:jc w:val="both"/>
        <w:rPr>
          <w:rFonts w:ascii="Times New Roman" w:hAnsi="Times New Roman"/>
          <w:sz w:val="24"/>
          <w:szCs w:val="24"/>
        </w:rPr>
      </w:pPr>
      <w:r w:rsidRPr="00BE1B72">
        <w:rPr>
          <w:rFonts w:ascii="Times New Roman" w:hAnsi="Times New Roman"/>
          <w:sz w:val="24"/>
          <w:szCs w:val="24"/>
        </w:rPr>
        <w:t>fair</w:t>
      </w:r>
      <w:r w:rsidR="004945CD" w:rsidRPr="00BE1B72">
        <w:rPr>
          <w:rFonts w:ascii="Times New Roman" w:hAnsi="Times New Roman"/>
          <w:sz w:val="24"/>
          <w:szCs w:val="24"/>
        </w:rPr>
        <w:t xml:space="preserve">e </w:t>
      </w:r>
      <w:r w:rsidRPr="00BE1B72">
        <w:rPr>
          <w:rFonts w:ascii="Times New Roman" w:hAnsi="Times New Roman"/>
          <w:sz w:val="24"/>
          <w:szCs w:val="24"/>
        </w:rPr>
        <w:t xml:space="preserve">le </w:t>
      </w:r>
      <w:r w:rsidR="004945CD" w:rsidRPr="00BE1B72">
        <w:rPr>
          <w:rFonts w:ascii="Times New Roman" w:hAnsi="Times New Roman"/>
          <w:sz w:val="24"/>
          <w:szCs w:val="24"/>
        </w:rPr>
        <w:t>diagnostic des infrastructures d’analyse SSA en se basant sur l’analyse préalable des filières porteuse</w:t>
      </w:r>
    </w:p>
    <w:p w14:paraId="0F31F95E" w14:textId="77777777" w:rsidR="00A424B9" w:rsidRPr="00BE1B72" w:rsidRDefault="003A468F" w:rsidP="0068382A">
      <w:pPr>
        <w:pStyle w:val="Paragraphedeliste"/>
        <w:numPr>
          <w:ilvl w:val="0"/>
          <w:numId w:val="18"/>
        </w:numPr>
        <w:spacing w:after="0" w:line="240" w:lineRule="auto"/>
        <w:jc w:val="both"/>
        <w:rPr>
          <w:rFonts w:ascii="Times New Roman" w:hAnsi="Times New Roman"/>
          <w:sz w:val="24"/>
          <w:szCs w:val="24"/>
        </w:rPr>
      </w:pPr>
      <w:r w:rsidRPr="00BE1B72">
        <w:rPr>
          <w:rFonts w:ascii="Times New Roman" w:hAnsi="Times New Roman"/>
          <w:sz w:val="24"/>
          <w:szCs w:val="24"/>
        </w:rPr>
        <w:t>a</w:t>
      </w:r>
      <w:r w:rsidR="00A424B9" w:rsidRPr="00BE1B72">
        <w:rPr>
          <w:rFonts w:ascii="Times New Roman" w:hAnsi="Times New Roman"/>
          <w:sz w:val="24"/>
          <w:szCs w:val="24"/>
        </w:rPr>
        <w:t>nalyser et actualiser les principaux textes législatifs</w:t>
      </w:r>
    </w:p>
    <w:p w14:paraId="0B38510F" w14:textId="77777777" w:rsidR="00A424B9" w:rsidRPr="00BE1B72" w:rsidRDefault="003A468F" w:rsidP="0068382A">
      <w:pPr>
        <w:pStyle w:val="Paragraphedeliste"/>
        <w:numPr>
          <w:ilvl w:val="0"/>
          <w:numId w:val="18"/>
        </w:numPr>
        <w:spacing w:after="0" w:line="240" w:lineRule="auto"/>
        <w:jc w:val="both"/>
        <w:rPr>
          <w:rFonts w:ascii="Times New Roman" w:hAnsi="Times New Roman"/>
          <w:sz w:val="24"/>
          <w:szCs w:val="24"/>
        </w:rPr>
      </w:pPr>
      <w:r w:rsidRPr="00BE1B72">
        <w:rPr>
          <w:rFonts w:ascii="Times New Roman" w:hAnsi="Times New Roman"/>
          <w:sz w:val="24"/>
          <w:szCs w:val="24"/>
        </w:rPr>
        <w:t>a</w:t>
      </w:r>
      <w:r w:rsidR="00A424B9" w:rsidRPr="00BE1B72">
        <w:rPr>
          <w:rFonts w:ascii="Times New Roman" w:hAnsi="Times New Roman"/>
          <w:sz w:val="24"/>
          <w:szCs w:val="24"/>
        </w:rPr>
        <w:t>nimer un atelier de restitution des résultats de l’analyse juridique et un atelier de validation des textes</w:t>
      </w:r>
    </w:p>
    <w:p w14:paraId="0A8A71FC" w14:textId="77777777" w:rsidR="00E16F0D" w:rsidRPr="00BE1B72" w:rsidRDefault="003A468F" w:rsidP="0068382A">
      <w:pPr>
        <w:pStyle w:val="Paragraphedeliste"/>
        <w:numPr>
          <w:ilvl w:val="0"/>
          <w:numId w:val="18"/>
        </w:numPr>
        <w:spacing w:after="0" w:line="240" w:lineRule="auto"/>
        <w:jc w:val="both"/>
        <w:rPr>
          <w:rFonts w:ascii="Times New Roman" w:hAnsi="Times New Roman"/>
          <w:sz w:val="24"/>
          <w:szCs w:val="24"/>
        </w:rPr>
      </w:pPr>
      <w:r w:rsidRPr="00BE1B72">
        <w:rPr>
          <w:rFonts w:ascii="Times New Roman" w:hAnsi="Times New Roman"/>
          <w:sz w:val="24"/>
          <w:szCs w:val="24"/>
        </w:rPr>
        <w:t>a</w:t>
      </w:r>
      <w:r w:rsidR="00A424B9" w:rsidRPr="00BE1B72">
        <w:rPr>
          <w:rFonts w:ascii="Times New Roman" w:hAnsi="Times New Roman"/>
          <w:sz w:val="24"/>
          <w:szCs w:val="24"/>
        </w:rPr>
        <w:t>nimer 2 ateliers de négociation d</w:t>
      </w:r>
      <w:r w:rsidRPr="00BE1B72">
        <w:rPr>
          <w:rFonts w:ascii="Times New Roman" w:hAnsi="Times New Roman"/>
          <w:sz w:val="24"/>
          <w:szCs w:val="24"/>
        </w:rPr>
        <w:t>es procédures d’accès aux marché</w:t>
      </w:r>
      <w:r w:rsidR="00A424B9" w:rsidRPr="00BE1B72">
        <w:rPr>
          <w:rFonts w:ascii="Times New Roman" w:hAnsi="Times New Roman"/>
          <w:sz w:val="24"/>
          <w:szCs w:val="24"/>
        </w:rPr>
        <w:t>s (filière végétale et filière h</w:t>
      </w:r>
      <w:r w:rsidRPr="00BE1B72">
        <w:rPr>
          <w:rFonts w:ascii="Times New Roman" w:hAnsi="Times New Roman"/>
          <w:sz w:val="24"/>
          <w:szCs w:val="24"/>
        </w:rPr>
        <w:t>alieutique</w:t>
      </w:r>
      <w:r w:rsidR="00A424B9" w:rsidRPr="00BE1B72">
        <w:rPr>
          <w:rFonts w:ascii="Times New Roman" w:hAnsi="Times New Roman"/>
          <w:sz w:val="24"/>
          <w:szCs w:val="24"/>
        </w:rPr>
        <w:t>)</w:t>
      </w:r>
      <w:r w:rsidR="00E16F0D" w:rsidRPr="00BE1B72">
        <w:rPr>
          <w:rFonts w:ascii="Times New Roman" w:hAnsi="Times New Roman"/>
          <w:sz w:val="24"/>
          <w:szCs w:val="24"/>
        </w:rPr>
        <w:t>.</w:t>
      </w:r>
    </w:p>
    <w:p w14:paraId="7C439999" w14:textId="77777777" w:rsidR="00F949D1" w:rsidRPr="00BE1B72" w:rsidRDefault="00F949D1" w:rsidP="00BE1B72">
      <w:pPr>
        <w:spacing w:after="0" w:line="240" w:lineRule="auto"/>
        <w:jc w:val="both"/>
        <w:rPr>
          <w:rFonts w:ascii="Times New Roman" w:hAnsi="Times New Roman"/>
          <w:sz w:val="24"/>
          <w:szCs w:val="24"/>
        </w:rPr>
      </w:pPr>
    </w:p>
    <w:p w14:paraId="4868869B" w14:textId="77777777" w:rsidR="00F949D1" w:rsidRPr="00BE1B72" w:rsidRDefault="00E16F0D"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Pour la mise en </w:t>
      </w:r>
      <w:r w:rsidR="003C6774" w:rsidRPr="00BE1B72">
        <w:rPr>
          <w:rFonts w:ascii="Times New Roman" w:hAnsi="Times New Roman"/>
          <w:sz w:val="24"/>
          <w:szCs w:val="24"/>
        </w:rPr>
        <w:t>œuvre</w:t>
      </w:r>
      <w:r w:rsidRPr="00BE1B72">
        <w:rPr>
          <w:rFonts w:ascii="Times New Roman" w:hAnsi="Times New Roman"/>
          <w:sz w:val="24"/>
          <w:szCs w:val="24"/>
        </w:rPr>
        <w:t xml:space="preserve"> de cette composante du projet</w:t>
      </w:r>
      <w:r w:rsidR="00F949D1" w:rsidRPr="00BE1B72">
        <w:rPr>
          <w:rFonts w:ascii="Times New Roman" w:hAnsi="Times New Roman"/>
          <w:sz w:val="24"/>
          <w:szCs w:val="24"/>
        </w:rPr>
        <w:t xml:space="preserve">, </w:t>
      </w:r>
      <w:r w:rsidRPr="00BE1B72">
        <w:rPr>
          <w:rFonts w:ascii="Times New Roman" w:hAnsi="Times New Roman"/>
          <w:sz w:val="24"/>
          <w:szCs w:val="24"/>
        </w:rPr>
        <w:t xml:space="preserve"> la FAO a </w:t>
      </w:r>
      <w:r w:rsidR="00FC6551" w:rsidRPr="00BE1B72">
        <w:rPr>
          <w:rFonts w:ascii="Times New Roman" w:hAnsi="Times New Roman"/>
          <w:sz w:val="24"/>
          <w:szCs w:val="24"/>
        </w:rPr>
        <w:t xml:space="preserve">en </w:t>
      </w:r>
      <w:r w:rsidRPr="00BE1B72">
        <w:rPr>
          <w:rFonts w:ascii="Times New Roman" w:hAnsi="Times New Roman"/>
          <w:sz w:val="24"/>
          <w:szCs w:val="24"/>
        </w:rPr>
        <w:t>fait</w:t>
      </w:r>
      <w:r w:rsidR="00F949D1" w:rsidRPr="00BE1B72">
        <w:rPr>
          <w:rFonts w:ascii="Times New Roman" w:hAnsi="Times New Roman"/>
          <w:sz w:val="24"/>
          <w:szCs w:val="24"/>
        </w:rPr>
        <w:t xml:space="preserve"> recruté</w:t>
      </w:r>
      <w:r w:rsidR="006B5F76" w:rsidRPr="00BE1B72">
        <w:rPr>
          <w:rFonts w:ascii="Times New Roman" w:hAnsi="Times New Roman"/>
          <w:sz w:val="24"/>
          <w:szCs w:val="24"/>
        </w:rPr>
        <w:t xml:space="preserve"> </w:t>
      </w:r>
      <w:r w:rsidRPr="00BE1B72">
        <w:rPr>
          <w:rFonts w:ascii="Times New Roman" w:hAnsi="Times New Roman"/>
          <w:sz w:val="24"/>
          <w:szCs w:val="24"/>
        </w:rPr>
        <w:t xml:space="preserve">une expertise internationale </w:t>
      </w:r>
      <w:r w:rsidR="00ED3197" w:rsidRPr="00BE1B72">
        <w:rPr>
          <w:rFonts w:ascii="Times New Roman" w:hAnsi="Times New Roman"/>
          <w:sz w:val="24"/>
          <w:szCs w:val="24"/>
        </w:rPr>
        <w:t xml:space="preserve">très </w:t>
      </w:r>
      <w:r w:rsidR="00455CC1" w:rsidRPr="00BE1B72">
        <w:rPr>
          <w:rFonts w:ascii="Times New Roman" w:hAnsi="Times New Roman"/>
          <w:sz w:val="24"/>
          <w:szCs w:val="24"/>
        </w:rPr>
        <w:t>spécialisée</w:t>
      </w:r>
      <w:r w:rsidR="006B5F76" w:rsidRPr="00BE1B72">
        <w:rPr>
          <w:rFonts w:ascii="Times New Roman" w:hAnsi="Times New Roman"/>
          <w:sz w:val="24"/>
          <w:szCs w:val="24"/>
        </w:rPr>
        <w:t xml:space="preserve"> </w:t>
      </w:r>
      <w:r w:rsidRPr="00BE1B72">
        <w:rPr>
          <w:rFonts w:ascii="Times New Roman" w:hAnsi="Times New Roman"/>
          <w:sz w:val="24"/>
          <w:szCs w:val="24"/>
        </w:rPr>
        <w:t xml:space="preserve">qu’elle a </w:t>
      </w:r>
      <w:r w:rsidR="00FC6551" w:rsidRPr="00BE1B72">
        <w:rPr>
          <w:rFonts w:ascii="Times New Roman" w:hAnsi="Times New Roman"/>
          <w:sz w:val="24"/>
          <w:szCs w:val="24"/>
        </w:rPr>
        <w:t>mobilisée</w:t>
      </w:r>
      <w:r w:rsidR="006B5F76" w:rsidRPr="00BE1B72">
        <w:rPr>
          <w:rFonts w:ascii="Times New Roman" w:hAnsi="Times New Roman"/>
          <w:sz w:val="24"/>
          <w:szCs w:val="24"/>
        </w:rPr>
        <w:t xml:space="preserve"> </w:t>
      </w:r>
      <w:r w:rsidR="00FC6551" w:rsidRPr="00BE1B72">
        <w:rPr>
          <w:rFonts w:ascii="Times New Roman" w:hAnsi="Times New Roman"/>
          <w:sz w:val="24"/>
          <w:szCs w:val="24"/>
        </w:rPr>
        <w:t xml:space="preserve">d’ailleurs avec </w:t>
      </w:r>
      <w:r w:rsidRPr="00BE1B72">
        <w:rPr>
          <w:rFonts w:ascii="Times New Roman" w:hAnsi="Times New Roman"/>
          <w:sz w:val="24"/>
          <w:szCs w:val="24"/>
        </w:rPr>
        <w:t xml:space="preserve">beaucoup de </w:t>
      </w:r>
      <w:r w:rsidR="00FC6551" w:rsidRPr="00BE1B72">
        <w:rPr>
          <w:rFonts w:ascii="Times New Roman" w:hAnsi="Times New Roman"/>
          <w:sz w:val="24"/>
          <w:szCs w:val="24"/>
        </w:rPr>
        <w:t xml:space="preserve">difficulté </w:t>
      </w:r>
      <w:r w:rsidRPr="00BE1B72">
        <w:rPr>
          <w:rFonts w:ascii="Times New Roman" w:hAnsi="Times New Roman"/>
          <w:sz w:val="24"/>
          <w:szCs w:val="24"/>
        </w:rPr>
        <w:t>ce qui a engendré des retards importants.</w:t>
      </w:r>
    </w:p>
    <w:p w14:paraId="6D00C43E" w14:textId="77777777" w:rsidR="00F949D1" w:rsidRPr="00BE1B72" w:rsidRDefault="00F949D1" w:rsidP="00BE1B72">
      <w:pPr>
        <w:spacing w:after="0" w:line="240" w:lineRule="auto"/>
        <w:jc w:val="both"/>
        <w:rPr>
          <w:rFonts w:ascii="Times New Roman" w:hAnsi="Times New Roman"/>
          <w:sz w:val="24"/>
          <w:szCs w:val="24"/>
        </w:rPr>
      </w:pPr>
    </w:p>
    <w:p w14:paraId="517579DB" w14:textId="77777777" w:rsidR="00E850C7" w:rsidRPr="00BE1B72" w:rsidRDefault="00E850C7"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L’ensemble des livrables </w:t>
      </w:r>
      <w:r w:rsidR="001648D7" w:rsidRPr="00BE1B72">
        <w:rPr>
          <w:rFonts w:ascii="Times New Roman" w:hAnsi="Times New Roman"/>
          <w:sz w:val="24"/>
          <w:szCs w:val="24"/>
        </w:rPr>
        <w:t>a</w:t>
      </w:r>
      <w:r w:rsidRPr="00BE1B72">
        <w:rPr>
          <w:rFonts w:ascii="Times New Roman" w:hAnsi="Times New Roman"/>
          <w:sz w:val="24"/>
          <w:szCs w:val="24"/>
        </w:rPr>
        <w:t xml:space="preserve"> été </w:t>
      </w:r>
      <w:r w:rsidR="00ED3197" w:rsidRPr="00BE1B72">
        <w:rPr>
          <w:rFonts w:ascii="Times New Roman" w:hAnsi="Times New Roman"/>
          <w:sz w:val="24"/>
          <w:szCs w:val="24"/>
        </w:rPr>
        <w:t>rendu</w:t>
      </w:r>
      <w:r w:rsidRPr="00BE1B72">
        <w:rPr>
          <w:rFonts w:ascii="Times New Roman" w:hAnsi="Times New Roman"/>
          <w:sz w:val="24"/>
          <w:szCs w:val="24"/>
        </w:rPr>
        <w:t xml:space="preserve"> conformément à la lettre d’accord mais avec un retard de </w:t>
      </w:r>
      <w:r w:rsidR="008826B2" w:rsidRPr="00BE1B72">
        <w:rPr>
          <w:rFonts w:ascii="Times New Roman" w:hAnsi="Times New Roman"/>
          <w:sz w:val="24"/>
          <w:szCs w:val="24"/>
        </w:rPr>
        <w:t>près</w:t>
      </w:r>
      <w:r w:rsidR="001648D7" w:rsidRPr="00BE1B72">
        <w:rPr>
          <w:rFonts w:ascii="Times New Roman" w:hAnsi="Times New Roman"/>
          <w:sz w:val="24"/>
          <w:szCs w:val="24"/>
        </w:rPr>
        <w:t xml:space="preserve"> d’</w:t>
      </w:r>
      <w:r w:rsidR="00F949D1" w:rsidRPr="00BE1B72">
        <w:rPr>
          <w:rFonts w:ascii="Times New Roman" w:hAnsi="Times New Roman"/>
          <w:sz w:val="24"/>
          <w:szCs w:val="24"/>
        </w:rPr>
        <w:t xml:space="preserve">un an. </w:t>
      </w:r>
      <w:r w:rsidRPr="00BE1B72">
        <w:rPr>
          <w:rFonts w:ascii="Times New Roman" w:hAnsi="Times New Roman"/>
          <w:sz w:val="24"/>
          <w:szCs w:val="24"/>
        </w:rPr>
        <w:t xml:space="preserve">Une demande de prolongation a été introduite par l’agence pour lui permettre </w:t>
      </w:r>
      <w:r w:rsidR="00780BBF" w:rsidRPr="00BE1B72">
        <w:rPr>
          <w:rFonts w:ascii="Times New Roman" w:hAnsi="Times New Roman"/>
          <w:sz w:val="24"/>
          <w:szCs w:val="24"/>
        </w:rPr>
        <w:t>d’</w:t>
      </w:r>
      <w:r w:rsidRPr="00BE1B72">
        <w:rPr>
          <w:rFonts w:ascii="Times New Roman" w:hAnsi="Times New Roman"/>
          <w:sz w:val="24"/>
          <w:szCs w:val="24"/>
        </w:rPr>
        <w:t>achever les activités. Ce qui a porté la date de clôture prévue 31 mars 2015 au 31 Mars  2016</w:t>
      </w:r>
      <w:r w:rsidR="00780BBF" w:rsidRPr="00BE1B72">
        <w:rPr>
          <w:rFonts w:ascii="Times New Roman" w:hAnsi="Times New Roman"/>
          <w:sz w:val="24"/>
          <w:szCs w:val="24"/>
        </w:rPr>
        <w:t xml:space="preserve">. </w:t>
      </w:r>
    </w:p>
    <w:p w14:paraId="22D09FCD" w14:textId="77777777" w:rsidR="00780BBF" w:rsidRPr="00BE1B72" w:rsidRDefault="00780BBF" w:rsidP="00BE1B72">
      <w:pPr>
        <w:spacing w:after="0" w:line="240" w:lineRule="auto"/>
        <w:jc w:val="both"/>
        <w:rPr>
          <w:rFonts w:ascii="Times New Roman" w:hAnsi="Times New Roman"/>
          <w:sz w:val="24"/>
          <w:szCs w:val="24"/>
        </w:rPr>
      </w:pPr>
    </w:p>
    <w:p w14:paraId="388F3BC3" w14:textId="77777777" w:rsidR="001648D7" w:rsidRPr="00BE1B72" w:rsidRDefault="00E850C7" w:rsidP="00BE1B72">
      <w:pPr>
        <w:spacing w:after="0" w:line="240" w:lineRule="auto"/>
        <w:jc w:val="both"/>
        <w:rPr>
          <w:rFonts w:ascii="Times New Roman" w:hAnsi="Times New Roman"/>
          <w:sz w:val="24"/>
          <w:szCs w:val="24"/>
        </w:rPr>
      </w:pPr>
      <w:r w:rsidRPr="00BE1B72">
        <w:rPr>
          <w:rFonts w:ascii="Times New Roman" w:hAnsi="Times New Roman"/>
          <w:sz w:val="24"/>
          <w:szCs w:val="24"/>
        </w:rPr>
        <w:t>Le suivi qui devait être assuré par le PNUD était rendu très difficile du fait que l’agence n’est pas résidente</w:t>
      </w:r>
      <w:r w:rsidR="003C6774">
        <w:rPr>
          <w:rFonts w:ascii="Times New Roman" w:hAnsi="Times New Roman"/>
          <w:sz w:val="24"/>
          <w:szCs w:val="24"/>
        </w:rPr>
        <w:t xml:space="preserve"> </w:t>
      </w:r>
      <w:r w:rsidRPr="00BE1B72">
        <w:rPr>
          <w:rFonts w:ascii="Times New Roman" w:hAnsi="Times New Roman"/>
          <w:sz w:val="24"/>
          <w:szCs w:val="24"/>
        </w:rPr>
        <w:t xml:space="preserve">et que le correspondant national de FAO </w:t>
      </w:r>
      <w:r w:rsidR="001648D7" w:rsidRPr="00BE1B72">
        <w:rPr>
          <w:rFonts w:ascii="Times New Roman" w:hAnsi="Times New Roman"/>
          <w:sz w:val="24"/>
          <w:szCs w:val="24"/>
        </w:rPr>
        <w:t>à</w:t>
      </w:r>
      <w:r w:rsidR="006B5F76" w:rsidRPr="00BE1B72">
        <w:rPr>
          <w:rFonts w:ascii="Times New Roman" w:hAnsi="Times New Roman"/>
          <w:sz w:val="24"/>
          <w:szCs w:val="24"/>
        </w:rPr>
        <w:t xml:space="preserve"> </w:t>
      </w:r>
      <w:r w:rsidRPr="00BE1B72">
        <w:rPr>
          <w:rFonts w:ascii="Times New Roman" w:hAnsi="Times New Roman"/>
          <w:sz w:val="24"/>
          <w:szCs w:val="24"/>
        </w:rPr>
        <w:t xml:space="preserve">l’époque n’avait pas le moyen de faire le suivi des activités </w:t>
      </w:r>
      <w:r w:rsidR="00604C25">
        <w:rPr>
          <w:rFonts w:ascii="Times New Roman" w:hAnsi="Times New Roman"/>
          <w:sz w:val="24"/>
          <w:szCs w:val="24"/>
        </w:rPr>
        <w:t xml:space="preserve">qui </w:t>
      </w:r>
      <w:r w:rsidRPr="00BE1B72">
        <w:rPr>
          <w:rFonts w:ascii="Times New Roman" w:hAnsi="Times New Roman"/>
          <w:sz w:val="24"/>
          <w:szCs w:val="24"/>
        </w:rPr>
        <w:t>étaient initiées au niveau du siège</w:t>
      </w:r>
      <w:r w:rsidR="00ED3197" w:rsidRPr="00BE1B72">
        <w:rPr>
          <w:rFonts w:ascii="Times New Roman" w:hAnsi="Times New Roman"/>
          <w:sz w:val="24"/>
          <w:szCs w:val="24"/>
        </w:rPr>
        <w:t>, à</w:t>
      </w:r>
      <w:r w:rsidR="006B5F76" w:rsidRPr="00BE1B72">
        <w:rPr>
          <w:rFonts w:ascii="Times New Roman" w:hAnsi="Times New Roman"/>
          <w:sz w:val="24"/>
          <w:szCs w:val="24"/>
        </w:rPr>
        <w:t xml:space="preserve"> </w:t>
      </w:r>
      <w:r w:rsidR="00455CC1" w:rsidRPr="00BE1B72">
        <w:rPr>
          <w:rFonts w:ascii="Times New Roman" w:hAnsi="Times New Roman"/>
          <w:sz w:val="24"/>
          <w:szCs w:val="24"/>
        </w:rPr>
        <w:t>Harare</w:t>
      </w:r>
      <w:r w:rsidRPr="00BE1B72">
        <w:rPr>
          <w:rFonts w:ascii="Times New Roman" w:hAnsi="Times New Roman"/>
          <w:sz w:val="24"/>
          <w:szCs w:val="24"/>
        </w:rPr>
        <w:t xml:space="preserve"> ou </w:t>
      </w:r>
      <w:r w:rsidR="00ED3197" w:rsidRPr="00BE1B72">
        <w:rPr>
          <w:rFonts w:ascii="Times New Roman" w:hAnsi="Times New Roman"/>
          <w:sz w:val="24"/>
          <w:szCs w:val="24"/>
        </w:rPr>
        <w:t xml:space="preserve">à </w:t>
      </w:r>
      <w:r w:rsidRPr="00BE1B72">
        <w:rPr>
          <w:rFonts w:ascii="Times New Roman" w:hAnsi="Times New Roman"/>
          <w:sz w:val="24"/>
          <w:szCs w:val="24"/>
        </w:rPr>
        <w:t>Madagascar</w:t>
      </w:r>
      <w:r w:rsidR="00780BBF" w:rsidRPr="00BE1B72">
        <w:rPr>
          <w:rFonts w:ascii="Times New Roman" w:hAnsi="Times New Roman"/>
          <w:sz w:val="24"/>
          <w:szCs w:val="24"/>
        </w:rPr>
        <w:t xml:space="preserve">. </w:t>
      </w:r>
    </w:p>
    <w:p w14:paraId="69F47BD5" w14:textId="77777777" w:rsidR="00780BBF" w:rsidRPr="00BE1B72" w:rsidRDefault="00780BBF" w:rsidP="00BE1B72">
      <w:pPr>
        <w:spacing w:after="0" w:line="240" w:lineRule="auto"/>
        <w:jc w:val="both"/>
        <w:rPr>
          <w:rFonts w:ascii="Times New Roman" w:hAnsi="Times New Roman"/>
          <w:sz w:val="24"/>
          <w:szCs w:val="24"/>
        </w:rPr>
      </w:pPr>
    </w:p>
    <w:p w14:paraId="633F8BF8" w14:textId="77777777" w:rsidR="00AC42D9" w:rsidRPr="00BE1B72" w:rsidRDefault="00780BBF" w:rsidP="0068382A">
      <w:pPr>
        <w:pStyle w:val="Titre3"/>
        <w:numPr>
          <w:ilvl w:val="0"/>
          <w:numId w:val="30"/>
        </w:numPr>
        <w:spacing w:before="0" w:after="0"/>
        <w:rPr>
          <w:rFonts w:ascii="Times New Roman" w:hAnsi="Times New Roman" w:cs="Times New Roman"/>
          <w:sz w:val="24"/>
          <w:szCs w:val="24"/>
        </w:rPr>
      </w:pPr>
      <w:bookmarkStart w:id="30" w:name="_Toc522622880"/>
      <w:r w:rsidRPr="00BE1B72">
        <w:rPr>
          <w:rFonts w:ascii="Times New Roman" w:hAnsi="Times New Roman" w:cs="Times New Roman"/>
          <w:sz w:val="24"/>
          <w:szCs w:val="24"/>
        </w:rPr>
        <w:t>Intervention de l’OMS</w:t>
      </w:r>
      <w:bookmarkEnd w:id="30"/>
    </w:p>
    <w:p w14:paraId="17E99106" w14:textId="77777777" w:rsidR="00AC42D9" w:rsidRPr="00BE1B72" w:rsidRDefault="00013055" w:rsidP="00BE1B72">
      <w:pPr>
        <w:spacing w:after="0" w:line="240" w:lineRule="auto"/>
        <w:jc w:val="both"/>
        <w:rPr>
          <w:rFonts w:ascii="Times New Roman" w:hAnsi="Times New Roman"/>
          <w:sz w:val="24"/>
          <w:szCs w:val="24"/>
        </w:rPr>
      </w:pPr>
      <w:r w:rsidRPr="00BE1B72">
        <w:rPr>
          <w:rFonts w:ascii="Times New Roman" w:hAnsi="Times New Roman"/>
          <w:sz w:val="24"/>
          <w:szCs w:val="24"/>
        </w:rPr>
        <w:t>Dans le cadre de son mandat, l’</w:t>
      </w:r>
      <w:r w:rsidR="00AC42D9" w:rsidRPr="00BE1B72">
        <w:rPr>
          <w:rFonts w:ascii="Times New Roman" w:hAnsi="Times New Roman"/>
          <w:sz w:val="24"/>
          <w:szCs w:val="24"/>
        </w:rPr>
        <w:t>O</w:t>
      </w:r>
      <w:r w:rsidR="000F71A6" w:rsidRPr="00BE1B72">
        <w:rPr>
          <w:rFonts w:ascii="Times New Roman" w:hAnsi="Times New Roman"/>
          <w:sz w:val="24"/>
          <w:szCs w:val="24"/>
        </w:rPr>
        <w:t xml:space="preserve">rganisation </w:t>
      </w:r>
      <w:r w:rsidR="00AC42D9" w:rsidRPr="00BE1B72">
        <w:rPr>
          <w:rFonts w:ascii="Times New Roman" w:hAnsi="Times New Roman"/>
          <w:sz w:val="24"/>
          <w:szCs w:val="24"/>
        </w:rPr>
        <w:t>M</w:t>
      </w:r>
      <w:r w:rsidR="000F71A6" w:rsidRPr="00BE1B72">
        <w:rPr>
          <w:rFonts w:ascii="Times New Roman" w:hAnsi="Times New Roman"/>
          <w:sz w:val="24"/>
          <w:szCs w:val="24"/>
        </w:rPr>
        <w:t xml:space="preserve">ondiale de la </w:t>
      </w:r>
      <w:r w:rsidR="00AC42D9" w:rsidRPr="00BE1B72">
        <w:rPr>
          <w:rFonts w:ascii="Times New Roman" w:hAnsi="Times New Roman"/>
          <w:sz w:val="24"/>
          <w:szCs w:val="24"/>
        </w:rPr>
        <w:t>S</w:t>
      </w:r>
      <w:r w:rsidR="00780BBF" w:rsidRPr="00BE1B72">
        <w:rPr>
          <w:rFonts w:ascii="Times New Roman" w:hAnsi="Times New Roman"/>
          <w:sz w:val="24"/>
          <w:szCs w:val="24"/>
        </w:rPr>
        <w:t>anté</w:t>
      </w:r>
      <w:r w:rsidR="001648D7" w:rsidRPr="00BE1B72">
        <w:rPr>
          <w:rFonts w:ascii="Times New Roman" w:hAnsi="Times New Roman"/>
          <w:sz w:val="24"/>
          <w:szCs w:val="24"/>
        </w:rPr>
        <w:t xml:space="preserve">, agence partenaire du </w:t>
      </w:r>
      <w:r w:rsidR="000F71A6" w:rsidRPr="00BE1B72">
        <w:rPr>
          <w:rFonts w:ascii="Times New Roman" w:hAnsi="Times New Roman"/>
          <w:sz w:val="24"/>
          <w:szCs w:val="24"/>
        </w:rPr>
        <w:t>FANDC</w:t>
      </w:r>
      <w:r w:rsidR="00780BBF" w:rsidRPr="00BE1B72">
        <w:rPr>
          <w:rFonts w:ascii="Times New Roman" w:hAnsi="Times New Roman"/>
          <w:sz w:val="24"/>
          <w:szCs w:val="24"/>
        </w:rPr>
        <w:t>,</w:t>
      </w:r>
      <w:r w:rsidR="006B5F76" w:rsidRPr="00BE1B72">
        <w:rPr>
          <w:rFonts w:ascii="Times New Roman" w:hAnsi="Times New Roman"/>
          <w:sz w:val="24"/>
          <w:szCs w:val="24"/>
        </w:rPr>
        <w:t xml:space="preserve"> </w:t>
      </w:r>
      <w:r w:rsidRPr="00BE1B72">
        <w:rPr>
          <w:rFonts w:ascii="Times New Roman" w:hAnsi="Times New Roman"/>
          <w:sz w:val="24"/>
          <w:szCs w:val="24"/>
        </w:rPr>
        <w:t xml:space="preserve">joue un rôle important au niveau de ses Etats membres pour l’établissement </w:t>
      </w:r>
      <w:r w:rsidRPr="00BE1B72">
        <w:rPr>
          <w:rFonts w:ascii="Times New Roman" w:eastAsia="Times New Roman" w:hAnsi="Times New Roman"/>
          <w:sz w:val="24"/>
          <w:szCs w:val="24"/>
          <w:shd w:val="clear" w:color="auto" w:fill="FFFFFF"/>
          <w:lang w:eastAsia="fr-FR"/>
        </w:rPr>
        <w:t>ou renforcement des systèmes nationaux de sécurité sanitaire des aliments</w:t>
      </w:r>
      <w:r w:rsidR="000F71A6" w:rsidRPr="00BE1B72">
        <w:rPr>
          <w:rFonts w:ascii="Times New Roman" w:eastAsia="Times New Roman" w:hAnsi="Times New Roman"/>
          <w:sz w:val="24"/>
          <w:szCs w:val="24"/>
          <w:lang w:eastAsia="fr-FR"/>
        </w:rPr>
        <w:t xml:space="preserve"> ainsi que </w:t>
      </w:r>
      <w:r w:rsidR="00AC42D9" w:rsidRPr="00BE1B72">
        <w:rPr>
          <w:rFonts w:ascii="Times New Roman" w:hAnsi="Times New Roman"/>
          <w:sz w:val="24"/>
          <w:szCs w:val="24"/>
        </w:rPr>
        <w:t xml:space="preserve">l’élaboration des normes alimentaires. </w:t>
      </w:r>
    </w:p>
    <w:p w14:paraId="766D442E" w14:textId="77777777" w:rsidR="00780BBF" w:rsidRPr="00BE1B72" w:rsidRDefault="00780BBF" w:rsidP="00BE1B72">
      <w:pPr>
        <w:spacing w:after="0" w:line="240" w:lineRule="auto"/>
        <w:jc w:val="both"/>
        <w:rPr>
          <w:rFonts w:ascii="Times New Roman" w:eastAsia="Times New Roman" w:hAnsi="Times New Roman"/>
          <w:sz w:val="24"/>
          <w:szCs w:val="24"/>
          <w:lang w:eastAsia="fr-FR"/>
        </w:rPr>
      </w:pPr>
    </w:p>
    <w:p w14:paraId="58DD90F8" w14:textId="77777777" w:rsidR="00AC42D9" w:rsidRPr="00BE1B72" w:rsidRDefault="000F71A6" w:rsidP="00BE1B72">
      <w:pPr>
        <w:spacing w:after="0" w:line="240" w:lineRule="auto"/>
        <w:jc w:val="both"/>
        <w:rPr>
          <w:rFonts w:ascii="Times New Roman" w:hAnsi="Times New Roman"/>
          <w:bCs/>
          <w:sz w:val="24"/>
          <w:szCs w:val="24"/>
        </w:rPr>
      </w:pPr>
      <w:r w:rsidRPr="00BE1B72">
        <w:rPr>
          <w:rFonts w:ascii="Times New Roman" w:hAnsi="Times New Roman"/>
          <w:sz w:val="24"/>
          <w:szCs w:val="24"/>
        </w:rPr>
        <w:t>C’</w:t>
      </w:r>
      <w:r w:rsidR="00AC42D9" w:rsidRPr="00BE1B72">
        <w:rPr>
          <w:rFonts w:ascii="Times New Roman" w:hAnsi="Times New Roman"/>
          <w:sz w:val="24"/>
          <w:szCs w:val="24"/>
        </w:rPr>
        <w:t xml:space="preserve">est ainsi que l’agence, </w:t>
      </w:r>
      <w:r w:rsidRPr="00BE1B72">
        <w:rPr>
          <w:rFonts w:ascii="Times New Roman" w:hAnsi="Times New Roman"/>
          <w:sz w:val="24"/>
          <w:szCs w:val="24"/>
        </w:rPr>
        <w:t xml:space="preserve">a été </w:t>
      </w:r>
      <w:r w:rsidR="00AC42D9" w:rsidRPr="00BE1B72">
        <w:rPr>
          <w:rFonts w:ascii="Times New Roman" w:hAnsi="Times New Roman"/>
          <w:sz w:val="24"/>
          <w:szCs w:val="24"/>
        </w:rPr>
        <w:t xml:space="preserve">identifié </w:t>
      </w:r>
      <w:r w:rsidRPr="00BE1B72">
        <w:rPr>
          <w:rFonts w:ascii="Times New Roman" w:hAnsi="Times New Roman"/>
          <w:sz w:val="24"/>
          <w:szCs w:val="24"/>
        </w:rPr>
        <w:t>dans le cadre de ce projet</w:t>
      </w:r>
      <w:r w:rsidR="001648D7" w:rsidRPr="00BE1B72">
        <w:rPr>
          <w:rFonts w:ascii="Times New Roman" w:hAnsi="Times New Roman"/>
          <w:sz w:val="24"/>
          <w:szCs w:val="24"/>
        </w:rPr>
        <w:t xml:space="preserve"> pour</w:t>
      </w:r>
      <w:r w:rsidRPr="00BE1B72">
        <w:rPr>
          <w:rFonts w:ascii="Times New Roman" w:hAnsi="Times New Roman"/>
          <w:sz w:val="24"/>
          <w:szCs w:val="24"/>
        </w:rPr>
        <w:t xml:space="preserve"> mener les actions de sensibilisation à</w:t>
      </w:r>
      <w:r w:rsidR="00AC42D9" w:rsidRPr="00BE1B72">
        <w:rPr>
          <w:rFonts w:ascii="Times New Roman" w:hAnsi="Times New Roman"/>
          <w:sz w:val="24"/>
          <w:szCs w:val="24"/>
        </w:rPr>
        <w:t xml:space="preserve"> l’adresse du grand public sur les questions liées à la sécurité sanitaire des aliments.</w:t>
      </w:r>
      <w:r w:rsidR="006B5F76" w:rsidRPr="00BE1B72">
        <w:rPr>
          <w:rFonts w:ascii="Times New Roman" w:hAnsi="Times New Roman"/>
          <w:sz w:val="24"/>
          <w:szCs w:val="24"/>
        </w:rPr>
        <w:t xml:space="preserve"> </w:t>
      </w:r>
      <w:r w:rsidR="00AC42D9" w:rsidRPr="00BE1B72">
        <w:rPr>
          <w:rFonts w:ascii="Times New Roman" w:hAnsi="Times New Roman"/>
          <w:bCs/>
          <w:sz w:val="24"/>
          <w:szCs w:val="24"/>
        </w:rPr>
        <w:t>Le but étant de contribuer aux changements de comportements favorables à la sécurité sanitaire des aliments en vue de réduire l’incidence des maladies d’origine alimentaire aux Comores.</w:t>
      </w:r>
    </w:p>
    <w:p w14:paraId="470F6877" w14:textId="77777777" w:rsidR="00780BBF" w:rsidRPr="00BE1B72" w:rsidRDefault="00780BBF" w:rsidP="00BE1B72">
      <w:pPr>
        <w:spacing w:after="0" w:line="240" w:lineRule="auto"/>
        <w:jc w:val="both"/>
        <w:rPr>
          <w:rFonts w:ascii="Times New Roman" w:eastAsia="Times New Roman" w:hAnsi="Times New Roman"/>
          <w:sz w:val="24"/>
          <w:szCs w:val="24"/>
          <w:lang w:eastAsia="fr-FR"/>
        </w:rPr>
      </w:pPr>
    </w:p>
    <w:p w14:paraId="35276610" w14:textId="77777777" w:rsidR="000F71A6" w:rsidRPr="00BE1B72" w:rsidRDefault="00AC42D9"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Un montant de 231 120 $ a été mis </w:t>
      </w:r>
      <w:r w:rsidR="001648D7" w:rsidRPr="00BE1B72">
        <w:rPr>
          <w:rFonts w:ascii="Times New Roman" w:hAnsi="Times New Roman"/>
          <w:sz w:val="24"/>
          <w:szCs w:val="24"/>
        </w:rPr>
        <w:t>à</w:t>
      </w:r>
      <w:r w:rsidR="000F71A6" w:rsidRPr="00BE1B72">
        <w:rPr>
          <w:rFonts w:ascii="Times New Roman" w:hAnsi="Times New Roman"/>
          <w:sz w:val="24"/>
          <w:szCs w:val="24"/>
        </w:rPr>
        <w:t xml:space="preserve"> sa disposition pour réaliser l</w:t>
      </w:r>
      <w:r w:rsidRPr="00BE1B72">
        <w:rPr>
          <w:rFonts w:ascii="Times New Roman" w:hAnsi="Times New Roman"/>
          <w:sz w:val="24"/>
          <w:szCs w:val="24"/>
        </w:rPr>
        <w:t xml:space="preserve">es activités </w:t>
      </w:r>
      <w:r w:rsidR="000F71A6" w:rsidRPr="00BE1B72">
        <w:rPr>
          <w:rFonts w:ascii="Times New Roman" w:hAnsi="Times New Roman"/>
          <w:sz w:val="24"/>
          <w:szCs w:val="24"/>
        </w:rPr>
        <w:t xml:space="preserve">suivantes : </w:t>
      </w:r>
    </w:p>
    <w:p w14:paraId="43833C91" w14:textId="77777777" w:rsidR="000F71A6" w:rsidRPr="00BE1B72" w:rsidRDefault="00032904"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 xml:space="preserve">mener une campagne médiatique sur l’importance des questions SPS </w:t>
      </w:r>
    </w:p>
    <w:p w14:paraId="1CB76ED4" w14:textId="77777777" w:rsidR="00032904" w:rsidRPr="00BE1B72" w:rsidRDefault="00032904"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mener une campagne de sensibilisation de terrain.</w:t>
      </w:r>
    </w:p>
    <w:p w14:paraId="442380EC" w14:textId="77777777" w:rsidR="00780BBF" w:rsidRPr="00BE1B72" w:rsidRDefault="00780BBF" w:rsidP="00BE1B72">
      <w:pPr>
        <w:spacing w:after="0" w:line="240" w:lineRule="auto"/>
        <w:jc w:val="both"/>
        <w:rPr>
          <w:rFonts w:ascii="Times New Roman" w:hAnsi="Times New Roman"/>
          <w:sz w:val="24"/>
          <w:szCs w:val="24"/>
        </w:rPr>
      </w:pPr>
    </w:p>
    <w:p w14:paraId="2115C9A2" w14:textId="77777777" w:rsidR="00032904" w:rsidRPr="00BE1B72" w:rsidRDefault="00780BBF" w:rsidP="00BE1B72">
      <w:pPr>
        <w:spacing w:after="0" w:line="240" w:lineRule="auto"/>
        <w:jc w:val="both"/>
        <w:rPr>
          <w:rFonts w:ascii="Times New Roman" w:hAnsi="Times New Roman"/>
          <w:sz w:val="24"/>
          <w:szCs w:val="24"/>
        </w:rPr>
      </w:pPr>
      <w:r w:rsidRPr="00BE1B72">
        <w:rPr>
          <w:rFonts w:ascii="Times New Roman" w:hAnsi="Times New Roman"/>
          <w:sz w:val="24"/>
          <w:szCs w:val="24"/>
        </w:rPr>
        <w:t>P</w:t>
      </w:r>
      <w:r w:rsidR="00AC42D9" w:rsidRPr="00BE1B72">
        <w:rPr>
          <w:rFonts w:ascii="Times New Roman" w:hAnsi="Times New Roman"/>
          <w:sz w:val="24"/>
          <w:szCs w:val="24"/>
        </w:rPr>
        <w:t xml:space="preserve">endant une période </w:t>
      </w:r>
      <w:r w:rsidR="00032904" w:rsidRPr="00BE1B72">
        <w:rPr>
          <w:rFonts w:ascii="Times New Roman" w:hAnsi="Times New Roman"/>
          <w:sz w:val="24"/>
          <w:szCs w:val="24"/>
        </w:rPr>
        <w:t>de 2</w:t>
      </w:r>
      <w:r w:rsidRPr="00BE1B72">
        <w:rPr>
          <w:rFonts w:ascii="Times New Roman" w:hAnsi="Times New Roman"/>
          <w:sz w:val="24"/>
          <w:szCs w:val="24"/>
        </w:rPr>
        <w:t>ans en deux phases, l</w:t>
      </w:r>
      <w:r w:rsidR="00032904" w:rsidRPr="00BE1B72">
        <w:rPr>
          <w:rFonts w:ascii="Times New Roman" w:hAnsi="Times New Roman"/>
          <w:sz w:val="24"/>
          <w:szCs w:val="24"/>
        </w:rPr>
        <w:t>a stratégie adoptée par l’OMS a été de :</w:t>
      </w:r>
    </w:p>
    <w:p w14:paraId="5BE514E8" w14:textId="77777777" w:rsidR="00032904" w:rsidRPr="00BE1B72" w:rsidRDefault="001648D7"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m</w:t>
      </w:r>
      <w:r w:rsidR="00032904" w:rsidRPr="00BE1B72">
        <w:rPr>
          <w:rFonts w:ascii="Times New Roman" w:hAnsi="Times New Roman"/>
          <w:sz w:val="24"/>
          <w:szCs w:val="24"/>
        </w:rPr>
        <w:t xml:space="preserve">ettre en place un comité multisectoriel incluant  </w:t>
      </w:r>
      <w:r w:rsidRPr="00BE1B72">
        <w:rPr>
          <w:rFonts w:ascii="Times New Roman" w:hAnsi="Times New Roman"/>
          <w:sz w:val="24"/>
          <w:szCs w:val="24"/>
        </w:rPr>
        <w:t xml:space="preserve">la société civile (Fédération Comorienne des Consommateurs) ; </w:t>
      </w:r>
    </w:p>
    <w:p w14:paraId="7E5FE5F0" w14:textId="77777777" w:rsidR="00032904" w:rsidRPr="00BE1B72" w:rsidRDefault="001648D7"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é</w:t>
      </w:r>
      <w:r w:rsidR="00032904" w:rsidRPr="00BE1B72">
        <w:rPr>
          <w:rFonts w:ascii="Times New Roman" w:hAnsi="Times New Roman"/>
          <w:sz w:val="24"/>
          <w:szCs w:val="24"/>
        </w:rPr>
        <w:t>laborer une  stratégie de communication</w:t>
      </w:r>
      <w:r w:rsidRPr="00BE1B72">
        <w:rPr>
          <w:rFonts w:ascii="Times New Roman" w:hAnsi="Times New Roman"/>
          <w:sz w:val="24"/>
          <w:szCs w:val="24"/>
        </w:rPr>
        <w:t> ;</w:t>
      </w:r>
    </w:p>
    <w:p w14:paraId="40052A57" w14:textId="77777777" w:rsidR="00032904" w:rsidRPr="00BE1B72" w:rsidRDefault="001648D7"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d</w:t>
      </w:r>
      <w:r w:rsidR="00032904" w:rsidRPr="00BE1B72">
        <w:rPr>
          <w:rFonts w:ascii="Times New Roman" w:hAnsi="Times New Roman"/>
          <w:sz w:val="24"/>
          <w:szCs w:val="24"/>
        </w:rPr>
        <w:t>évelopper des outils et des supports de communication</w:t>
      </w:r>
      <w:r w:rsidRPr="00BE1B72">
        <w:rPr>
          <w:rFonts w:ascii="Times New Roman" w:hAnsi="Times New Roman"/>
          <w:sz w:val="24"/>
          <w:szCs w:val="24"/>
        </w:rPr>
        <w:t> ;</w:t>
      </w:r>
    </w:p>
    <w:p w14:paraId="213612B7" w14:textId="77777777" w:rsidR="00032904" w:rsidRPr="00BE1B72" w:rsidRDefault="001648D7"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r</w:t>
      </w:r>
      <w:r w:rsidR="00530EFE" w:rsidRPr="00BE1B72">
        <w:rPr>
          <w:rFonts w:ascii="Times New Roman" w:hAnsi="Times New Roman"/>
          <w:sz w:val="24"/>
          <w:szCs w:val="24"/>
        </w:rPr>
        <w:t>ecourir à</w:t>
      </w:r>
      <w:r w:rsidR="00032904" w:rsidRPr="00BE1B72">
        <w:rPr>
          <w:rFonts w:ascii="Times New Roman" w:hAnsi="Times New Roman"/>
          <w:sz w:val="24"/>
          <w:szCs w:val="24"/>
        </w:rPr>
        <w:t xml:space="preserve"> des </w:t>
      </w:r>
      <w:r w:rsidR="00455CC1" w:rsidRPr="00BE1B72">
        <w:rPr>
          <w:rFonts w:ascii="Times New Roman" w:hAnsi="Times New Roman"/>
          <w:sz w:val="24"/>
          <w:szCs w:val="24"/>
        </w:rPr>
        <w:t>ONG</w:t>
      </w:r>
      <w:r w:rsidR="00F53BF6">
        <w:rPr>
          <w:rFonts w:ascii="Times New Roman" w:hAnsi="Times New Roman"/>
          <w:sz w:val="24"/>
          <w:szCs w:val="24"/>
        </w:rPr>
        <w:t xml:space="preserve"> </w:t>
      </w:r>
      <w:r w:rsidR="00032904" w:rsidRPr="00BE1B72">
        <w:rPr>
          <w:rFonts w:ascii="Times New Roman" w:hAnsi="Times New Roman"/>
          <w:sz w:val="24"/>
          <w:szCs w:val="24"/>
        </w:rPr>
        <w:t xml:space="preserve">pour les travaux de terrain. </w:t>
      </w:r>
    </w:p>
    <w:p w14:paraId="3278B86B" w14:textId="77777777" w:rsidR="00032904" w:rsidRPr="00BE1B72" w:rsidRDefault="00032904" w:rsidP="00BE1B72">
      <w:pPr>
        <w:tabs>
          <w:tab w:val="left" w:pos="1410"/>
        </w:tabs>
        <w:spacing w:after="0" w:line="240" w:lineRule="auto"/>
        <w:jc w:val="both"/>
        <w:rPr>
          <w:rFonts w:ascii="Times New Roman" w:hAnsi="Times New Roman"/>
          <w:sz w:val="24"/>
          <w:szCs w:val="24"/>
        </w:rPr>
      </w:pPr>
    </w:p>
    <w:p w14:paraId="5C47B4B7" w14:textId="77777777" w:rsidR="00EA4C3D" w:rsidRPr="00BE1B72" w:rsidRDefault="00EA4C3D"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Si l’ensemble des activités </w:t>
      </w:r>
      <w:r w:rsidR="001648D7" w:rsidRPr="00BE1B72">
        <w:rPr>
          <w:rFonts w:ascii="Times New Roman" w:hAnsi="Times New Roman"/>
          <w:sz w:val="24"/>
          <w:szCs w:val="24"/>
        </w:rPr>
        <w:t>a</w:t>
      </w:r>
      <w:r w:rsidRPr="00BE1B72">
        <w:rPr>
          <w:rFonts w:ascii="Times New Roman" w:hAnsi="Times New Roman"/>
          <w:sz w:val="24"/>
          <w:szCs w:val="24"/>
        </w:rPr>
        <w:t xml:space="preserve"> pu être réalisé</w:t>
      </w:r>
      <w:r w:rsidR="00780BBF" w:rsidRPr="00BE1B72">
        <w:rPr>
          <w:rFonts w:ascii="Times New Roman" w:hAnsi="Times New Roman"/>
          <w:sz w:val="24"/>
          <w:szCs w:val="24"/>
        </w:rPr>
        <w:t>,</w:t>
      </w:r>
      <w:r w:rsidRPr="00BE1B72">
        <w:rPr>
          <w:rFonts w:ascii="Times New Roman" w:hAnsi="Times New Roman"/>
          <w:sz w:val="24"/>
          <w:szCs w:val="24"/>
        </w:rPr>
        <w:t xml:space="preserve"> on note que l</w:t>
      </w:r>
      <w:r w:rsidR="00216B02" w:rsidRPr="00BE1B72">
        <w:rPr>
          <w:rFonts w:ascii="Times New Roman" w:hAnsi="Times New Roman"/>
          <w:sz w:val="24"/>
          <w:szCs w:val="24"/>
        </w:rPr>
        <w:t xml:space="preserve">’OMS a </w:t>
      </w:r>
      <w:r w:rsidRPr="00BE1B72">
        <w:rPr>
          <w:rFonts w:ascii="Times New Roman" w:hAnsi="Times New Roman"/>
          <w:sz w:val="24"/>
          <w:szCs w:val="24"/>
        </w:rPr>
        <w:t>également accusé un retard important</w:t>
      </w:r>
      <w:r w:rsidR="00CE3C68">
        <w:rPr>
          <w:rFonts w:ascii="Times New Roman" w:hAnsi="Times New Roman"/>
          <w:sz w:val="24"/>
          <w:szCs w:val="24"/>
        </w:rPr>
        <w:t xml:space="preserve"> car l’</w:t>
      </w:r>
      <w:r w:rsidRPr="00BE1B72">
        <w:rPr>
          <w:rFonts w:ascii="Times New Roman" w:hAnsi="Times New Roman"/>
          <w:sz w:val="24"/>
          <w:szCs w:val="24"/>
        </w:rPr>
        <w:t>agence, résidente à Moroni a rencontré des problèmes de différents ordres.</w:t>
      </w:r>
    </w:p>
    <w:p w14:paraId="45ECB423" w14:textId="77777777" w:rsidR="00216B02" w:rsidRPr="00BE1B72" w:rsidRDefault="00216B02"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lastRenderedPageBreak/>
        <w:t>En effet</w:t>
      </w:r>
      <w:r w:rsidR="00780BBF" w:rsidRPr="00BE1B72">
        <w:rPr>
          <w:rFonts w:ascii="Times New Roman" w:hAnsi="Times New Roman"/>
          <w:sz w:val="24"/>
          <w:szCs w:val="24"/>
        </w:rPr>
        <w:t>,</w:t>
      </w:r>
      <w:r w:rsidRPr="00BE1B72">
        <w:rPr>
          <w:rFonts w:ascii="Times New Roman" w:hAnsi="Times New Roman"/>
          <w:sz w:val="24"/>
          <w:szCs w:val="24"/>
        </w:rPr>
        <w:t xml:space="preserve"> son </w:t>
      </w:r>
      <w:r w:rsidR="00032904" w:rsidRPr="00BE1B72">
        <w:rPr>
          <w:rFonts w:ascii="Times New Roman" w:hAnsi="Times New Roman"/>
          <w:sz w:val="24"/>
          <w:szCs w:val="24"/>
        </w:rPr>
        <w:t xml:space="preserve">mode de fonctionnement exige que toute activité soit </w:t>
      </w:r>
      <w:r w:rsidR="007225F4" w:rsidRPr="00BE1B72">
        <w:rPr>
          <w:rFonts w:ascii="Times New Roman" w:hAnsi="Times New Roman"/>
          <w:sz w:val="24"/>
          <w:szCs w:val="24"/>
        </w:rPr>
        <w:t>exécutée</w:t>
      </w:r>
      <w:r w:rsidR="00032904" w:rsidRPr="00BE1B72">
        <w:rPr>
          <w:rFonts w:ascii="Times New Roman" w:hAnsi="Times New Roman"/>
          <w:sz w:val="24"/>
          <w:szCs w:val="24"/>
        </w:rPr>
        <w:t xml:space="preserve"> sous la tutelle du Ministère de Santé.</w:t>
      </w:r>
      <w:r w:rsidR="006B5F76" w:rsidRPr="00BE1B72">
        <w:rPr>
          <w:rFonts w:ascii="Times New Roman" w:hAnsi="Times New Roman"/>
          <w:sz w:val="24"/>
          <w:szCs w:val="24"/>
        </w:rPr>
        <w:t xml:space="preserve"> </w:t>
      </w:r>
      <w:r w:rsidRPr="00BE1B72">
        <w:rPr>
          <w:rFonts w:ascii="Times New Roman" w:hAnsi="Times New Roman"/>
          <w:sz w:val="24"/>
          <w:szCs w:val="24"/>
        </w:rPr>
        <w:t xml:space="preserve">L’implication tardive de cette institution dans le Projet SPS (même si un représentant a </w:t>
      </w:r>
      <w:r w:rsidR="007225F4" w:rsidRPr="00BE1B72">
        <w:rPr>
          <w:rFonts w:ascii="Times New Roman" w:hAnsi="Times New Roman"/>
          <w:sz w:val="24"/>
          <w:szCs w:val="24"/>
        </w:rPr>
        <w:t>été</w:t>
      </w:r>
      <w:r w:rsidRPr="00BE1B72">
        <w:rPr>
          <w:rFonts w:ascii="Times New Roman" w:hAnsi="Times New Roman"/>
          <w:sz w:val="24"/>
          <w:szCs w:val="24"/>
        </w:rPr>
        <w:t xml:space="preserve"> désigné au niveau du comité de pilotage) et </w:t>
      </w:r>
      <w:r w:rsidR="00032904" w:rsidRPr="00BE1B72">
        <w:rPr>
          <w:rFonts w:ascii="Times New Roman" w:hAnsi="Times New Roman"/>
          <w:sz w:val="24"/>
          <w:szCs w:val="24"/>
        </w:rPr>
        <w:t xml:space="preserve">l’inexistence d’une structure ou une personne responsable de la sécurité sanitaire des aliments au sein du  Ministère, </w:t>
      </w:r>
      <w:r w:rsidRPr="00BE1B72">
        <w:rPr>
          <w:rFonts w:ascii="Times New Roman" w:hAnsi="Times New Roman"/>
          <w:sz w:val="24"/>
          <w:szCs w:val="24"/>
        </w:rPr>
        <w:t>ont rendu difficile la mise en œuvre d</w:t>
      </w:r>
      <w:r w:rsidR="00CE3C68">
        <w:rPr>
          <w:rFonts w:ascii="Times New Roman" w:hAnsi="Times New Roman"/>
          <w:sz w:val="24"/>
          <w:szCs w:val="24"/>
        </w:rPr>
        <w:t xml:space="preserve">es </w:t>
      </w:r>
      <w:r w:rsidR="00A57C60">
        <w:rPr>
          <w:rFonts w:ascii="Times New Roman" w:hAnsi="Times New Roman"/>
          <w:sz w:val="24"/>
          <w:szCs w:val="24"/>
        </w:rPr>
        <w:t>activistes</w:t>
      </w:r>
      <w:r w:rsidR="00CE3C68">
        <w:rPr>
          <w:rFonts w:ascii="Times New Roman" w:hAnsi="Times New Roman"/>
          <w:sz w:val="24"/>
          <w:szCs w:val="24"/>
        </w:rPr>
        <w:t xml:space="preserve"> du projet. </w:t>
      </w:r>
      <w:r w:rsidRPr="00BE1B72">
        <w:rPr>
          <w:rFonts w:ascii="Times New Roman" w:hAnsi="Times New Roman"/>
          <w:sz w:val="24"/>
          <w:szCs w:val="24"/>
        </w:rPr>
        <w:t xml:space="preserve">. </w:t>
      </w:r>
    </w:p>
    <w:p w14:paraId="24C76C85" w14:textId="77777777" w:rsidR="00780BBF" w:rsidRPr="00BE1B72" w:rsidRDefault="00780BBF" w:rsidP="00BE1B72">
      <w:pPr>
        <w:tabs>
          <w:tab w:val="left" w:pos="1410"/>
        </w:tabs>
        <w:spacing w:after="0" w:line="240" w:lineRule="auto"/>
        <w:jc w:val="both"/>
        <w:rPr>
          <w:rFonts w:ascii="Times New Roman" w:hAnsi="Times New Roman"/>
          <w:sz w:val="24"/>
          <w:szCs w:val="24"/>
        </w:rPr>
      </w:pPr>
    </w:p>
    <w:p w14:paraId="119B00F0" w14:textId="77777777" w:rsidR="00032904" w:rsidRPr="00BE1B72" w:rsidRDefault="007225F4"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L’OMS a finalement eu </w:t>
      </w:r>
      <w:r w:rsidR="00EA4C3D" w:rsidRPr="00BE1B72">
        <w:rPr>
          <w:rFonts w:ascii="Times New Roman" w:hAnsi="Times New Roman"/>
          <w:sz w:val="24"/>
          <w:szCs w:val="24"/>
        </w:rPr>
        <w:t>à</w:t>
      </w:r>
      <w:r w:rsidRPr="00BE1B72">
        <w:rPr>
          <w:rFonts w:ascii="Times New Roman" w:hAnsi="Times New Roman"/>
          <w:sz w:val="24"/>
          <w:szCs w:val="24"/>
        </w:rPr>
        <w:t xml:space="preserve"> travailler avec la Directio</w:t>
      </w:r>
      <w:r w:rsidR="00780BBF" w:rsidRPr="00BE1B72">
        <w:rPr>
          <w:rFonts w:ascii="Times New Roman" w:hAnsi="Times New Roman"/>
          <w:sz w:val="24"/>
          <w:szCs w:val="24"/>
        </w:rPr>
        <w:t xml:space="preserve">n de la promotion de la Santé.  </w:t>
      </w:r>
      <w:r w:rsidR="00216B02" w:rsidRPr="00BE1B72">
        <w:rPr>
          <w:rFonts w:ascii="Times New Roman" w:hAnsi="Times New Roman"/>
          <w:sz w:val="24"/>
          <w:szCs w:val="24"/>
        </w:rPr>
        <w:t>L</w:t>
      </w:r>
      <w:r w:rsidR="00032904" w:rsidRPr="00BE1B72">
        <w:rPr>
          <w:rFonts w:ascii="Times New Roman" w:hAnsi="Times New Roman"/>
          <w:sz w:val="24"/>
          <w:szCs w:val="24"/>
        </w:rPr>
        <w:t xml:space="preserve">’obligation d’avoir recours au paiement direct pour l’exécution des </w:t>
      </w:r>
      <w:r w:rsidRPr="00BE1B72">
        <w:rPr>
          <w:rFonts w:ascii="Times New Roman" w:hAnsi="Times New Roman"/>
          <w:sz w:val="24"/>
          <w:szCs w:val="24"/>
        </w:rPr>
        <w:t xml:space="preserve">acticités a également engendré beaucoup de retard surtout au niveau d’Anjouan et de Moili.  </w:t>
      </w:r>
    </w:p>
    <w:p w14:paraId="027FA9C5" w14:textId="77777777" w:rsidR="00780BBF" w:rsidRPr="00BE1B72" w:rsidRDefault="00780BBF" w:rsidP="00BE1B72">
      <w:pPr>
        <w:tabs>
          <w:tab w:val="left" w:pos="1410"/>
        </w:tabs>
        <w:spacing w:after="0" w:line="240" w:lineRule="auto"/>
        <w:jc w:val="both"/>
        <w:rPr>
          <w:rFonts w:ascii="Times New Roman" w:hAnsi="Times New Roman"/>
          <w:sz w:val="24"/>
          <w:szCs w:val="24"/>
        </w:rPr>
      </w:pPr>
    </w:p>
    <w:p w14:paraId="76A08EFB" w14:textId="77777777" w:rsidR="007225F4" w:rsidRPr="00BE1B72" w:rsidRDefault="001C5E80"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L’OMS a également évoqué comme contrainte la difficulté </w:t>
      </w:r>
      <w:r w:rsidR="001648D7" w:rsidRPr="00BE1B72">
        <w:rPr>
          <w:rFonts w:ascii="Times New Roman" w:hAnsi="Times New Roman"/>
          <w:sz w:val="24"/>
          <w:szCs w:val="24"/>
        </w:rPr>
        <w:t>à</w:t>
      </w:r>
      <w:r w:rsidRPr="00BE1B72">
        <w:rPr>
          <w:rFonts w:ascii="Times New Roman" w:hAnsi="Times New Roman"/>
          <w:sz w:val="24"/>
          <w:szCs w:val="24"/>
        </w:rPr>
        <w:t xml:space="preserve"> pouvoir contracter avec des </w:t>
      </w:r>
      <w:r w:rsidR="00455CC1" w:rsidRPr="00BE1B72">
        <w:rPr>
          <w:rFonts w:ascii="Times New Roman" w:hAnsi="Times New Roman"/>
          <w:sz w:val="24"/>
          <w:szCs w:val="24"/>
        </w:rPr>
        <w:t>ONG</w:t>
      </w:r>
      <w:r w:rsidRPr="00BE1B72">
        <w:rPr>
          <w:rFonts w:ascii="Times New Roman" w:hAnsi="Times New Roman"/>
          <w:sz w:val="24"/>
          <w:szCs w:val="24"/>
        </w:rPr>
        <w:t xml:space="preserve"> spécialisé</w:t>
      </w:r>
      <w:r w:rsidR="00604C25">
        <w:rPr>
          <w:rFonts w:ascii="Times New Roman" w:hAnsi="Times New Roman"/>
          <w:sz w:val="24"/>
          <w:szCs w:val="24"/>
        </w:rPr>
        <w:t>es</w:t>
      </w:r>
      <w:r w:rsidRPr="00BE1B72">
        <w:rPr>
          <w:rFonts w:ascii="Times New Roman" w:hAnsi="Times New Roman"/>
          <w:sz w:val="24"/>
          <w:szCs w:val="24"/>
        </w:rPr>
        <w:t xml:space="preserve"> dans le domaine de la sécurité sanitaire des aliments. </w:t>
      </w:r>
    </w:p>
    <w:p w14:paraId="089A17AB" w14:textId="77777777" w:rsidR="0040367D" w:rsidRPr="00BE1B72" w:rsidRDefault="0040367D" w:rsidP="00BE1B72">
      <w:pPr>
        <w:tabs>
          <w:tab w:val="left" w:pos="1410"/>
        </w:tabs>
        <w:spacing w:after="0" w:line="240" w:lineRule="auto"/>
        <w:jc w:val="both"/>
        <w:rPr>
          <w:rFonts w:ascii="Times New Roman" w:hAnsi="Times New Roman"/>
          <w:sz w:val="24"/>
          <w:szCs w:val="24"/>
        </w:rPr>
      </w:pPr>
    </w:p>
    <w:p w14:paraId="1A8AB57E" w14:textId="77777777" w:rsidR="00AC42D9" w:rsidRPr="00BE1B72" w:rsidRDefault="001C5E80" w:rsidP="0068382A">
      <w:pPr>
        <w:pStyle w:val="Titre3"/>
        <w:numPr>
          <w:ilvl w:val="0"/>
          <w:numId w:val="30"/>
        </w:numPr>
        <w:spacing w:before="0" w:after="0"/>
        <w:rPr>
          <w:rFonts w:ascii="Times New Roman" w:hAnsi="Times New Roman" w:cs="Times New Roman"/>
          <w:sz w:val="24"/>
          <w:szCs w:val="24"/>
        </w:rPr>
      </w:pPr>
      <w:bookmarkStart w:id="31" w:name="_Toc522622881"/>
      <w:r w:rsidRPr="00BE1B72">
        <w:rPr>
          <w:rFonts w:ascii="Times New Roman" w:hAnsi="Times New Roman" w:cs="Times New Roman"/>
          <w:sz w:val="24"/>
          <w:szCs w:val="24"/>
        </w:rPr>
        <w:t>Intervention du Centre de Commerce International (ICT)</w:t>
      </w:r>
      <w:bookmarkEnd w:id="31"/>
      <w:r w:rsidRPr="00BE1B72">
        <w:rPr>
          <w:rFonts w:ascii="Times New Roman" w:hAnsi="Times New Roman" w:cs="Times New Roman"/>
          <w:sz w:val="24"/>
          <w:szCs w:val="24"/>
        </w:rPr>
        <w:t xml:space="preserve"> </w:t>
      </w:r>
    </w:p>
    <w:p w14:paraId="5661695B" w14:textId="77777777" w:rsidR="00AC42D9" w:rsidRPr="00BE1B72" w:rsidRDefault="001C5E80" w:rsidP="00BE1B72">
      <w:pPr>
        <w:spacing w:after="0" w:line="240" w:lineRule="auto"/>
        <w:jc w:val="both"/>
        <w:rPr>
          <w:rFonts w:ascii="Times New Roman" w:hAnsi="Times New Roman"/>
          <w:sz w:val="24"/>
          <w:szCs w:val="24"/>
        </w:rPr>
      </w:pPr>
      <w:r w:rsidRPr="00BE1B72">
        <w:rPr>
          <w:rFonts w:ascii="Times New Roman" w:hAnsi="Times New Roman"/>
          <w:sz w:val="24"/>
          <w:szCs w:val="24"/>
        </w:rPr>
        <w:t>L’IT</w:t>
      </w:r>
      <w:r w:rsidR="00604C25">
        <w:rPr>
          <w:rFonts w:ascii="Times New Roman" w:hAnsi="Times New Roman"/>
          <w:sz w:val="24"/>
          <w:szCs w:val="24"/>
        </w:rPr>
        <w:t>C</w:t>
      </w:r>
      <w:r w:rsidRPr="00BE1B72">
        <w:rPr>
          <w:rFonts w:ascii="Times New Roman" w:hAnsi="Times New Roman"/>
          <w:sz w:val="24"/>
          <w:szCs w:val="24"/>
        </w:rPr>
        <w:t xml:space="preserve">, </w:t>
      </w:r>
      <w:r w:rsidR="00AC42D9" w:rsidRPr="00BE1B72">
        <w:rPr>
          <w:rFonts w:ascii="Times New Roman" w:hAnsi="Times New Roman"/>
          <w:sz w:val="24"/>
          <w:szCs w:val="24"/>
        </w:rPr>
        <w:t>agence conjointe de l’OMC et de</w:t>
      </w:r>
      <w:r w:rsidR="001D3E28">
        <w:rPr>
          <w:rFonts w:ascii="Times New Roman" w:hAnsi="Times New Roman"/>
          <w:sz w:val="24"/>
          <w:szCs w:val="24"/>
        </w:rPr>
        <w:t>s</w:t>
      </w:r>
      <w:r w:rsidR="00AC42D9" w:rsidRPr="00BE1B72">
        <w:rPr>
          <w:rFonts w:ascii="Times New Roman" w:hAnsi="Times New Roman"/>
          <w:sz w:val="24"/>
          <w:szCs w:val="24"/>
        </w:rPr>
        <w:t xml:space="preserve"> N</w:t>
      </w:r>
      <w:r w:rsidR="001D3E28">
        <w:rPr>
          <w:rFonts w:ascii="Times New Roman" w:hAnsi="Times New Roman"/>
          <w:sz w:val="24"/>
          <w:szCs w:val="24"/>
        </w:rPr>
        <w:t xml:space="preserve">ations </w:t>
      </w:r>
      <w:r w:rsidR="00AC42D9" w:rsidRPr="00BE1B72">
        <w:rPr>
          <w:rFonts w:ascii="Times New Roman" w:hAnsi="Times New Roman"/>
          <w:sz w:val="24"/>
          <w:szCs w:val="24"/>
        </w:rPr>
        <w:t>U</w:t>
      </w:r>
      <w:r w:rsidR="001D3E28">
        <w:rPr>
          <w:rFonts w:ascii="Times New Roman" w:hAnsi="Times New Roman"/>
          <w:sz w:val="24"/>
          <w:szCs w:val="24"/>
        </w:rPr>
        <w:t>nies,</w:t>
      </w:r>
      <w:r w:rsidR="00AC42D9" w:rsidRPr="00BE1B72">
        <w:rPr>
          <w:rFonts w:ascii="Times New Roman" w:hAnsi="Times New Roman"/>
          <w:sz w:val="24"/>
          <w:szCs w:val="24"/>
        </w:rPr>
        <w:t xml:space="preserve"> </w:t>
      </w:r>
      <w:r w:rsidRPr="00BE1B72">
        <w:rPr>
          <w:rFonts w:ascii="Times New Roman" w:hAnsi="Times New Roman"/>
          <w:sz w:val="24"/>
          <w:szCs w:val="24"/>
        </w:rPr>
        <w:t xml:space="preserve">a </w:t>
      </w:r>
      <w:r w:rsidR="00EA4C3D" w:rsidRPr="00BE1B72">
        <w:rPr>
          <w:rFonts w:ascii="Times New Roman" w:hAnsi="Times New Roman"/>
          <w:sz w:val="24"/>
          <w:szCs w:val="24"/>
        </w:rPr>
        <w:t xml:space="preserve">pour objectif d’aider les pays </w:t>
      </w:r>
      <w:r w:rsidR="00AC42D9" w:rsidRPr="00BE1B72">
        <w:rPr>
          <w:rFonts w:ascii="Times New Roman" w:hAnsi="Times New Roman"/>
          <w:sz w:val="24"/>
          <w:szCs w:val="24"/>
        </w:rPr>
        <w:t>en d</w:t>
      </w:r>
      <w:r w:rsidRPr="00BE1B72">
        <w:rPr>
          <w:rFonts w:ascii="Times New Roman" w:hAnsi="Times New Roman"/>
          <w:sz w:val="24"/>
          <w:szCs w:val="24"/>
        </w:rPr>
        <w:t>éveloppement et en transition à</w:t>
      </w:r>
      <w:r w:rsidR="00AC42D9" w:rsidRPr="00BE1B72">
        <w:rPr>
          <w:rFonts w:ascii="Times New Roman" w:hAnsi="Times New Roman"/>
          <w:sz w:val="24"/>
          <w:szCs w:val="24"/>
        </w:rPr>
        <w:t xml:space="preserve"> parvenir au développement humain durable</w:t>
      </w:r>
      <w:r w:rsidR="00A57C60">
        <w:rPr>
          <w:rFonts w:ascii="Times New Roman" w:hAnsi="Times New Roman"/>
          <w:sz w:val="24"/>
          <w:szCs w:val="24"/>
        </w:rPr>
        <w:t xml:space="preserve"> </w:t>
      </w:r>
      <w:r w:rsidR="00AC42D9" w:rsidRPr="00BE1B72">
        <w:rPr>
          <w:rFonts w:ascii="Times New Roman" w:hAnsi="Times New Roman"/>
          <w:sz w:val="24"/>
          <w:szCs w:val="24"/>
        </w:rPr>
        <w:t>grâce aux exportations.</w:t>
      </w:r>
    </w:p>
    <w:p w14:paraId="7213A5F1" w14:textId="77777777" w:rsidR="00780BBF" w:rsidRPr="00BE1B72" w:rsidRDefault="00780BBF" w:rsidP="00BE1B72">
      <w:pPr>
        <w:spacing w:after="0" w:line="240" w:lineRule="auto"/>
        <w:jc w:val="both"/>
        <w:rPr>
          <w:rFonts w:ascii="Times New Roman" w:hAnsi="Times New Roman"/>
          <w:sz w:val="24"/>
          <w:szCs w:val="24"/>
        </w:rPr>
      </w:pPr>
    </w:p>
    <w:p w14:paraId="76D1FF3D" w14:textId="77777777" w:rsidR="00CC395F" w:rsidRPr="00BE1B72" w:rsidRDefault="00CC395F" w:rsidP="00BE1B72">
      <w:pPr>
        <w:spacing w:after="0" w:line="240" w:lineRule="auto"/>
        <w:jc w:val="both"/>
        <w:rPr>
          <w:rFonts w:ascii="Times New Roman" w:eastAsia="Times New Roman" w:hAnsi="Times New Roman"/>
          <w:sz w:val="24"/>
          <w:szCs w:val="24"/>
          <w:shd w:val="clear" w:color="auto" w:fill="FFFFFF"/>
          <w:lang w:eastAsia="fr-FR"/>
        </w:rPr>
      </w:pPr>
      <w:r w:rsidRPr="00BE1B72">
        <w:rPr>
          <w:rFonts w:ascii="Times New Roman" w:eastAsia="Times New Roman" w:hAnsi="Times New Roman"/>
          <w:sz w:val="24"/>
          <w:szCs w:val="24"/>
          <w:shd w:val="clear" w:color="auto" w:fill="FFFFFF"/>
          <w:lang w:eastAsia="fr-FR"/>
        </w:rPr>
        <w:t>Dans le cadre de ces missions</w:t>
      </w:r>
      <w:r w:rsidR="00780BBF" w:rsidRPr="00BE1B72">
        <w:rPr>
          <w:rFonts w:ascii="Times New Roman" w:eastAsia="Times New Roman" w:hAnsi="Times New Roman"/>
          <w:sz w:val="24"/>
          <w:szCs w:val="24"/>
          <w:shd w:val="clear" w:color="auto" w:fill="FFFFFF"/>
          <w:lang w:eastAsia="fr-FR"/>
        </w:rPr>
        <w:t>,</w:t>
      </w:r>
      <w:r w:rsidRPr="00BE1B72">
        <w:rPr>
          <w:rFonts w:ascii="Times New Roman" w:eastAsia="Times New Roman" w:hAnsi="Times New Roman"/>
          <w:sz w:val="24"/>
          <w:szCs w:val="24"/>
          <w:shd w:val="clear" w:color="auto" w:fill="FFFFFF"/>
          <w:lang w:eastAsia="fr-FR"/>
        </w:rPr>
        <w:t xml:space="preserve"> il a pour rôle de clarifier les incidences des accords commerciaux multilatéraux pour les entreprises et les aide</w:t>
      </w:r>
      <w:r w:rsidR="00EA4C3D" w:rsidRPr="00BE1B72">
        <w:rPr>
          <w:rFonts w:ascii="Times New Roman" w:eastAsia="Times New Roman" w:hAnsi="Times New Roman"/>
          <w:sz w:val="24"/>
          <w:szCs w:val="24"/>
          <w:shd w:val="clear" w:color="auto" w:fill="FFFFFF"/>
          <w:lang w:eastAsia="fr-FR"/>
        </w:rPr>
        <w:t>r</w:t>
      </w:r>
      <w:r w:rsidRPr="00BE1B72">
        <w:rPr>
          <w:rFonts w:ascii="Times New Roman" w:eastAsia="Times New Roman" w:hAnsi="Times New Roman"/>
          <w:sz w:val="24"/>
          <w:szCs w:val="24"/>
          <w:shd w:val="clear" w:color="auto" w:fill="FFFFFF"/>
          <w:lang w:eastAsia="fr-FR"/>
        </w:rPr>
        <w:t xml:space="preserve"> à comprendre les règles commerciales, à les façonner et à en tirer parti. </w:t>
      </w:r>
    </w:p>
    <w:p w14:paraId="7139CE8E" w14:textId="77777777" w:rsidR="00780BBF" w:rsidRPr="00BE1B72" w:rsidRDefault="00780BBF" w:rsidP="00BE1B72">
      <w:pPr>
        <w:spacing w:after="0" w:line="240" w:lineRule="auto"/>
        <w:jc w:val="both"/>
        <w:rPr>
          <w:rFonts w:ascii="Times New Roman" w:eastAsia="Times New Roman" w:hAnsi="Times New Roman"/>
          <w:sz w:val="24"/>
          <w:szCs w:val="24"/>
          <w:lang w:eastAsia="fr-FR"/>
        </w:rPr>
      </w:pPr>
    </w:p>
    <w:p w14:paraId="51B6001E" w14:textId="77777777" w:rsidR="00AC42D9" w:rsidRPr="00BE1B72" w:rsidRDefault="00A40610" w:rsidP="00BE1B72">
      <w:pPr>
        <w:spacing w:after="0" w:line="240" w:lineRule="auto"/>
        <w:jc w:val="both"/>
        <w:rPr>
          <w:rFonts w:ascii="Times New Roman" w:hAnsi="Times New Roman"/>
          <w:sz w:val="24"/>
          <w:szCs w:val="24"/>
        </w:rPr>
      </w:pPr>
      <w:r w:rsidRPr="00BE1B72">
        <w:rPr>
          <w:rFonts w:ascii="Times New Roman" w:hAnsi="Times New Roman"/>
          <w:sz w:val="24"/>
          <w:szCs w:val="24"/>
        </w:rPr>
        <w:t>Le C</w:t>
      </w:r>
      <w:r w:rsidR="00EA4C3D" w:rsidRPr="00BE1B72">
        <w:rPr>
          <w:rFonts w:ascii="Times New Roman" w:hAnsi="Times New Roman"/>
          <w:sz w:val="24"/>
          <w:szCs w:val="24"/>
        </w:rPr>
        <w:t xml:space="preserve">entre a donc </w:t>
      </w:r>
      <w:r w:rsidR="00AC42D9" w:rsidRPr="00BE1B72">
        <w:rPr>
          <w:rFonts w:ascii="Times New Roman" w:hAnsi="Times New Roman"/>
          <w:sz w:val="24"/>
          <w:szCs w:val="24"/>
        </w:rPr>
        <w:t>été identifié pour exécuter une partie le</w:t>
      </w:r>
      <w:r w:rsidR="001648D7" w:rsidRPr="00BE1B72">
        <w:rPr>
          <w:rFonts w:ascii="Times New Roman" w:hAnsi="Times New Roman"/>
          <w:sz w:val="24"/>
          <w:szCs w:val="24"/>
        </w:rPr>
        <w:t>s activités relatives à la mise</w:t>
      </w:r>
      <w:r w:rsidR="00AC42D9" w:rsidRPr="00BE1B72">
        <w:rPr>
          <w:rFonts w:ascii="Times New Roman" w:hAnsi="Times New Roman"/>
          <w:sz w:val="24"/>
          <w:szCs w:val="24"/>
        </w:rPr>
        <w:t xml:space="preserve"> en place des conditions favorisant la mise en œuvre de la stratégie SPS plus spécifiquement:</w:t>
      </w:r>
    </w:p>
    <w:p w14:paraId="4E2F5358" w14:textId="77777777" w:rsidR="00AC42D9" w:rsidRPr="00BE1B72" w:rsidRDefault="001648D7"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p</w:t>
      </w:r>
      <w:r w:rsidR="00AC42D9" w:rsidRPr="00BE1B72">
        <w:rPr>
          <w:rFonts w:ascii="Times New Roman" w:hAnsi="Times New Roman"/>
          <w:sz w:val="24"/>
          <w:szCs w:val="24"/>
        </w:rPr>
        <w:t xml:space="preserve">roposer des thématiques pour le renforcement des capacités de la structure, valider ces thématiques avec l’équipe du projet et le secteur privé </w:t>
      </w:r>
    </w:p>
    <w:p w14:paraId="089D25A6" w14:textId="77777777" w:rsidR="00AC42D9" w:rsidRPr="00BE1B72" w:rsidRDefault="001648D7"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c</w:t>
      </w:r>
      <w:r w:rsidR="00AC42D9" w:rsidRPr="00BE1B72">
        <w:rPr>
          <w:rFonts w:ascii="Times New Roman" w:hAnsi="Times New Roman"/>
          <w:sz w:val="24"/>
          <w:szCs w:val="24"/>
        </w:rPr>
        <w:t xml:space="preserve">ollecter le matériel didactique nécessaire pour l’animation des ateliers sur les thèmes identifies </w:t>
      </w:r>
    </w:p>
    <w:p w14:paraId="0FB9FA25" w14:textId="77777777" w:rsidR="00AC42D9" w:rsidRPr="00BE1B72" w:rsidRDefault="001648D7" w:rsidP="0068382A">
      <w:pPr>
        <w:pStyle w:val="Paragraphedeliste"/>
        <w:numPr>
          <w:ilvl w:val="0"/>
          <w:numId w:val="19"/>
        </w:numPr>
        <w:spacing w:after="0" w:line="240" w:lineRule="auto"/>
        <w:jc w:val="both"/>
        <w:rPr>
          <w:rFonts w:ascii="Times New Roman" w:hAnsi="Times New Roman"/>
          <w:sz w:val="24"/>
          <w:szCs w:val="24"/>
        </w:rPr>
      </w:pPr>
      <w:r w:rsidRPr="00BE1B72">
        <w:rPr>
          <w:rFonts w:ascii="Times New Roman" w:hAnsi="Times New Roman"/>
          <w:sz w:val="24"/>
          <w:szCs w:val="24"/>
        </w:rPr>
        <w:t>a</w:t>
      </w:r>
      <w:r w:rsidR="00AC42D9" w:rsidRPr="00BE1B72">
        <w:rPr>
          <w:rFonts w:ascii="Times New Roman" w:hAnsi="Times New Roman"/>
          <w:sz w:val="24"/>
          <w:szCs w:val="24"/>
        </w:rPr>
        <w:t>nimer 4 jours d’ateliers à l’intention des associations de producteurs de consommateurs d’ONG et autres structures d’appui.</w:t>
      </w:r>
    </w:p>
    <w:p w14:paraId="6CBE10B1" w14:textId="77777777" w:rsidR="00DD051F" w:rsidRPr="00BE1B72" w:rsidRDefault="000429C3"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Un montant </w:t>
      </w:r>
      <w:r w:rsidR="00F53BF6" w:rsidRPr="00BE1B72">
        <w:rPr>
          <w:rFonts w:ascii="Times New Roman" w:hAnsi="Times New Roman"/>
          <w:sz w:val="24"/>
          <w:szCs w:val="24"/>
        </w:rPr>
        <w:t>de 26</w:t>
      </w:r>
      <w:r w:rsidR="00F53BF6">
        <w:rPr>
          <w:rFonts w:ascii="Times New Roman" w:hAnsi="Times New Roman"/>
          <w:sz w:val="24"/>
          <w:szCs w:val="24"/>
        </w:rPr>
        <w:t>.</w:t>
      </w:r>
      <w:r w:rsidR="00F53BF6" w:rsidRPr="00BE1B72">
        <w:rPr>
          <w:rFonts w:ascii="Times New Roman" w:hAnsi="Times New Roman"/>
          <w:sz w:val="24"/>
          <w:szCs w:val="24"/>
        </w:rPr>
        <w:t>446</w:t>
      </w:r>
      <w:r w:rsidR="00AC42D9" w:rsidRPr="00BE1B72">
        <w:rPr>
          <w:rFonts w:ascii="Times New Roman" w:hAnsi="Times New Roman"/>
          <w:sz w:val="24"/>
          <w:szCs w:val="24"/>
        </w:rPr>
        <w:t xml:space="preserve"> $ a donc été mis </w:t>
      </w:r>
      <w:r w:rsidR="00E850C7" w:rsidRPr="00BE1B72">
        <w:rPr>
          <w:rFonts w:ascii="Times New Roman" w:hAnsi="Times New Roman"/>
          <w:sz w:val="24"/>
          <w:szCs w:val="24"/>
        </w:rPr>
        <w:t>à</w:t>
      </w:r>
      <w:r w:rsidR="00AC42D9" w:rsidRPr="00BE1B72">
        <w:rPr>
          <w:rFonts w:ascii="Times New Roman" w:hAnsi="Times New Roman"/>
          <w:sz w:val="24"/>
          <w:szCs w:val="24"/>
        </w:rPr>
        <w:t xml:space="preserve"> sa disposition</w:t>
      </w:r>
      <w:r w:rsidR="00A57C60">
        <w:rPr>
          <w:rFonts w:ascii="Times New Roman" w:hAnsi="Times New Roman"/>
          <w:sz w:val="24"/>
          <w:szCs w:val="24"/>
        </w:rPr>
        <w:t>.</w:t>
      </w:r>
      <w:r w:rsidR="00AC42D9" w:rsidRPr="00BE1B72">
        <w:rPr>
          <w:rFonts w:ascii="Times New Roman" w:hAnsi="Times New Roman"/>
          <w:sz w:val="24"/>
          <w:szCs w:val="24"/>
        </w:rPr>
        <w:t xml:space="preserve"> </w:t>
      </w:r>
      <w:r w:rsidR="00A57C60">
        <w:rPr>
          <w:rFonts w:ascii="Times New Roman" w:hAnsi="Times New Roman"/>
          <w:sz w:val="24"/>
          <w:szCs w:val="24"/>
        </w:rPr>
        <w:t>L</w:t>
      </w:r>
      <w:r w:rsidR="00AC42D9" w:rsidRPr="00BE1B72">
        <w:rPr>
          <w:rFonts w:ascii="Times New Roman" w:hAnsi="Times New Roman"/>
          <w:sz w:val="24"/>
          <w:szCs w:val="24"/>
        </w:rPr>
        <w:t xml:space="preserve">es </w:t>
      </w:r>
      <w:r w:rsidR="00CC395F" w:rsidRPr="00BE1B72">
        <w:rPr>
          <w:rFonts w:ascii="Times New Roman" w:hAnsi="Times New Roman"/>
          <w:sz w:val="24"/>
          <w:szCs w:val="24"/>
        </w:rPr>
        <w:t xml:space="preserve">activités </w:t>
      </w:r>
      <w:r w:rsidR="00ED3197" w:rsidRPr="00BE1B72">
        <w:rPr>
          <w:rFonts w:ascii="Times New Roman" w:hAnsi="Times New Roman"/>
          <w:sz w:val="24"/>
          <w:szCs w:val="24"/>
        </w:rPr>
        <w:t xml:space="preserve">ont </w:t>
      </w:r>
      <w:r w:rsidR="004E57D3">
        <w:rPr>
          <w:rFonts w:ascii="Times New Roman" w:hAnsi="Times New Roman"/>
          <w:sz w:val="24"/>
          <w:szCs w:val="24"/>
        </w:rPr>
        <w:t xml:space="preserve">été </w:t>
      </w:r>
      <w:r w:rsidR="00DD051F" w:rsidRPr="00BE1B72">
        <w:rPr>
          <w:rFonts w:ascii="Times New Roman" w:hAnsi="Times New Roman"/>
          <w:sz w:val="24"/>
          <w:szCs w:val="24"/>
        </w:rPr>
        <w:t>réalisées sans contrainte particulière</w:t>
      </w:r>
      <w:r w:rsidR="006B5F76" w:rsidRPr="00BE1B72">
        <w:rPr>
          <w:rFonts w:ascii="Times New Roman" w:hAnsi="Times New Roman"/>
          <w:sz w:val="24"/>
          <w:szCs w:val="24"/>
        </w:rPr>
        <w:t xml:space="preserve"> </w:t>
      </w:r>
      <w:r w:rsidR="00DD051F" w:rsidRPr="00BE1B72">
        <w:rPr>
          <w:rFonts w:ascii="Times New Roman" w:hAnsi="Times New Roman"/>
          <w:sz w:val="24"/>
          <w:szCs w:val="24"/>
        </w:rPr>
        <w:t xml:space="preserve">et le rapport final a été transmis dans les délais. </w:t>
      </w:r>
    </w:p>
    <w:p w14:paraId="5293396E" w14:textId="77777777" w:rsidR="0040367D" w:rsidRPr="00BE1B72" w:rsidRDefault="0040367D" w:rsidP="00BE1B72">
      <w:pPr>
        <w:spacing w:after="0" w:line="240" w:lineRule="auto"/>
        <w:contextualSpacing/>
        <w:jc w:val="both"/>
        <w:rPr>
          <w:rFonts w:ascii="Times New Roman" w:hAnsi="Times New Roman"/>
          <w:sz w:val="24"/>
          <w:szCs w:val="24"/>
        </w:rPr>
      </w:pPr>
    </w:p>
    <w:p w14:paraId="750F16C9" w14:textId="77777777" w:rsidR="00284BD8" w:rsidRPr="00BE1B72" w:rsidRDefault="00DD051F"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En conclusion l</w:t>
      </w:r>
      <w:r w:rsidR="00284BD8" w:rsidRPr="00BE1B72">
        <w:rPr>
          <w:rFonts w:ascii="Times New Roman" w:hAnsi="Times New Roman"/>
          <w:sz w:val="24"/>
          <w:szCs w:val="24"/>
        </w:rPr>
        <w:t xml:space="preserve">a mission peut affirmer que </w:t>
      </w:r>
      <w:r w:rsidR="0040367D" w:rsidRPr="00BE1B72">
        <w:rPr>
          <w:rFonts w:ascii="Times New Roman" w:hAnsi="Times New Roman"/>
          <w:sz w:val="24"/>
          <w:szCs w:val="24"/>
        </w:rPr>
        <w:t>le recours à la FAO, l</w:t>
      </w:r>
      <w:r w:rsidR="00C03408" w:rsidRPr="00BE1B72">
        <w:rPr>
          <w:rFonts w:ascii="Times New Roman" w:hAnsi="Times New Roman"/>
          <w:sz w:val="24"/>
          <w:szCs w:val="24"/>
        </w:rPr>
        <w:t xml:space="preserve">’OMS et l’ICT pour la réalisation des </w:t>
      </w:r>
      <w:r w:rsidR="004B3BC1" w:rsidRPr="00BE1B72">
        <w:rPr>
          <w:rFonts w:ascii="Times New Roman" w:hAnsi="Times New Roman"/>
          <w:sz w:val="24"/>
          <w:szCs w:val="24"/>
        </w:rPr>
        <w:t>activités</w:t>
      </w:r>
      <w:r w:rsidR="00C03408" w:rsidRPr="00BE1B72">
        <w:rPr>
          <w:rFonts w:ascii="Times New Roman" w:hAnsi="Times New Roman"/>
          <w:sz w:val="24"/>
          <w:szCs w:val="24"/>
        </w:rPr>
        <w:t xml:space="preserve"> du projet est une initiative qui a permis de garantir la qualité de tous les livrables. Cependant</w:t>
      </w:r>
      <w:r w:rsidR="0040367D" w:rsidRPr="00BE1B72">
        <w:rPr>
          <w:rFonts w:ascii="Times New Roman" w:hAnsi="Times New Roman"/>
          <w:sz w:val="24"/>
          <w:szCs w:val="24"/>
        </w:rPr>
        <w:t>,</w:t>
      </w:r>
      <w:r w:rsidR="00C03408" w:rsidRPr="00BE1B72">
        <w:rPr>
          <w:rFonts w:ascii="Times New Roman" w:hAnsi="Times New Roman"/>
          <w:sz w:val="24"/>
          <w:szCs w:val="24"/>
        </w:rPr>
        <w:t xml:space="preserve"> on r</w:t>
      </w:r>
      <w:r w:rsidR="00A40610" w:rsidRPr="00BE1B72">
        <w:rPr>
          <w:rFonts w:ascii="Times New Roman" w:hAnsi="Times New Roman"/>
          <w:sz w:val="24"/>
          <w:szCs w:val="24"/>
        </w:rPr>
        <w:t>éalise qu’il a été difficile d’</w:t>
      </w:r>
      <w:r w:rsidR="00C03408" w:rsidRPr="00BE1B72">
        <w:rPr>
          <w:rFonts w:ascii="Times New Roman" w:hAnsi="Times New Roman"/>
          <w:sz w:val="24"/>
          <w:szCs w:val="24"/>
        </w:rPr>
        <w:t xml:space="preserve">établir </w:t>
      </w:r>
      <w:r w:rsidR="00F24E10" w:rsidRPr="00BE1B72">
        <w:rPr>
          <w:rFonts w:ascii="Times New Roman" w:hAnsi="Times New Roman"/>
          <w:sz w:val="24"/>
          <w:szCs w:val="24"/>
        </w:rPr>
        <w:t>une réelle coordination des activités</w:t>
      </w:r>
      <w:r w:rsidR="00C03408" w:rsidRPr="00BE1B72">
        <w:rPr>
          <w:rFonts w:ascii="Times New Roman" w:hAnsi="Times New Roman"/>
          <w:sz w:val="24"/>
          <w:szCs w:val="24"/>
        </w:rPr>
        <w:t xml:space="preserve"> avec des agences non résidente (mis </w:t>
      </w:r>
      <w:r w:rsidR="00F53BF6" w:rsidRPr="00BE1B72">
        <w:rPr>
          <w:rFonts w:ascii="Times New Roman" w:hAnsi="Times New Roman"/>
          <w:sz w:val="24"/>
          <w:szCs w:val="24"/>
        </w:rPr>
        <w:t>à</w:t>
      </w:r>
      <w:r w:rsidR="00C03408" w:rsidRPr="00BE1B72">
        <w:rPr>
          <w:rFonts w:ascii="Times New Roman" w:hAnsi="Times New Roman"/>
          <w:sz w:val="24"/>
          <w:szCs w:val="24"/>
        </w:rPr>
        <w:t xml:space="preserve"> part l’OMS) et qui ont des modes de fonctionnement et des </w:t>
      </w:r>
      <w:r w:rsidR="00F53BF6" w:rsidRPr="00BE1B72">
        <w:rPr>
          <w:rFonts w:ascii="Times New Roman" w:hAnsi="Times New Roman"/>
          <w:sz w:val="24"/>
          <w:szCs w:val="24"/>
        </w:rPr>
        <w:t>agendas différents</w:t>
      </w:r>
      <w:r w:rsidR="00C03408" w:rsidRPr="00BE1B72">
        <w:rPr>
          <w:rFonts w:ascii="Times New Roman" w:hAnsi="Times New Roman"/>
          <w:sz w:val="24"/>
          <w:szCs w:val="24"/>
        </w:rPr>
        <w:t>.</w:t>
      </w:r>
    </w:p>
    <w:p w14:paraId="5EEA1773" w14:textId="77777777" w:rsidR="0040367D" w:rsidRPr="00BE1B72" w:rsidRDefault="0040367D" w:rsidP="00BE1B72">
      <w:pPr>
        <w:spacing w:after="0" w:line="240" w:lineRule="auto"/>
        <w:jc w:val="both"/>
        <w:rPr>
          <w:rFonts w:ascii="Times New Roman" w:hAnsi="Times New Roman"/>
          <w:sz w:val="24"/>
          <w:szCs w:val="24"/>
        </w:rPr>
      </w:pPr>
    </w:p>
    <w:p w14:paraId="55928F7C" w14:textId="77777777" w:rsidR="00AA5447" w:rsidRPr="00BE1B72" w:rsidRDefault="00AA5447" w:rsidP="00BE1B72">
      <w:pPr>
        <w:spacing w:after="0" w:line="240" w:lineRule="auto"/>
        <w:jc w:val="both"/>
        <w:rPr>
          <w:rFonts w:ascii="Times New Roman" w:hAnsi="Times New Roman"/>
          <w:sz w:val="24"/>
          <w:szCs w:val="24"/>
        </w:rPr>
      </w:pPr>
    </w:p>
    <w:p w14:paraId="729779C9" w14:textId="77777777" w:rsidR="00AA5447" w:rsidRPr="00BE1B72" w:rsidRDefault="00AA5447" w:rsidP="0048052D">
      <w:pPr>
        <w:pStyle w:val="Titre2"/>
        <w:numPr>
          <w:ilvl w:val="0"/>
          <w:numId w:val="29"/>
        </w:numPr>
      </w:pPr>
      <w:bookmarkStart w:id="32" w:name="_Toc522622882"/>
      <w:r w:rsidRPr="00BE1B72">
        <w:t xml:space="preserve">Le </w:t>
      </w:r>
      <w:r w:rsidR="00827407" w:rsidRPr="00BE1B72">
        <w:t>dispositif de suivi évaluation</w:t>
      </w:r>
      <w:bookmarkEnd w:id="32"/>
    </w:p>
    <w:p w14:paraId="382809E2" w14:textId="77777777" w:rsidR="00F46B21" w:rsidRPr="00BE1B72" w:rsidRDefault="00534380"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 document de projet a défini un processus de </w:t>
      </w:r>
      <w:r w:rsidR="00DD051F" w:rsidRPr="00BE1B72">
        <w:rPr>
          <w:rFonts w:ascii="Times New Roman" w:hAnsi="Times New Roman"/>
          <w:sz w:val="24"/>
          <w:szCs w:val="24"/>
        </w:rPr>
        <w:t xml:space="preserve">reportage. </w:t>
      </w:r>
      <w:r w:rsidRPr="00BE1B72">
        <w:rPr>
          <w:rFonts w:ascii="Times New Roman" w:hAnsi="Times New Roman"/>
          <w:sz w:val="24"/>
          <w:szCs w:val="24"/>
        </w:rPr>
        <w:t xml:space="preserve">C’est ainsi que </w:t>
      </w:r>
      <w:r w:rsidR="0040367D" w:rsidRPr="00BE1B72">
        <w:rPr>
          <w:rFonts w:ascii="Times New Roman" w:hAnsi="Times New Roman"/>
          <w:sz w:val="24"/>
          <w:szCs w:val="24"/>
        </w:rPr>
        <w:t>l</w:t>
      </w:r>
      <w:r w:rsidR="00F46B21" w:rsidRPr="00BE1B72">
        <w:rPr>
          <w:rFonts w:ascii="Times New Roman" w:hAnsi="Times New Roman"/>
          <w:sz w:val="24"/>
          <w:szCs w:val="24"/>
        </w:rPr>
        <w:t xml:space="preserve">’Equipe du projet avait l’obligation de produire des rapports semestriels. Pendant la durée du projet, neuf  rapports ont été élaborés et transmis dans les délais au PNUD et au Secrétaire général du Ministère de la Production. On notera cependant qu’ils n’étaient ni validés par le comité de pilotage comme prévu dans le document de projet ni transmis aux parties prenantes. Une synthèse annuelle leur était </w:t>
      </w:r>
      <w:r w:rsidR="00DD051F" w:rsidRPr="00BE1B72">
        <w:rPr>
          <w:rFonts w:ascii="Times New Roman" w:hAnsi="Times New Roman"/>
          <w:sz w:val="24"/>
          <w:szCs w:val="24"/>
        </w:rPr>
        <w:t>présentée</w:t>
      </w:r>
      <w:r w:rsidR="00F46B21" w:rsidRPr="00BE1B72">
        <w:rPr>
          <w:rFonts w:ascii="Times New Roman" w:hAnsi="Times New Roman"/>
          <w:sz w:val="24"/>
          <w:szCs w:val="24"/>
        </w:rPr>
        <w:t xml:space="preserve"> pour information à chaque réunion du comité de pilotage.</w:t>
      </w:r>
    </w:p>
    <w:p w14:paraId="730FF24C" w14:textId="77777777" w:rsidR="00DD051F" w:rsidRPr="00BE1B72" w:rsidRDefault="00DD051F" w:rsidP="00BE1B72">
      <w:pPr>
        <w:spacing w:after="0" w:line="240" w:lineRule="auto"/>
        <w:jc w:val="both"/>
        <w:rPr>
          <w:rFonts w:ascii="Times New Roman" w:hAnsi="Times New Roman"/>
          <w:sz w:val="24"/>
          <w:szCs w:val="24"/>
        </w:rPr>
      </w:pPr>
    </w:p>
    <w:p w14:paraId="45CF4D96" w14:textId="77777777" w:rsidR="00A43E8C" w:rsidRPr="00BE1B72" w:rsidRDefault="00DD051F" w:rsidP="00BE1B72">
      <w:pPr>
        <w:spacing w:after="0" w:line="240" w:lineRule="auto"/>
        <w:jc w:val="both"/>
        <w:rPr>
          <w:rFonts w:ascii="Times New Roman" w:hAnsi="Times New Roman"/>
          <w:sz w:val="24"/>
          <w:szCs w:val="24"/>
        </w:rPr>
      </w:pPr>
      <w:r w:rsidRPr="00BE1B72">
        <w:rPr>
          <w:rFonts w:ascii="Times New Roman" w:hAnsi="Times New Roman"/>
          <w:sz w:val="24"/>
          <w:szCs w:val="24"/>
        </w:rPr>
        <w:lastRenderedPageBreak/>
        <w:t xml:space="preserve">Pour chacune des agences </w:t>
      </w:r>
      <w:r w:rsidR="008C7160" w:rsidRPr="00BE1B72">
        <w:rPr>
          <w:rFonts w:ascii="Times New Roman" w:hAnsi="Times New Roman"/>
          <w:sz w:val="24"/>
          <w:szCs w:val="24"/>
        </w:rPr>
        <w:t>d’exécution, les</w:t>
      </w:r>
      <w:r w:rsidRPr="00BE1B72">
        <w:rPr>
          <w:rFonts w:ascii="Times New Roman" w:hAnsi="Times New Roman"/>
          <w:sz w:val="24"/>
          <w:szCs w:val="24"/>
        </w:rPr>
        <w:t xml:space="preserve"> lettres d’accord signées ont spécifié le niveau de reportage devant permettre de rendre compte régulièrement de l’état d’avancement du projet, et de l’utilisation des ressources financières mis </w:t>
      </w:r>
      <w:r w:rsidR="00A43E8C" w:rsidRPr="00BE1B72">
        <w:rPr>
          <w:rFonts w:ascii="Times New Roman" w:hAnsi="Times New Roman"/>
          <w:sz w:val="24"/>
          <w:szCs w:val="24"/>
        </w:rPr>
        <w:t>à</w:t>
      </w:r>
      <w:r w:rsidRPr="00BE1B72">
        <w:rPr>
          <w:rFonts w:ascii="Times New Roman" w:hAnsi="Times New Roman"/>
          <w:sz w:val="24"/>
          <w:szCs w:val="24"/>
        </w:rPr>
        <w:t xml:space="preserve"> sa disposition. </w:t>
      </w:r>
    </w:p>
    <w:p w14:paraId="3CE0569F" w14:textId="77777777" w:rsidR="008C7160" w:rsidRPr="00BE1B72" w:rsidRDefault="008C7160" w:rsidP="00BE1B72">
      <w:pPr>
        <w:spacing w:after="0" w:line="240" w:lineRule="auto"/>
        <w:jc w:val="both"/>
        <w:rPr>
          <w:rFonts w:ascii="Times New Roman" w:hAnsi="Times New Roman"/>
          <w:sz w:val="24"/>
          <w:szCs w:val="24"/>
        </w:rPr>
      </w:pPr>
    </w:p>
    <w:p w14:paraId="0567F785" w14:textId="77777777" w:rsidR="00A43E8C" w:rsidRPr="00BE1B72" w:rsidRDefault="00A43E8C" w:rsidP="00BE1B72">
      <w:pPr>
        <w:pStyle w:val="Commentaire"/>
        <w:spacing w:after="0"/>
        <w:rPr>
          <w:rFonts w:ascii="Times New Roman" w:hAnsi="Times New Roman"/>
          <w:sz w:val="24"/>
          <w:szCs w:val="24"/>
        </w:rPr>
      </w:pPr>
      <w:r w:rsidRPr="00BE1B72">
        <w:rPr>
          <w:rFonts w:ascii="Times New Roman" w:hAnsi="Times New Roman"/>
          <w:b/>
          <w:sz w:val="24"/>
          <w:szCs w:val="24"/>
        </w:rPr>
        <w:t xml:space="preserve">Tableau N°3 : </w:t>
      </w:r>
      <w:r w:rsidR="00ED3197" w:rsidRPr="00F53BF6">
        <w:rPr>
          <w:rFonts w:ascii="Times New Roman" w:hAnsi="Times New Roman"/>
          <w:b/>
          <w:sz w:val="24"/>
          <w:szCs w:val="24"/>
        </w:rPr>
        <w:t>Rapportage de la FAO de 06 Mai 2014 au 31 Mars 2016</w:t>
      </w:r>
    </w:p>
    <w:tbl>
      <w:tblPr>
        <w:tblStyle w:val="Grilledutableau"/>
        <w:tblW w:w="0" w:type="auto"/>
        <w:tblLayout w:type="fixed"/>
        <w:tblLook w:val="04A0" w:firstRow="1" w:lastRow="0" w:firstColumn="1" w:lastColumn="0" w:noHBand="0" w:noVBand="1"/>
      </w:tblPr>
      <w:tblGrid>
        <w:gridCol w:w="3510"/>
        <w:gridCol w:w="1843"/>
        <w:gridCol w:w="3686"/>
      </w:tblGrid>
      <w:tr w:rsidR="00F46B21" w:rsidRPr="00BE1B72" w14:paraId="281C6C99" w14:textId="77777777" w:rsidTr="00F2685E">
        <w:trPr>
          <w:trHeight w:val="63"/>
        </w:trPr>
        <w:tc>
          <w:tcPr>
            <w:tcW w:w="3510" w:type="dxa"/>
            <w:shd w:val="clear" w:color="auto" w:fill="DAEEF3" w:themeFill="accent5" w:themeFillTint="33"/>
          </w:tcPr>
          <w:p w14:paraId="008F500F" w14:textId="77777777" w:rsidR="00F46B21" w:rsidRPr="00BE1B72" w:rsidRDefault="00A43E8C" w:rsidP="00BE1B72">
            <w:pPr>
              <w:spacing w:after="0" w:line="240" w:lineRule="auto"/>
              <w:jc w:val="both"/>
              <w:rPr>
                <w:rFonts w:ascii="Times New Roman" w:hAnsi="Times New Roman"/>
                <w:b/>
                <w:sz w:val="24"/>
                <w:szCs w:val="24"/>
              </w:rPr>
            </w:pPr>
            <w:r w:rsidRPr="00BE1B72">
              <w:rPr>
                <w:rFonts w:ascii="Times New Roman" w:hAnsi="Times New Roman"/>
                <w:b/>
                <w:sz w:val="24"/>
                <w:szCs w:val="24"/>
              </w:rPr>
              <w:t>Type</w:t>
            </w:r>
            <w:r w:rsidR="00F46B21" w:rsidRPr="00BE1B72">
              <w:rPr>
                <w:rFonts w:ascii="Times New Roman" w:hAnsi="Times New Roman"/>
                <w:b/>
                <w:sz w:val="24"/>
                <w:szCs w:val="24"/>
              </w:rPr>
              <w:t xml:space="preserve"> de rapport </w:t>
            </w:r>
          </w:p>
        </w:tc>
        <w:tc>
          <w:tcPr>
            <w:tcW w:w="1843" w:type="dxa"/>
            <w:shd w:val="clear" w:color="auto" w:fill="DAEEF3" w:themeFill="accent5" w:themeFillTint="33"/>
          </w:tcPr>
          <w:p w14:paraId="14FEFF68" w14:textId="77777777" w:rsidR="00F46B21" w:rsidRPr="00BE1B72" w:rsidRDefault="00F46B21" w:rsidP="00BE1B72">
            <w:pPr>
              <w:spacing w:after="0" w:line="240" w:lineRule="auto"/>
              <w:jc w:val="both"/>
              <w:rPr>
                <w:rFonts w:ascii="Times New Roman" w:hAnsi="Times New Roman"/>
                <w:b/>
                <w:sz w:val="24"/>
                <w:szCs w:val="24"/>
              </w:rPr>
            </w:pPr>
            <w:r w:rsidRPr="00BE1B72">
              <w:rPr>
                <w:rFonts w:ascii="Times New Roman" w:hAnsi="Times New Roman"/>
                <w:b/>
                <w:sz w:val="24"/>
                <w:szCs w:val="24"/>
              </w:rPr>
              <w:t xml:space="preserve">Périodicité </w:t>
            </w:r>
          </w:p>
        </w:tc>
        <w:tc>
          <w:tcPr>
            <w:tcW w:w="3686" w:type="dxa"/>
            <w:shd w:val="clear" w:color="auto" w:fill="DAEEF3" w:themeFill="accent5" w:themeFillTint="33"/>
          </w:tcPr>
          <w:p w14:paraId="1598F5DA" w14:textId="77777777" w:rsidR="00F46B21" w:rsidRPr="00BE1B72" w:rsidRDefault="00F46B21" w:rsidP="00BE1B72">
            <w:pPr>
              <w:spacing w:after="0" w:line="240" w:lineRule="auto"/>
              <w:jc w:val="both"/>
              <w:rPr>
                <w:rFonts w:ascii="Times New Roman" w:hAnsi="Times New Roman"/>
                <w:b/>
                <w:sz w:val="24"/>
                <w:szCs w:val="24"/>
              </w:rPr>
            </w:pPr>
            <w:r w:rsidRPr="00BE1B72">
              <w:rPr>
                <w:rFonts w:ascii="Times New Roman" w:hAnsi="Times New Roman"/>
                <w:b/>
                <w:sz w:val="24"/>
                <w:szCs w:val="24"/>
              </w:rPr>
              <w:t xml:space="preserve">Etat de réalisation </w:t>
            </w:r>
          </w:p>
        </w:tc>
      </w:tr>
      <w:tr w:rsidR="00F46B21" w:rsidRPr="00BE1B72" w14:paraId="2CDC4D56" w14:textId="77777777" w:rsidTr="00A43E8C">
        <w:trPr>
          <w:trHeight w:val="641"/>
        </w:trPr>
        <w:tc>
          <w:tcPr>
            <w:tcW w:w="3510" w:type="dxa"/>
          </w:tcPr>
          <w:p w14:paraId="657EF4D8"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Rapport intermédiaire d’activité </w:t>
            </w:r>
          </w:p>
        </w:tc>
        <w:tc>
          <w:tcPr>
            <w:tcW w:w="1843" w:type="dxa"/>
          </w:tcPr>
          <w:p w14:paraId="5284010F"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Non déterminé </w:t>
            </w:r>
          </w:p>
        </w:tc>
        <w:tc>
          <w:tcPr>
            <w:tcW w:w="3686" w:type="dxa"/>
          </w:tcPr>
          <w:p w14:paraId="2D2984E7"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rapports transmis </w:t>
            </w:r>
          </w:p>
        </w:tc>
      </w:tr>
      <w:tr w:rsidR="00F46B21" w:rsidRPr="00BE1B72" w14:paraId="75CDC644" w14:textId="77777777" w:rsidTr="00A43E8C">
        <w:trPr>
          <w:trHeight w:val="1166"/>
        </w:trPr>
        <w:tc>
          <w:tcPr>
            <w:tcW w:w="3510" w:type="dxa"/>
          </w:tcPr>
          <w:p w14:paraId="1A8FB7A8"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Etat comptable audité ou certifie présentant la situation des fonds qui leur ont été fourni. </w:t>
            </w:r>
          </w:p>
        </w:tc>
        <w:tc>
          <w:tcPr>
            <w:tcW w:w="1843" w:type="dxa"/>
          </w:tcPr>
          <w:p w14:paraId="16857296"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annuel</w:t>
            </w:r>
          </w:p>
        </w:tc>
        <w:tc>
          <w:tcPr>
            <w:tcW w:w="3686" w:type="dxa"/>
          </w:tcPr>
          <w:p w14:paraId="1889B412"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Non transmis</w:t>
            </w:r>
          </w:p>
        </w:tc>
      </w:tr>
      <w:tr w:rsidR="00F46B21" w:rsidRPr="00BE1B72" w14:paraId="70B6A762" w14:textId="77777777" w:rsidTr="00A43E8C">
        <w:tc>
          <w:tcPr>
            <w:tcW w:w="3510" w:type="dxa"/>
          </w:tcPr>
          <w:p w14:paraId="723C1397"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Rapport sur les équipements acquis </w:t>
            </w:r>
          </w:p>
        </w:tc>
        <w:tc>
          <w:tcPr>
            <w:tcW w:w="1843" w:type="dxa"/>
          </w:tcPr>
          <w:p w14:paraId="05C86F7C"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Annuel </w:t>
            </w:r>
          </w:p>
        </w:tc>
        <w:tc>
          <w:tcPr>
            <w:tcW w:w="3686" w:type="dxa"/>
          </w:tcPr>
          <w:p w14:paraId="7569A39D" w14:textId="77777777" w:rsidR="00F46B21" w:rsidRPr="00BE1B72" w:rsidRDefault="00A43E8C" w:rsidP="00BE1B72">
            <w:pPr>
              <w:spacing w:after="0" w:line="240" w:lineRule="auto"/>
              <w:jc w:val="both"/>
              <w:rPr>
                <w:rFonts w:ascii="Times New Roman" w:hAnsi="Times New Roman"/>
                <w:sz w:val="24"/>
                <w:szCs w:val="24"/>
              </w:rPr>
            </w:pPr>
            <w:r w:rsidRPr="00BE1B72">
              <w:rPr>
                <w:rFonts w:ascii="Times New Roman" w:hAnsi="Times New Roman"/>
                <w:sz w:val="24"/>
                <w:szCs w:val="24"/>
              </w:rPr>
              <w:t>Aucun équipement n’</w:t>
            </w:r>
            <w:r w:rsidR="00F46B21" w:rsidRPr="00BE1B72">
              <w:rPr>
                <w:rFonts w:ascii="Times New Roman" w:hAnsi="Times New Roman"/>
                <w:sz w:val="24"/>
                <w:szCs w:val="24"/>
              </w:rPr>
              <w:t xml:space="preserve">a </w:t>
            </w:r>
            <w:r w:rsidRPr="00BE1B72">
              <w:rPr>
                <w:rFonts w:ascii="Times New Roman" w:hAnsi="Times New Roman"/>
                <w:sz w:val="24"/>
                <w:szCs w:val="24"/>
              </w:rPr>
              <w:t>été acquis donc aucun rapport n’</w:t>
            </w:r>
            <w:r w:rsidR="00F46B21" w:rsidRPr="00BE1B72">
              <w:rPr>
                <w:rFonts w:ascii="Times New Roman" w:hAnsi="Times New Roman"/>
                <w:sz w:val="24"/>
                <w:szCs w:val="24"/>
              </w:rPr>
              <w:t xml:space="preserve">a été transmis </w:t>
            </w:r>
          </w:p>
        </w:tc>
      </w:tr>
      <w:tr w:rsidR="00F46B21" w:rsidRPr="00BE1B72" w14:paraId="596E9C66" w14:textId="77777777" w:rsidTr="00A43E8C">
        <w:tc>
          <w:tcPr>
            <w:tcW w:w="3510" w:type="dxa"/>
          </w:tcPr>
          <w:p w14:paraId="2A40436E"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Rapport final incluant les Etats financier </w:t>
            </w:r>
          </w:p>
        </w:tc>
        <w:tc>
          <w:tcPr>
            <w:tcW w:w="1843" w:type="dxa"/>
          </w:tcPr>
          <w:p w14:paraId="7E678AEE"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12 mois après l’achèvement du projet. </w:t>
            </w:r>
          </w:p>
        </w:tc>
        <w:tc>
          <w:tcPr>
            <w:tcW w:w="3686" w:type="dxa"/>
          </w:tcPr>
          <w:p w14:paraId="6549C099"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Rapport final élaboré et transmis </w:t>
            </w:r>
          </w:p>
        </w:tc>
      </w:tr>
    </w:tbl>
    <w:p w14:paraId="0372E7B3" w14:textId="77777777" w:rsidR="00F46B21" w:rsidRPr="00BE1B72" w:rsidRDefault="00F46B21" w:rsidP="00BE1B72">
      <w:pPr>
        <w:spacing w:after="0" w:line="240" w:lineRule="auto"/>
        <w:jc w:val="both"/>
        <w:rPr>
          <w:rFonts w:ascii="Times New Roman" w:hAnsi="Times New Roman"/>
          <w:sz w:val="24"/>
          <w:szCs w:val="24"/>
        </w:rPr>
      </w:pPr>
    </w:p>
    <w:p w14:paraId="6A2F6E0E" w14:textId="77777777" w:rsidR="00A43E8C" w:rsidRPr="00BE1B72" w:rsidRDefault="00ED3197"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La mission a constaté que mis </w:t>
      </w:r>
      <w:r w:rsidR="00F53BF6" w:rsidRPr="00BE1B72">
        <w:rPr>
          <w:rFonts w:ascii="Times New Roman" w:hAnsi="Times New Roman"/>
          <w:sz w:val="24"/>
          <w:szCs w:val="24"/>
        </w:rPr>
        <w:t>à</w:t>
      </w:r>
      <w:r w:rsidRPr="00BE1B72">
        <w:rPr>
          <w:rFonts w:ascii="Times New Roman" w:hAnsi="Times New Roman"/>
          <w:sz w:val="24"/>
          <w:szCs w:val="24"/>
        </w:rPr>
        <w:t xml:space="preserve"> part les rapports financiers, tous les documents ont été transmis dans les délais. </w:t>
      </w:r>
    </w:p>
    <w:p w14:paraId="389DF97C" w14:textId="77777777" w:rsidR="00ED3197" w:rsidRPr="00BE1B72" w:rsidRDefault="00ED3197" w:rsidP="00BE1B72">
      <w:pPr>
        <w:spacing w:after="0" w:line="240" w:lineRule="auto"/>
        <w:jc w:val="both"/>
        <w:rPr>
          <w:rFonts w:ascii="Times New Roman" w:hAnsi="Times New Roman"/>
          <w:sz w:val="24"/>
          <w:szCs w:val="24"/>
        </w:rPr>
      </w:pPr>
    </w:p>
    <w:p w14:paraId="1F78E131" w14:textId="77777777" w:rsidR="00A43E8C" w:rsidRDefault="00A43E8C" w:rsidP="00BE1B72">
      <w:pPr>
        <w:spacing w:after="0" w:line="240" w:lineRule="auto"/>
        <w:jc w:val="both"/>
        <w:rPr>
          <w:rFonts w:ascii="Times New Roman" w:hAnsi="Times New Roman"/>
          <w:sz w:val="24"/>
          <w:szCs w:val="24"/>
        </w:rPr>
      </w:pPr>
    </w:p>
    <w:p w14:paraId="7B63D1CA" w14:textId="77777777" w:rsidR="00F53BF6" w:rsidRDefault="00F53BF6" w:rsidP="00BE1B72">
      <w:pPr>
        <w:spacing w:after="0" w:line="240" w:lineRule="auto"/>
        <w:jc w:val="both"/>
        <w:rPr>
          <w:rFonts w:ascii="Times New Roman" w:hAnsi="Times New Roman"/>
          <w:sz w:val="24"/>
          <w:szCs w:val="24"/>
        </w:rPr>
      </w:pPr>
    </w:p>
    <w:p w14:paraId="3F742D0A" w14:textId="77777777" w:rsidR="00A57C60" w:rsidRDefault="00A57C60" w:rsidP="00BE1B72">
      <w:pPr>
        <w:spacing w:after="0" w:line="240" w:lineRule="auto"/>
        <w:jc w:val="both"/>
        <w:rPr>
          <w:rFonts w:ascii="Times New Roman" w:hAnsi="Times New Roman"/>
          <w:sz w:val="24"/>
          <w:szCs w:val="24"/>
        </w:rPr>
      </w:pPr>
    </w:p>
    <w:p w14:paraId="66F0BFCF" w14:textId="77777777" w:rsidR="00F53BF6" w:rsidRPr="00BE1B72" w:rsidRDefault="00F53BF6" w:rsidP="00BE1B72">
      <w:pPr>
        <w:spacing w:after="0" w:line="240" w:lineRule="auto"/>
        <w:jc w:val="both"/>
        <w:rPr>
          <w:rFonts w:ascii="Times New Roman" w:hAnsi="Times New Roman"/>
          <w:sz w:val="24"/>
          <w:szCs w:val="24"/>
        </w:rPr>
      </w:pPr>
    </w:p>
    <w:p w14:paraId="3CFB469C" w14:textId="77777777" w:rsidR="00AF16D7" w:rsidRPr="00F53BF6" w:rsidRDefault="00A43E8C" w:rsidP="00BE1B72">
      <w:pPr>
        <w:spacing w:after="0" w:line="240" w:lineRule="auto"/>
        <w:jc w:val="both"/>
        <w:rPr>
          <w:rFonts w:ascii="Times New Roman" w:hAnsi="Times New Roman"/>
          <w:b/>
          <w:sz w:val="24"/>
          <w:szCs w:val="24"/>
        </w:rPr>
      </w:pPr>
      <w:r w:rsidRPr="00BE1B72">
        <w:rPr>
          <w:rFonts w:ascii="Times New Roman" w:hAnsi="Times New Roman"/>
          <w:b/>
          <w:sz w:val="24"/>
          <w:szCs w:val="24"/>
        </w:rPr>
        <w:t xml:space="preserve">Tableau N°4 : </w:t>
      </w:r>
      <w:r w:rsidR="00455CC1" w:rsidRPr="00F53BF6">
        <w:rPr>
          <w:rFonts w:ascii="Times New Roman" w:hAnsi="Times New Roman"/>
          <w:b/>
          <w:sz w:val="24"/>
          <w:szCs w:val="24"/>
        </w:rPr>
        <w:t>R</w:t>
      </w:r>
      <w:r w:rsidR="00AF16D7" w:rsidRPr="00F53BF6">
        <w:rPr>
          <w:rFonts w:ascii="Times New Roman" w:hAnsi="Times New Roman"/>
          <w:b/>
          <w:sz w:val="24"/>
          <w:szCs w:val="24"/>
        </w:rPr>
        <w:t xml:space="preserve">apportage de l’OMS couvrant la période de janvier 2014 à mars 2017. </w:t>
      </w:r>
    </w:p>
    <w:tbl>
      <w:tblPr>
        <w:tblStyle w:val="Grilledutableau"/>
        <w:tblW w:w="0" w:type="auto"/>
        <w:tblLook w:val="04A0" w:firstRow="1" w:lastRow="0" w:firstColumn="1" w:lastColumn="0" w:noHBand="0" w:noVBand="1"/>
      </w:tblPr>
      <w:tblGrid>
        <w:gridCol w:w="3085"/>
        <w:gridCol w:w="1517"/>
        <w:gridCol w:w="4437"/>
      </w:tblGrid>
      <w:tr w:rsidR="00F46B21" w:rsidRPr="00BE1B72" w14:paraId="4B9A9072" w14:textId="77777777" w:rsidTr="00F2685E">
        <w:trPr>
          <w:trHeight w:val="63"/>
        </w:trPr>
        <w:tc>
          <w:tcPr>
            <w:tcW w:w="3085" w:type="dxa"/>
            <w:shd w:val="clear" w:color="auto" w:fill="DAEEF3" w:themeFill="accent5" w:themeFillTint="33"/>
          </w:tcPr>
          <w:p w14:paraId="0ED0A36B" w14:textId="77777777" w:rsidR="00F46B21" w:rsidRPr="00BE1B72" w:rsidRDefault="00F46B21" w:rsidP="00BE1B72">
            <w:pPr>
              <w:spacing w:after="0" w:line="240" w:lineRule="auto"/>
              <w:jc w:val="both"/>
              <w:rPr>
                <w:rFonts w:ascii="Times New Roman" w:hAnsi="Times New Roman"/>
                <w:b/>
                <w:sz w:val="24"/>
                <w:szCs w:val="24"/>
              </w:rPr>
            </w:pPr>
            <w:r w:rsidRPr="00BE1B72">
              <w:rPr>
                <w:rFonts w:ascii="Times New Roman" w:hAnsi="Times New Roman"/>
                <w:b/>
                <w:sz w:val="24"/>
                <w:szCs w:val="24"/>
              </w:rPr>
              <w:t xml:space="preserve">Type de rapport </w:t>
            </w:r>
          </w:p>
        </w:tc>
        <w:tc>
          <w:tcPr>
            <w:tcW w:w="1517" w:type="dxa"/>
            <w:shd w:val="clear" w:color="auto" w:fill="DAEEF3" w:themeFill="accent5" w:themeFillTint="33"/>
          </w:tcPr>
          <w:p w14:paraId="751A040E" w14:textId="77777777" w:rsidR="00F46B21" w:rsidRPr="00BE1B72" w:rsidRDefault="00F46B21" w:rsidP="00BE1B72">
            <w:pPr>
              <w:spacing w:after="0" w:line="240" w:lineRule="auto"/>
              <w:jc w:val="both"/>
              <w:rPr>
                <w:rFonts w:ascii="Times New Roman" w:hAnsi="Times New Roman"/>
                <w:b/>
                <w:sz w:val="24"/>
                <w:szCs w:val="24"/>
              </w:rPr>
            </w:pPr>
            <w:r w:rsidRPr="00BE1B72">
              <w:rPr>
                <w:rFonts w:ascii="Times New Roman" w:hAnsi="Times New Roman"/>
                <w:b/>
                <w:sz w:val="24"/>
                <w:szCs w:val="24"/>
              </w:rPr>
              <w:t xml:space="preserve">Périodicité </w:t>
            </w:r>
          </w:p>
        </w:tc>
        <w:tc>
          <w:tcPr>
            <w:tcW w:w="4437" w:type="dxa"/>
            <w:shd w:val="clear" w:color="auto" w:fill="DAEEF3" w:themeFill="accent5" w:themeFillTint="33"/>
          </w:tcPr>
          <w:p w14:paraId="021A722B" w14:textId="77777777" w:rsidR="00F46B21" w:rsidRPr="00BE1B72" w:rsidRDefault="00F46B21" w:rsidP="00BE1B72">
            <w:pPr>
              <w:spacing w:after="0" w:line="240" w:lineRule="auto"/>
              <w:jc w:val="both"/>
              <w:rPr>
                <w:rFonts w:ascii="Times New Roman" w:hAnsi="Times New Roman"/>
                <w:b/>
                <w:sz w:val="24"/>
                <w:szCs w:val="24"/>
              </w:rPr>
            </w:pPr>
            <w:r w:rsidRPr="00BE1B72">
              <w:rPr>
                <w:rFonts w:ascii="Times New Roman" w:hAnsi="Times New Roman"/>
                <w:b/>
                <w:sz w:val="24"/>
                <w:szCs w:val="24"/>
              </w:rPr>
              <w:t xml:space="preserve">Etat de réalisation </w:t>
            </w:r>
          </w:p>
        </w:tc>
      </w:tr>
      <w:tr w:rsidR="00BE1B72" w:rsidRPr="00BE1B72" w14:paraId="06765230" w14:textId="77777777" w:rsidTr="00F46B21">
        <w:tc>
          <w:tcPr>
            <w:tcW w:w="3085" w:type="dxa"/>
          </w:tcPr>
          <w:p w14:paraId="03A4416F"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Rapport intermédiaire d’activité </w:t>
            </w:r>
          </w:p>
        </w:tc>
        <w:tc>
          <w:tcPr>
            <w:tcW w:w="1517" w:type="dxa"/>
          </w:tcPr>
          <w:p w14:paraId="4F6EE589" w14:textId="77777777" w:rsidR="00F46B21" w:rsidRPr="00BE1B72" w:rsidRDefault="00F46B21" w:rsidP="00BE1B72">
            <w:pPr>
              <w:spacing w:after="0" w:line="240" w:lineRule="auto"/>
              <w:jc w:val="both"/>
              <w:rPr>
                <w:rFonts w:ascii="Times New Roman" w:hAnsi="Times New Roman"/>
                <w:sz w:val="24"/>
                <w:szCs w:val="24"/>
              </w:rPr>
            </w:pPr>
          </w:p>
        </w:tc>
        <w:tc>
          <w:tcPr>
            <w:tcW w:w="4437" w:type="dxa"/>
          </w:tcPr>
          <w:p w14:paraId="6C68AB08"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6  rapports intermédiaires </w:t>
            </w:r>
            <w:r w:rsidR="00A43E8C" w:rsidRPr="00BE1B72">
              <w:rPr>
                <w:rFonts w:ascii="Times New Roman" w:hAnsi="Times New Roman"/>
                <w:sz w:val="24"/>
                <w:szCs w:val="24"/>
              </w:rPr>
              <w:t>réalisés</w:t>
            </w:r>
          </w:p>
        </w:tc>
      </w:tr>
      <w:tr w:rsidR="00BE1B72" w:rsidRPr="00BE1B72" w14:paraId="7A1772ED" w14:textId="77777777" w:rsidTr="00F46B21">
        <w:tc>
          <w:tcPr>
            <w:tcW w:w="3085" w:type="dxa"/>
          </w:tcPr>
          <w:p w14:paraId="043BADB8"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Etat comptable audite ou certifie présentant la situation des fonds qui leur ont été fourni. </w:t>
            </w:r>
          </w:p>
        </w:tc>
        <w:tc>
          <w:tcPr>
            <w:tcW w:w="1517" w:type="dxa"/>
          </w:tcPr>
          <w:p w14:paraId="00841AC1"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annuel</w:t>
            </w:r>
          </w:p>
        </w:tc>
        <w:tc>
          <w:tcPr>
            <w:tcW w:w="4437" w:type="dxa"/>
          </w:tcPr>
          <w:p w14:paraId="67030659" w14:textId="77777777" w:rsidR="00F46B21" w:rsidRPr="00BE1B72" w:rsidRDefault="00A57C60" w:rsidP="00BE1B72">
            <w:pPr>
              <w:spacing w:after="0" w:line="240" w:lineRule="auto"/>
              <w:jc w:val="both"/>
              <w:rPr>
                <w:rFonts w:ascii="Times New Roman" w:hAnsi="Times New Roman"/>
                <w:sz w:val="24"/>
                <w:szCs w:val="24"/>
              </w:rPr>
            </w:pPr>
            <w:r>
              <w:rPr>
                <w:rFonts w:ascii="Times New Roman" w:hAnsi="Times New Roman"/>
                <w:sz w:val="24"/>
                <w:szCs w:val="24"/>
              </w:rPr>
              <w:t>Non transmis</w:t>
            </w:r>
          </w:p>
        </w:tc>
      </w:tr>
      <w:tr w:rsidR="00BE1B72" w:rsidRPr="00BE1B72" w14:paraId="5473BCB9" w14:textId="77777777" w:rsidTr="00F46B21">
        <w:tc>
          <w:tcPr>
            <w:tcW w:w="3085" w:type="dxa"/>
          </w:tcPr>
          <w:p w14:paraId="70A0D74B"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Rapport sur les équipements acquis </w:t>
            </w:r>
          </w:p>
        </w:tc>
        <w:tc>
          <w:tcPr>
            <w:tcW w:w="1517" w:type="dxa"/>
          </w:tcPr>
          <w:p w14:paraId="65705958"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Annuel </w:t>
            </w:r>
          </w:p>
        </w:tc>
        <w:tc>
          <w:tcPr>
            <w:tcW w:w="4437" w:type="dxa"/>
          </w:tcPr>
          <w:p w14:paraId="222083F9"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Aucun équipement n’avait été acquis donc aucun rapport produit </w:t>
            </w:r>
          </w:p>
        </w:tc>
      </w:tr>
      <w:tr w:rsidR="00BE1B72" w:rsidRPr="00BE1B72" w14:paraId="00C7603D" w14:textId="77777777" w:rsidTr="00F46B21">
        <w:tc>
          <w:tcPr>
            <w:tcW w:w="3085" w:type="dxa"/>
          </w:tcPr>
          <w:p w14:paraId="771BFA2B"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Rapport final incluant les états financier au</w:t>
            </w:r>
          </w:p>
        </w:tc>
        <w:tc>
          <w:tcPr>
            <w:tcW w:w="1517" w:type="dxa"/>
          </w:tcPr>
          <w:p w14:paraId="07593238"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12 mois après l’achèvement du projet. </w:t>
            </w:r>
          </w:p>
        </w:tc>
        <w:tc>
          <w:tcPr>
            <w:tcW w:w="4437" w:type="dxa"/>
          </w:tcPr>
          <w:p w14:paraId="03E845B8" w14:textId="77777777" w:rsidR="00F46B21"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Elaboré et transmis </w:t>
            </w:r>
          </w:p>
        </w:tc>
      </w:tr>
    </w:tbl>
    <w:p w14:paraId="7BC3C711" w14:textId="77777777" w:rsidR="00F46B21" w:rsidRPr="00BE1B72" w:rsidRDefault="00F46B21" w:rsidP="00BE1B72">
      <w:pPr>
        <w:spacing w:after="0" w:line="240" w:lineRule="auto"/>
        <w:jc w:val="both"/>
        <w:rPr>
          <w:rFonts w:ascii="Times New Roman" w:hAnsi="Times New Roman"/>
          <w:sz w:val="24"/>
          <w:szCs w:val="24"/>
        </w:rPr>
      </w:pPr>
    </w:p>
    <w:p w14:paraId="20B8DF40" w14:textId="77777777" w:rsidR="00A43E8C" w:rsidRPr="00BE1B72" w:rsidRDefault="00AF16D7"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Mis </w:t>
      </w:r>
      <w:r w:rsidR="00F53BF6" w:rsidRPr="00BE1B72">
        <w:rPr>
          <w:rFonts w:ascii="Times New Roman" w:hAnsi="Times New Roman"/>
          <w:sz w:val="24"/>
          <w:szCs w:val="24"/>
        </w:rPr>
        <w:t>à</w:t>
      </w:r>
      <w:r w:rsidRPr="00BE1B72">
        <w:rPr>
          <w:rFonts w:ascii="Times New Roman" w:hAnsi="Times New Roman"/>
          <w:sz w:val="24"/>
          <w:szCs w:val="24"/>
        </w:rPr>
        <w:t xml:space="preserve"> part les états financiers, les documents ont été transmis </w:t>
      </w:r>
      <w:r w:rsidR="00F53BF6" w:rsidRPr="00BE1B72">
        <w:rPr>
          <w:rFonts w:ascii="Times New Roman" w:hAnsi="Times New Roman"/>
          <w:sz w:val="24"/>
          <w:szCs w:val="24"/>
        </w:rPr>
        <w:t>à</w:t>
      </w:r>
      <w:r w:rsidRPr="00BE1B72">
        <w:rPr>
          <w:rFonts w:ascii="Times New Roman" w:hAnsi="Times New Roman"/>
          <w:sz w:val="24"/>
          <w:szCs w:val="24"/>
        </w:rPr>
        <w:t xml:space="preserve"> temps et dans les délais. </w:t>
      </w:r>
    </w:p>
    <w:p w14:paraId="6F5953DE" w14:textId="77777777" w:rsidR="00AF16D7" w:rsidRPr="00BE1B72" w:rsidRDefault="00AF16D7" w:rsidP="00BE1B72">
      <w:pPr>
        <w:spacing w:after="0" w:line="240" w:lineRule="auto"/>
        <w:jc w:val="both"/>
        <w:rPr>
          <w:rFonts w:ascii="Times New Roman" w:hAnsi="Times New Roman"/>
          <w:sz w:val="24"/>
          <w:szCs w:val="24"/>
        </w:rPr>
      </w:pPr>
    </w:p>
    <w:p w14:paraId="50F35FA3" w14:textId="77777777" w:rsidR="00A43E8C" w:rsidRPr="00BE1B72" w:rsidRDefault="0073267C"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Conformément aux dispositions de la </w:t>
      </w:r>
      <w:r w:rsidR="00F46B21" w:rsidRPr="00BE1B72">
        <w:rPr>
          <w:rFonts w:ascii="Times New Roman" w:hAnsi="Times New Roman"/>
          <w:sz w:val="24"/>
          <w:szCs w:val="24"/>
        </w:rPr>
        <w:t>lettre d’a</w:t>
      </w:r>
      <w:r w:rsidRPr="00BE1B72">
        <w:rPr>
          <w:rFonts w:ascii="Times New Roman" w:hAnsi="Times New Roman"/>
          <w:sz w:val="24"/>
          <w:szCs w:val="24"/>
        </w:rPr>
        <w:t>ccord, l</w:t>
      </w:r>
      <w:r w:rsidR="00F46B21" w:rsidRPr="00BE1B72">
        <w:rPr>
          <w:rFonts w:ascii="Times New Roman" w:hAnsi="Times New Roman"/>
          <w:sz w:val="24"/>
          <w:szCs w:val="24"/>
        </w:rPr>
        <w:t xml:space="preserve">’ITC se devait de rendre compte de la réalisation des activités, et de l’utilisation des fonds qui ont </w:t>
      </w:r>
      <w:r w:rsidR="00A43E8C" w:rsidRPr="00BE1B72">
        <w:rPr>
          <w:rFonts w:ascii="Times New Roman" w:hAnsi="Times New Roman"/>
          <w:sz w:val="24"/>
          <w:szCs w:val="24"/>
        </w:rPr>
        <w:t>été</w:t>
      </w:r>
      <w:r w:rsidR="00F46B21" w:rsidRPr="00BE1B72">
        <w:rPr>
          <w:rFonts w:ascii="Times New Roman" w:hAnsi="Times New Roman"/>
          <w:sz w:val="24"/>
          <w:szCs w:val="24"/>
        </w:rPr>
        <w:t xml:space="preserve"> mis à sa disposition</w:t>
      </w:r>
      <w:r w:rsidR="00AF16D7" w:rsidRPr="00BE1B72">
        <w:rPr>
          <w:rFonts w:ascii="Times New Roman" w:hAnsi="Times New Roman"/>
          <w:sz w:val="24"/>
          <w:szCs w:val="24"/>
        </w:rPr>
        <w:t xml:space="preserve"> par la transmission </w:t>
      </w:r>
      <w:r w:rsidR="00F46B21" w:rsidRPr="00BE1B72">
        <w:rPr>
          <w:rFonts w:ascii="Times New Roman" w:hAnsi="Times New Roman"/>
          <w:sz w:val="24"/>
          <w:szCs w:val="24"/>
        </w:rPr>
        <w:t xml:space="preserve">à l’équipe du projet </w:t>
      </w:r>
      <w:r w:rsidR="00AF16D7" w:rsidRPr="00BE1B72">
        <w:rPr>
          <w:rFonts w:ascii="Times New Roman" w:hAnsi="Times New Roman"/>
          <w:sz w:val="24"/>
          <w:szCs w:val="24"/>
        </w:rPr>
        <w:t>d’</w:t>
      </w:r>
      <w:r w:rsidR="00F46B21" w:rsidRPr="00BE1B72">
        <w:rPr>
          <w:rFonts w:ascii="Times New Roman" w:hAnsi="Times New Roman"/>
          <w:sz w:val="24"/>
          <w:szCs w:val="24"/>
        </w:rPr>
        <w:t xml:space="preserve">un rapport final incluant des états financiers. </w:t>
      </w:r>
      <w:r w:rsidR="00AF16D7" w:rsidRPr="00BE1B72">
        <w:rPr>
          <w:rFonts w:ascii="Times New Roman" w:hAnsi="Times New Roman"/>
          <w:sz w:val="24"/>
          <w:szCs w:val="24"/>
        </w:rPr>
        <w:t xml:space="preserve">La transmission a été faite dans les délais. </w:t>
      </w:r>
    </w:p>
    <w:p w14:paraId="23A8D0F3" w14:textId="77777777" w:rsidR="005B3487" w:rsidRDefault="005B3487" w:rsidP="00BE1B72">
      <w:pPr>
        <w:spacing w:after="0" w:line="240" w:lineRule="auto"/>
        <w:jc w:val="both"/>
        <w:rPr>
          <w:rFonts w:ascii="Times New Roman" w:hAnsi="Times New Roman"/>
          <w:sz w:val="24"/>
          <w:szCs w:val="24"/>
        </w:rPr>
      </w:pPr>
    </w:p>
    <w:p w14:paraId="1E64C0DD" w14:textId="77777777" w:rsidR="00AF16D7" w:rsidRPr="00BE1B72" w:rsidRDefault="00294F64" w:rsidP="00BE1B72">
      <w:pPr>
        <w:spacing w:after="0" w:line="240" w:lineRule="auto"/>
        <w:jc w:val="both"/>
        <w:rPr>
          <w:rFonts w:ascii="Times New Roman" w:hAnsi="Times New Roman"/>
          <w:sz w:val="24"/>
          <w:szCs w:val="24"/>
        </w:rPr>
      </w:pPr>
      <w:r w:rsidRPr="00BE1B72">
        <w:rPr>
          <w:rFonts w:ascii="Times New Roman" w:hAnsi="Times New Roman"/>
          <w:sz w:val="24"/>
          <w:szCs w:val="24"/>
        </w:rPr>
        <w:lastRenderedPageBreak/>
        <w:t xml:space="preserve">Afin de permettre la mesure des résultats, </w:t>
      </w:r>
      <w:r w:rsidR="00455CC1" w:rsidRPr="00BE1B72">
        <w:rPr>
          <w:rFonts w:ascii="Times New Roman" w:hAnsi="Times New Roman"/>
          <w:sz w:val="24"/>
          <w:szCs w:val="24"/>
        </w:rPr>
        <w:t xml:space="preserve">le </w:t>
      </w:r>
      <w:r w:rsidRPr="00BE1B72">
        <w:rPr>
          <w:rFonts w:ascii="Times New Roman" w:hAnsi="Times New Roman"/>
          <w:sz w:val="24"/>
          <w:szCs w:val="24"/>
        </w:rPr>
        <w:t>dispositif de suivi évaluation prévoyait l’organisation d’enquête par la direction en charge de négocier l’accès au marché. Ces enquêtes n’ont pas été réalisées.</w:t>
      </w:r>
    </w:p>
    <w:p w14:paraId="1A4795CF" w14:textId="77777777" w:rsidR="00AF16D7" w:rsidRPr="00BE1B72" w:rsidRDefault="00AF16D7" w:rsidP="00BE1B72">
      <w:pPr>
        <w:spacing w:after="0" w:line="240" w:lineRule="auto"/>
        <w:jc w:val="both"/>
        <w:rPr>
          <w:rFonts w:ascii="Times New Roman" w:hAnsi="Times New Roman"/>
          <w:sz w:val="24"/>
          <w:szCs w:val="24"/>
        </w:rPr>
      </w:pPr>
    </w:p>
    <w:p w14:paraId="474AF087" w14:textId="77777777" w:rsidR="00294F64" w:rsidRPr="00BE1B72" w:rsidRDefault="00AF16D7"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Aucune </w:t>
      </w:r>
      <w:r w:rsidR="003E7CD3" w:rsidRPr="00BE1B72">
        <w:rPr>
          <w:rFonts w:ascii="Times New Roman" w:hAnsi="Times New Roman"/>
          <w:sz w:val="24"/>
          <w:szCs w:val="24"/>
        </w:rPr>
        <w:t>évaluation</w:t>
      </w:r>
      <w:r w:rsidR="008C7160" w:rsidRPr="00BE1B72">
        <w:rPr>
          <w:rFonts w:ascii="Times New Roman" w:hAnsi="Times New Roman"/>
          <w:sz w:val="24"/>
          <w:szCs w:val="24"/>
        </w:rPr>
        <w:t xml:space="preserve"> </w:t>
      </w:r>
      <w:r w:rsidR="00A43E8C" w:rsidRPr="00BE1B72">
        <w:rPr>
          <w:rFonts w:ascii="Times New Roman" w:hAnsi="Times New Roman"/>
          <w:sz w:val="24"/>
          <w:szCs w:val="24"/>
        </w:rPr>
        <w:t>à</w:t>
      </w:r>
      <w:r w:rsidR="008C7160" w:rsidRPr="00BE1B72">
        <w:rPr>
          <w:rFonts w:ascii="Times New Roman" w:hAnsi="Times New Roman"/>
          <w:sz w:val="24"/>
          <w:szCs w:val="24"/>
        </w:rPr>
        <w:t xml:space="preserve"> </w:t>
      </w:r>
      <w:r w:rsidR="00A43E8C" w:rsidRPr="00BE1B72">
        <w:rPr>
          <w:rFonts w:ascii="Times New Roman" w:hAnsi="Times New Roman"/>
          <w:sz w:val="24"/>
          <w:szCs w:val="24"/>
        </w:rPr>
        <w:t>mi-parcours</w:t>
      </w:r>
      <w:r w:rsidR="00294F64" w:rsidRPr="00BE1B72">
        <w:rPr>
          <w:rFonts w:ascii="Times New Roman" w:hAnsi="Times New Roman"/>
          <w:sz w:val="24"/>
          <w:szCs w:val="24"/>
        </w:rPr>
        <w:t xml:space="preserve"> n</w:t>
      </w:r>
      <w:r w:rsidR="00A43E8C" w:rsidRPr="00BE1B72">
        <w:rPr>
          <w:rFonts w:ascii="Times New Roman" w:hAnsi="Times New Roman"/>
          <w:sz w:val="24"/>
          <w:szCs w:val="24"/>
        </w:rPr>
        <w:t>’</w:t>
      </w:r>
      <w:r w:rsidR="00294F64" w:rsidRPr="00BE1B72">
        <w:rPr>
          <w:rFonts w:ascii="Times New Roman" w:hAnsi="Times New Roman"/>
          <w:sz w:val="24"/>
          <w:szCs w:val="24"/>
        </w:rPr>
        <w:t xml:space="preserve">avait </w:t>
      </w:r>
      <w:r w:rsidR="003E7CD3" w:rsidRPr="00BE1B72">
        <w:rPr>
          <w:rFonts w:ascii="Times New Roman" w:hAnsi="Times New Roman"/>
          <w:sz w:val="24"/>
          <w:szCs w:val="24"/>
        </w:rPr>
        <w:t>été</w:t>
      </w:r>
      <w:r w:rsidR="008C7160" w:rsidRPr="00BE1B72">
        <w:rPr>
          <w:rFonts w:ascii="Times New Roman" w:hAnsi="Times New Roman"/>
          <w:sz w:val="24"/>
          <w:szCs w:val="24"/>
        </w:rPr>
        <w:t xml:space="preserve"> </w:t>
      </w:r>
      <w:r w:rsidR="00A43E8C" w:rsidRPr="00BE1B72">
        <w:rPr>
          <w:rFonts w:ascii="Times New Roman" w:hAnsi="Times New Roman"/>
          <w:sz w:val="24"/>
          <w:szCs w:val="24"/>
        </w:rPr>
        <w:t>prévue</w:t>
      </w:r>
      <w:r w:rsidR="00294F64" w:rsidRPr="00BE1B72">
        <w:rPr>
          <w:rFonts w:ascii="Times New Roman" w:hAnsi="Times New Roman"/>
          <w:sz w:val="24"/>
          <w:szCs w:val="24"/>
        </w:rPr>
        <w:t xml:space="preserve">. Si cela s’expliquait par rapport </w:t>
      </w:r>
      <w:r w:rsidR="00A43E8C" w:rsidRPr="00BE1B72">
        <w:rPr>
          <w:rFonts w:ascii="Times New Roman" w:hAnsi="Times New Roman"/>
          <w:sz w:val="24"/>
          <w:szCs w:val="24"/>
        </w:rPr>
        <w:t>à</w:t>
      </w:r>
      <w:r w:rsidR="00294F64" w:rsidRPr="00BE1B72">
        <w:rPr>
          <w:rFonts w:ascii="Times New Roman" w:hAnsi="Times New Roman"/>
          <w:sz w:val="24"/>
          <w:szCs w:val="24"/>
        </w:rPr>
        <w:t xml:space="preserve"> la </w:t>
      </w:r>
      <w:r w:rsidR="003E7CD3" w:rsidRPr="00BE1B72">
        <w:rPr>
          <w:rFonts w:ascii="Times New Roman" w:hAnsi="Times New Roman"/>
          <w:sz w:val="24"/>
          <w:szCs w:val="24"/>
        </w:rPr>
        <w:t>durée</w:t>
      </w:r>
      <w:r w:rsidR="00294F64" w:rsidRPr="00BE1B72">
        <w:rPr>
          <w:rFonts w:ascii="Times New Roman" w:hAnsi="Times New Roman"/>
          <w:sz w:val="24"/>
          <w:szCs w:val="24"/>
        </w:rPr>
        <w:t xml:space="preserve"> initiale du projet, la mission estime que du fait des demandes de </w:t>
      </w:r>
      <w:r w:rsidR="003E7CD3" w:rsidRPr="00BE1B72">
        <w:rPr>
          <w:rFonts w:ascii="Times New Roman" w:hAnsi="Times New Roman"/>
          <w:sz w:val="24"/>
          <w:szCs w:val="24"/>
        </w:rPr>
        <w:t>prolongements</w:t>
      </w:r>
      <w:r w:rsidRPr="00BE1B72">
        <w:rPr>
          <w:rFonts w:ascii="Times New Roman" w:hAnsi="Times New Roman"/>
          <w:sz w:val="24"/>
          <w:szCs w:val="24"/>
        </w:rPr>
        <w:t xml:space="preserve"> successifs</w:t>
      </w:r>
      <w:r w:rsidR="003E7CD3" w:rsidRPr="00BE1B72">
        <w:rPr>
          <w:rFonts w:ascii="Times New Roman" w:hAnsi="Times New Roman"/>
          <w:sz w:val="24"/>
          <w:szCs w:val="24"/>
        </w:rPr>
        <w:t>,</w:t>
      </w:r>
      <w:r w:rsidR="00294F64" w:rsidRPr="00BE1B72">
        <w:rPr>
          <w:rFonts w:ascii="Times New Roman" w:hAnsi="Times New Roman"/>
          <w:sz w:val="24"/>
          <w:szCs w:val="24"/>
        </w:rPr>
        <w:t xml:space="preserve"> une </w:t>
      </w:r>
      <w:r w:rsidR="003E7CD3" w:rsidRPr="00BE1B72">
        <w:rPr>
          <w:rFonts w:ascii="Times New Roman" w:hAnsi="Times New Roman"/>
          <w:sz w:val="24"/>
          <w:szCs w:val="24"/>
        </w:rPr>
        <w:t>évaluation</w:t>
      </w:r>
      <w:r w:rsidR="008C7160" w:rsidRPr="00BE1B72">
        <w:rPr>
          <w:rFonts w:ascii="Times New Roman" w:hAnsi="Times New Roman"/>
          <w:sz w:val="24"/>
          <w:szCs w:val="24"/>
        </w:rPr>
        <w:t xml:space="preserve"> </w:t>
      </w:r>
      <w:r w:rsidR="00A43E8C" w:rsidRPr="00BE1B72">
        <w:rPr>
          <w:rFonts w:ascii="Times New Roman" w:hAnsi="Times New Roman"/>
          <w:sz w:val="24"/>
          <w:szCs w:val="24"/>
        </w:rPr>
        <w:t>à mi-</w:t>
      </w:r>
      <w:r w:rsidR="003E7CD3" w:rsidRPr="00BE1B72">
        <w:rPr>
          <w:rFonts w:ascii="Times New Roman" w:hAnsi="Times New Roman"/>
          <w:sz w:val="24"/>
          <w:szCs w:val="24"/>
        </w:rPr>
        <w:t>parcours</w:t>
      </w:r>
      <w:r w:rsidR="00294F64" w:rsidRPr="00BE1B72">
        <w:rPr>
          <w:rFonts w:ascii="Times New Roman" w:hAnsi="Times New Roman"/>
          <w:sz w:val="24"/>
          <w:szCs w:val="24"/>
        </w:rPr>
        <w:t xml:space="preserve"> aurait permis de :</w:t>
      </w:r>
    </w:p>
    <w:p w14:paraId="20FA4C14" w14:textId="77777777" w:rsidR="003E7CD3" w:rsidRPr="00BE1B72" w:rsidRDefault="005B3487" w:rsidP="0068382A">
      <w:pPr>
        <w:pStyle w:val="Paragraphedeliste"/>
        <w:numPr>
          <w:ilvl w:val="0"/>
          <w:numId w:val="3"/>
        </w:numPr>
        <w:spacing w:after="0" w:line="240" w:lineRule="auto"/>
        <w:jc w:val="both"/>
        <w:rPr>
          <w:rFonts w:ascii="Times New Roman" w:hAnsi="Times New Roman"/>
          <w:sz w:val="24"/>
          <w:szCs w:val="24"/>
        </w:rPr>
      </w:pPr>
      <w:r>
        <w:rPr>
          <w:rFonts w:ascii="Times New Roman" w:hAnsi="Times New Roman"/>
          <w:sz w:val="24"/>
          <w:szCs w:val="24"/>
        </w:rPr>
        <w:t>i</w:t>
      </w:r>
      <w:r w:rsidR="008C7160" w:rsidRPr="00BE1B72">
        <w:rPr>
          <w:rFonts w:ascii="Times New Roman" w:hAnsi="Times New Roman"/>
          <w:sz w:val="24"/>
          <w:szCs w:val="24"/>
        </w:rPr>
        <w:t>dentifier</w:t>
      </w:r>
      <w:r w:rsidR="00294F64" w:rsidRPr="00BE1B72">
        <w:rPr>
          <w:rFonts w:ascii="Times New Roman" w:hAnsi="Times New Roman"/>
          <w:sz w:val="24"/>
          <w:szCs w:val="24"/>
        </w:rPr>
        <w:t xml:space="preserve"> de </w:t>
      </w:r>
      <w:r w:rsidR="003E7CD3" w:rsidRPr="00BE1B72">
        <w:rPr>
          <w:rFonts w:ascii="Times New Roman" w:hAnsi="Times New Roman"/>
          <w:sz w:val="24"/>
          <w:szCs w:val="24"/>
        </w:rPr>
        <w:t>manière</w:t>
      </w:r>
      <w:r w:rsidR="008C7160" w:rsidRPr="00BE1B72">
        <w:rPr>
          <w:rFonts w:ascii="Times New Roman" w:hAnsi="Times New Roman"/>
          <w:sz w:val="24"/>
          <w:szCs w:val="24"/>
        </w:rPr>
        <w:t xml:space="preserve"> </w:t>
      </w:r>
      <w:r w:rsidR="003E7CD3" w:rsidRPr="00BE1B72">
        <w:rPr>
          <w:rFonts w:ascii="Times New Roman" w:hAnsi="Times New Roman"/>
          <w:sz w:val="24"/>
          <w:szCs w:val="24"/>
        </w:rPr>
        <w:t>précise les causes de ces grands retards dans la réalisation des activités et l’identification de mesures visant à y remédier</w:t>
      </w:r>
      <w:r w:rsidR="00B46787" w:rsidRPr="00BE1B72">
        <w:rPr>
          <w:rFonts w:ascii="Times New Roman" w:hAnsi="Times New Roman"/>
          <w:sz w:val="24"/>
          <w:szCs w:val="24"/>
        </w:rPr>
        <w:t>,</w:t>
      </w:r>
    </w:p>
    <w:p w14:paraId="3D45575C" w14:textId="77777777" w:rsidR="003E7CD3" w:rsidRPr="00BE1B72" w:rsidRDefault="003E7CD3" w:rsidP="0068382A">
      <w:pPr>
        <w:pStyle w:val="Paragraphedeliste"/>
        <w:numPr>
          <w:ilvl w:val="0"/>
          <w:numId w:val="3"/>
        </w:numPr>
        <w:spacing w:after="0" w:line="240" w:lineRule="auto"/>
        <w:jc w:val="both"/>
        <w:rPr>
          <w:rFonts w:ascii="Times New Roman" w:hAnsi="Times New Roman"/>
          <w:sz w:val="24"/>
          <w:szCs w:val="24"/>
        </w:rPr>
      </w:pPr>
      <w:r w:rsidRPr="00BE1B72">
        <w:rPr>
          <w:rFonts w:ascii="Times New Roman" w:hAnsi="Times New Roman"/>
          <w:sz w:val="24"/>
          <w:szCs w:val="24"/>
        </w:rPr>
        <w:t xml:space="preserve">analyser les hypothèse et risques  et voir dans </w:t>
      </w:r>
      <w:r w:rsidR="00B46787" w:rsidRPr="00BE1B72">
        <w:rPr>
          <w:rFonts w:ascii="Times New Roman" w:hAnsi="Times New Roman"/>
          <w:sz w:val="24"/>
          <w:szCs w:val="24"/>
        </w:rPr>
        <w:t xml:space="preserve">quelle mesure elles sont adaptées, </w:t>
      </w:r>
    </w:p>
    <w:p w14:paraId="283531D3" w14:textId="77777777" w:rsidR="003E7CD3" w:rsidRPr="00BE1B72" w:rsidRDefault="003E7CD3" w:rsidP="0068382A">
      <w:pPr>
        <w:pStyle w:val="Paragraphedeliste"/>
        <w:numPr>
          <w:ilvl w:val="0"/>
          <w:numId w:val="3"/>
        </w:numPr>
        <w:spacing w:after="0" w:line="240" w:lineRule="auto"/>
        <w:jc w:val="both"/>
        <w:rPr>
          <w:rFonts w:ascii="Times New Roman" w:hAnsi="Times New Roman"/>
          <w:sz w:val="24"/>
          <w:szCs w:val="24"/>
        </w:rPr>
      </w:pPr>
      <w:r w:rsidRPr="00BE1B72">
        <w:rPr>
          <w:rFonts w:ascii="Times New Roman" w:hAnsi="Times New Roman"/>
          <w:sz w:val="24"/>
          <w:szCs w:val="24"/>
        </w:rPr>
        <w:t>analyser les indicateurs, et voir dans quelles mesures elles peuvent être revu</w:t>
      </w:r>
      <w:r w:rsidR="00B46787" w:rsidRPr="00BE1B72">
        <w:rPr>
          <w:rFonts w:ascii="Times New Roman" w:hAnsi="Times New Roman"/>
          <w:sz w:val="24"/>
          <w:szCs w:val="24"/>
        </w:rPr>
        <w:t>e</w:t>
      </w:r>
      <w:r w:rsidRPr="00BE1B72">
        <w:rPr>
          <w:rFonts w:ascii="Times New Roman" w:hAnsi="Times New Roman"/>
          <w:sz w:val="24"/>
          <w:szCs w:val="24"/>
        </w:rPr>
        <w:t>s</w:t>
      </w:r>
      <w:r w:rsidR="00B46787" w:rsidRPr="00BE1B72">
        <w:rPr>
          <w:rFonts w:ascii="Times New Roman" w:hAnsi="Times New Roman"/>
          <w:sz w:val="24"/>
          <w:szCs w:val="24"/>
        </w:rPr>
        <w:t>,</w:t>
      </w:r>
    </w:p>
    <w:p w14:paraId="1BC5377B" w14:textId="77777777" w:rsidR="003E7CD3" w:rsidRPr="00BE1B72" w:rsidRDefault="003E7CD3" w:rsidP="0068382A">
      <w:pPr>
        <w:pStyle w:val="Paragraphedeliste"/>
        <w:numPr>
          <w:ilvl w:val="0"/>
          <w:numId w:val="3"/>
        </w:numPr>
        <w:spacing w:after="0" w:line="240" w:lineRule="auto"/>
        <w:jc w:val="both"/>
        <w:rPr>
          <w:rFonts w:ascii="Times New Roman" w:hAnsi="Times New Roman"/>
          <w:sz w:val="24"/>
          <w:szCs w:val="24"/>
        </w:rPr>
      </w:pPr>
      <w:r w:rsidRPr="00BE1B72">
        <w:rPr>
          <w:rFonts w:ascii="Times New Roman" w:hAnsi="Times New Roman"/>
          <w:sz w:val="24"/>
          <w:szCs w:val="24"/>
        </w:rPr>
        <w:t>revoir au besoin certaines activités ;</w:t>
      </w:r>
    </w:p>
    <w:p w14:paraId="77EE3CA0" w14:textId="77777777" w:rsidR="00727D28" w:rsidRPr="00BE1B72" w:rsidRDefault="00076E1B" w:rsidP="0068382A">
      <w:pPr>
        <w:pStyle w:val="Paragraphedeliste"/>
        <w:numPr>
          <w:ilvl w:val="0"/>
          <w:numId w:val="3"/>
        </w:numPr>
        <w:spacing w:after="0" w:line="240" w:lineRule="auto"/>
        <w:jc w:val="both"/>
        <w:rPr>
          <w:rFonts w:ascii="Times New Roman" w:hAnsi="Times New Roman"/>
          <w:sz w:val="24"/>
          <w:szCs w:val="24"/>
        </w:rPr>
      </w:pPr>
      <w:r w:rsidRPr="00BE1B72">
        <w:rPr>
          <w:rFonts w:ascii="Times New Roman" w:hAnsi="Times New Roman"/>
          <w:sz w:val="24"/>
          <w:szCs w:val="24"/>
        </w:rPr>
        <w:t xml:space="preserve">poser </w:t>
      </w:r>
      <w:r w:rsidR="00727D28" w:rsidRPr="00BE1B72">
        <w:rPr>
          <w:rFonts w:ascii="Times New Roman" w:hAnsi="Times New Roman"/>
          <w:sz w:val="24"/>
          <w:szCs w:val="24"/>
        </w:rPr>
        <w:t xml:space="preserve">la </w:t>
      </w:r>
      <w:r w:rsidRPr="00BE1B72">
        <w:rPr>
          <w:rFonts w:ascii="Times New Roman" w:hAnsi="Times New Roman"/>
          <w:sz w:val="24"/>
          <w:szCs w:val="24"/>
        </w:rPr>
        <w:t>problématique</w:t>
      </w:r>
      <w:r w:rsidR="00727D28" w:rsidRPr="00BE1B72">
        <w:rPr>
          <w:rFonts w:ascii="Times New Roman" w:hAnsi="Times New Roman"/>
          <w:sz w:val="24"/>
          <w:szCs w:val="24"/>
        </w:rPr>
        <w:t xml:space="preserve"> de l’ancrage institutionnel.</w:t>
      </w:r>
    </w:p>
    <w:p w14:paraId="0998C941" w14:textId="77777777" w:rsidR="003E7CD3" w:rsidRPr="00BE1B72" w:rsidRDefault="003E7CD3" w:rsidP="00BE1B72">
      <w:pPr>
        <w:spacing w:after="0" w:line="240" w:lineRule="auto"/>
        <w:jc w:val="both"/>
        <w:rPr>
          <w:rFonts w:ascii="Times New Roman" w:hAnsi="Times New Roman"/>
          <w:sz w:val="24"/>
          <w:szCs w:val="24"/>
        </w:rPr>
      </w:pPr>
    </w:p>
    <w:p w14:paraId="456D714B" w14:textId="77777777" w:rsidR="00F24E10" w:rsidRPr="00BE1B72" w:rsidRDefault="00A17E20" w:rsidP="0048052D">
      <w:pPr>
        <w:pStyle w:val="Titre2"/>
        <w:numPr>
          <w:ilvl w:val="0"/>
          <w:numId w:val="29"/>
        </w:numPr>
      </w:pPr>
      <w:bookmarkStart w:id="33" w:name="_Toc522622883"/>
      <w:r w:rsidRPr="00BE1B72">
        <w:t>Analyse du</w:t>
      </w:r>
      <w:r w:rsidR="00F46B21" w:rsidRPr="00BE1B72">
        <w:t xml:space="preserve"> cadre logique</w:t>
      </w:r>
      <w:bookmarkEnd w:id="33"/>
      <w:r w:rsidR="00F46B21" w:rsidRPr="00BE1B72">
        <w:t xml:space="preserve"> </w:t>
      </w:r>
    </w:p>
    <w:p w14:paraId="12A02A4F" w14:textId="77777777" w:rsidR="00B46787" w:rsidRPr="00BE1B72" w:rsidRDefault="00F46B21" w:rsidP="00BE1B72">
      <w:pPr>
        <w:spacing w:after="0" w:line="240" w:lineRule="auto"/>
        <w:jc w:val="both"/>
        <w:rPr>
          <w:rFonts w:ascii="Times New Roman" w:hAnsi="Times New Roman"/>
          <w:sz w:val="24"/>
          <w:szCs w:val="24"/>
        </w:rPr>
      </w:pPr>
      <w:r w:rsidRPr="00BE1B72">
        <w:rPr>
          <w:rFonts w:ascii="Times New Roman" w:hAnsi="Times New Roman"/>
          <w:sz w:val="24"/>
          <w:szCs w:val="24"/>
        </w:rPr>
        <w:t>Le document de projet comporte un cadre logique qui définit les objectifs et les résultats</w:t>
      </w:r>
      <w:r w:rsidR="000C6A80" w:rsidRPr="00BE1B72">
        <w:rPr>
          <w:rFonts w:ascii="Times New Roman" w:hAnsi="Times New Roman"/>
          <w:sz w:val="24"/>
          <w:szCs w:val="24"/>
        </w:rPr>
        <w:t xml:space="preserve"> attendus,</w:t>
      </w:r>
      <w:r w:rsidR="00F53BF6">
        <w:rPr>
          <w:rFonts w:ascii="Times New Roman" w:hAnsi="Times New Roman"/>
          <w:sz w:val="24"/>
          <w:szCs w:val="24"/>
        </w:rPr>
        <w:t xml:space="preserve"> </w:t>
      </w:r>
      <w:r w:rsidR="000C6A80" w:rsidRPr="00BE1B72">
        <w:rPr>
          <w:rFonts w:ascii="Times New Roman" w:hAnsi="Times New Roman"/>
          <w:sz w:val="24"/>
          <w:szCs w:val="24"/>
        </w:rPr>
        <w:t xml:space="preserve">et </w:t>
      </w:r>
      <w:r w:rsidRPr="00BE1B72">
        <w:rPr>
          <w:rFonts w:ascii="Times New Roman" w:hAnsi="Times New Roman"/>
          <w:sz w:val="24"/>
          <w:szCs w:val="24"/>
        </w:rPr>
        <w:t>identifie les in</w:t>
      </w:r>
      <w:r w:rsidR="000C6A80" w:rsidRPr="00BE1B72">
        <w:rPr>
          <w:rFonts w:ascii="Times New Roman" w:hAnsi="Times New Roman"/>
          <w:sz w:val="24"/>
          <w:szCs w:val="24"/>
        </w:rPr>
        <w:t xml:space="preserve">dicateurs pour chaque résultat. Les risques et hypothèses pour chacun des objectifs et résultats ont également été définis. </w:t>
      </w:r>
    </w:p>
    <w:p w14:paraId="2583C6EF" w14:textId="77777777" w:rsidR="00F46B21" w:rsidRPr="00BE1B72" w:rsidRDefault="00F46B21" w:rsidP="00BE1B72">
      <w:pPr>
        <w:spacing w:after="0" w:line="240" w:lineRule="auto"/>
        <w:jc w:val="both"/>
        <w:rPr>
          <w:rFonts w:ascii="Times New Roman" w:hAnsi="Times New Roman"/>
          <w:sz w:val="24"/>
          <w:szCs w:val="24"/>
        </w:rPr>
      </w:pPr>
    </w:p>
    <w:p w14:paraId="4B737512" w14:textId="77777777" w:rsidR="00AA5447" w:rsidRPr="00BE1B72" w:rsidRDefault="000C6A80" w:rsidP="00BE1B72">
      <w:pPr>
        <w:spacing w:after="0" w:line="240" w:lineRule="auto"/>
        <w:jc w:val="both"/>
        <w:rPr>
          <w:rFonts w:ascii="Times New Roman" w:hAnsi="Times New Roman"/>
          <w:sz w:val="24"/>
          <w:szCs w:val="24"/>
        </w:rPr>
      </w:pPr>
      <w:r w:rsidRPr="00BE1B72">
        <w:rPr>
          <w:rFonts w:ascii="Times New Roman" w:hAnsi="Times New Roman"/>
          <w:sz w:val="24"/>
          <w:szCs w:val="24"/>
        </w:rPr>
        <w:t>L</w:t>
      </w:r>
      <w:r w:rsidR="00AA5447" w:rsidRPr="00BE1B72">
        <w:rPr>
          <w:rFonts w:ascii="Times New Roman" w:hAnsi="Times New Roman"/>
          <w:sz w:val="24"/>
          <w:szCs w:val="24"/>
        </w:rPr>
        <w:t xml:space="preserve">es éléments </w:t>
      </w:r>
      <w:r w:rsidRPr="00BE1B72">
        <w:rPr>
          <w:rFonts w:ascii="Times New Roman" w:hAnsi="Times New Roman"/>
          <w:sz w:val="24"/>
          <w:szCs w:val="24"/>
        </w:rPr>
        <w:t xml:space="preserve">devant permettre de mesurer </w:t>
      </w:r>
      <w:r w:rsidR="00AA5447" w:rsidRPr="00BE1B72">
        <w:rPr>
          <w:rFonts w:ascii="Times New Roman" w:hAnsi="Times New Roman"/>
          <w:sz w:val="24"/>
          <w:szCs w:val="24"/>
        </w:rPr>
        <w:t>la réalisation des indicateurs (les sources de vérification) sont également précisés. Les cibles et les valeurs de références sont définies.</w:t>
      </w:r>
    </w:p>
    <w:p w14:paraId="275F20DC" w14:textId="77777777" w:rsidR="00B46787" w:rsidRPr="00BE1B72" w:rsidRDefault="00B46787" w:rsidP="00BE1B72">
      <w:pPr>
        <w:autoSpaceDE w:val="0"/>
        <w:spacing w:after="0" w:line="240" w:lineRule="auto"/>
        <w:jc w:val="both"/>
        <w:rPr>
          <w:rFonts w:ascii="Times New Roman" w:hAnsi="Times New Roman"/>
          <w:sz w:val="24"/>
          <w:szCs w:val="24"/>
        </w:rPr>
      </w:pPr>
    </w:p>
    <w:p w14:paraId="077C724A" w14:textId="77777777" w:rsidR="00966B46" w:rsidRPr="00BE1B72" w:rsidRDefault="000C6A80" w:rsidP="00BE1B72">
      <w:pPr>
        <w:autoSpaceDE w:val="0"/>
        <w:spacing w:after="0" w:line="240" w:lineRule="auto"/>
        <w:jc w:val="both"/>
        <w:rPr>
          <w:rFonts w:ascii="Times New Roman" w:hAnsi="Times New Roman"/>
          <w:sz w:val="24"/>
          <w:szCs w:val="24"/>
        </w:rPr>
      </w:pPr>
      <w:r w:rsidRPr="00BE1B72">
        <w:rPr>
          <w:rFonts w:ascii="Times New Roman" w:hAnsi="Times New Roman"/>
          <w:sz w:val="24"/>
          <w:szCs w:val="24"/>
        </w:rPr>
        <w:t>L</w:t>
      </w:r>
      <w:r w:rsidR="00AA5447" w:rsidRPr="00BE1B72">
        <w:rPr>
          <w:rFonts w:ascii="Times New Roman" w:hAnsi="Times New Roman"/>
          <w:sz w:val="24"/>
          <w:szCs w:val="24"/>
        </w:rPr>
        <w:t xml:space="preserve">es principales observations </w:t>
      </w:r>
      <w:r w:rsidR="00AF16D7" w:rsidRPr="00BE1B72">
        <w:rPr>
          <w:rFonts w:ascii="Times New Roman" w:hAnsi="Times New Roman"/>
          <w:sz w:val="24"/>
          <w:szCs w:val="24"/>
        </w:rPr>
        <w:t xml:space="preserve">de la </w:t>
      </w:r>
      <w:r w:rsidRPr="00BE1B72">
        <w:rPr>
          <w:rFonts w:ascii="Times New Roman" w:hAnsi="Times New Roman"/>
          <w:sz w:val="24"/>
          <w:szCs w:val="24"/>
        </w:rPr>
        <w:t xml:space="preserve">mission </w:t>
      </w:r>
      <w:r w:rsidR="00AF16D7" w:rsidRPr="00BE1B72">
        <w:rPr>
          <w:rFonts w:ascii="Times New Roman" w:hAnsi="Times New Roman"/>
          <w:sz w:val="24"/>
          <w:szCs w:val="24"/>
        </w:rPr>
        <w:t xml:space="preserve">d’évaluation </w:t>
      </w:r>
      <w:r w:rsidRPr="00BE1B72">
        <w:rPr>
          <w:rFonts w:ascii="Times New Roman" w:hAnsi="Times New Roman"/>
          <w:sz w:val="24"/>
          <w:szCs w:val="24"/>
        </w:rPr>
        <w:t xml:space="preserve">sur le </w:t>
      </w:r>
      <w:r w:rsidR="00AA5447" w:rsidRPr="00BE1B72">
        <w:rPr>
          <w:rFonts w:ascii="Times New Roman" w:hAnsi="Times New Roman"/>
          <w:sz w:val="24"/>
          <w:szCs w:val="24"/>
        </w:rPr>
        <w:t>cadre logique du projet</w:t>
      </w:r>
      <w:r w:rsidR="00966B46" w:rsidRPr="00BE1B72">
        <w:rPr>
          <w:rFonts w:ascii="Times New Roman" w:hAnsi="Times New Roman"/>
          <w:sz w:val="24"/>
          <w:szCs w:val="24"/>
        </w:rPr>
        <w:t xml:space="preserve"> portent sur : </w:t>
      </w:r>
    </w:p>
    <w:p w14:paraId="4C39369B" w14:textId="77777777" w:rsidR="00AA5447" w:rsidRPr="00BE1B72" w:rsidRDefault="00966B46" w:rsidP="0068382A">
      <w:pPr>
        <w:pStyle w:val="Paragraphedeliste"/>
        <w:numPr>
          <w:ilvl w:val="0"/>
          <w:numId w:val="3"/>
        </w:numPr>
        <w:autoSpaceDE w:val="0"/>
        <w:spacing w:after="0" w:line="240" w:lineRule="auto"/>
        <w:jc w:val="both"/>
        <w:rPr>
          <w:rFonts w:ascii="Times New Roman" w:hAnsi="Times New Roman"/>
          <w:sz w:val="24"/>
          <w:szCs w:val="24"/>
        </w:rPr>
      </w:pPr>
      <w:r w:rsidRPr="00BE1B72">
        <w:rPr>
          <w:rFonts w:ascii="Times New Roman" w:hAnsi="Times New Roman"/>
          <w:sz w:val="24"/>
          <w:szCs w:val="24"/>
        </w:rPr>
        <w:t xml:space="preserve">La formulation des indicateurs. </w:t>
      </w:r>
    </w:p>
    <w:p w14:paraId="49F0BB37" w14:textId="77777777" w:rsidR="005B3487" w:rsidRDefault="00966B46" w:rsidP="0068382A">
      <w:pPr>
        <w:pStyle w:val="Paragraphedeliste"/>
        <w:numPr>
          <w:ilvl w:val="0"/>
          <w:numId w:val="3"/>
        </w:numPr>
        <w:autoSpaceDE w:val="0"/>
        <w:spacing w:after="0" w:line="240" w:lineRule="auto"/>
        <w:jc w:val="both"/>
        <w:rPr>
          <w:rFonts w:ascii="Times New Roman" w:hAnsi="Times New Roman"/>
          <w:sz w:val="24"/>
          <w:szCs w:val="24"/>
        </w:rPr>
      </w:pPr>
      <w:r w:rsidRPr="00BE1B72">
        <w:rPr>
          <w:rFonts w:ascii="Times New Roman" w:hAnsi="Times New Roman"/>
          <w:sz w:val="24"/>
          <w:szCs w:val="24"/>
        </w:rPr>
        <w:t xml:space="preserve">La formulation des risques et </w:t>
      </w:r>
      <w:r w:rsidR="00D649D1" w:rsidRPr="00BE1B72">
        <w:rPr>
          <w:rFonts w:ascii="Times New Roman" w:hAnsi="Times New Roman"/>
          <w:sz w:val="24"/>
          <w:szCs w:val="24"/>
        </w:rPr>
        <w:t>hypothèses.</w:t>
      </w:r>
    </w:p>
    <w:p w14:paraId="334AFDD4" w14:textId="77777777" w:rsidR="003910BB" w:rsidRPr="00BE1B72" w:rsidRDefault="00D649D1" w:rsidP="000E7B19">
      <w:pPr>
        <w:pStyle w:val="Paragraphedeliste"/>
        <w:autoSpaceDE w:val="0"/>
        <w:spacing w:after="0" w:line="240" w:lineRule="auto"/>
        <w:jc w:val="both"/>
        <w:rPr>
          <w:rFonts w:ascii="Times New Roman" w:hAnsi="Times New Roman"/>
          <w:sz w:val="24"/>
          <w:szCs w:val="24"/>
        </w:rPr>
      </w:pPr>
      <w:r w:rsidRPr="00BE1B72">
        <w:rPr>
          <w:rFonts w:ascii="Times New Roman" w:hAnsi="Times New Roman"/>
          <w:sz w:val="24"/>
          <w:szCs w:val="24"/>
        </w:rPr>
        <w:t xml:space="preserve"> </w:t>
      </w:r>
    </w:p>
    <w:p w14:paraId="5EF8877A" w14:textId="77777777" w:rsidR="00B46787" w:rsidRPr="00BE1B72" w:rsidRDefault="00B46787" w:rsidP="00BE1B72">
      <w:pPr>
        <w:autoSpaceDE w:val="0"/>
        <w:spacing w:after="0" w:line="240" w:lineRule="auto"/>
        <w:jc w:val="both"/>
        <w:rPr>
          <w:rFonts w:ascii="Times New Roman" w:hAnsi="Times New Roman"/>
          <w:sz w:val="24"/>
          <w:szCs w:val="24"/>
        </w:rPr>
      </w:pPr>
    </w:p>
    <w:p w14:paraId="7F724EE0" w14:textId="77777777" w:rsidR="005B3487" w:rsidRDefault="005B3487" w:rsidP="00BE1B72">
      <w:pPr>
        <w:autoSpaceDE w:val="0"/>
        <w:spacing w:after="0" w:line="240" w:lineRule="auto"/>
        <w:jc w:val="both"/>
        <w:rPr>
          <w:rFonts w:ascii="Times New Roman" w:hAnsi="Times New Roman"/>
          <w:b/>
          <w:sz w:val="24"/>
          <w:szCs w:val="24"/>
        </w:rPr>
      </w:pPr>
      <w:r w:rsidRPr="00F2685E">
        <w:rPr>
          <w:rFonts w:ascii="Times New Roman" w:hAnsi="Times New Roman"/>
          <w:b/>
          <w:sz w:val="24"/>
          <w:szCs w:val="24"/>
        </w:rPr>
        <w:t>T</w:t>
      </w:r>
      <w:r w:rsidR="00B34B5E" w:rsidRPr="00F2685E">
        <w:rPr>
          <w:rFonts w:ascii="Times New Roman" w:hAnsi="Times New Roman"/>
          <w:b/>
          <w:sz w:val="24"/>
          <w:szCs w:val="24"/>
        </w:rPr>
        <w:t>ableau</w:t>
      </w:r>
      <w:r w:rsidR="00F2685E">
        <w:rPr>
          <w:rFonts w:ascii="Times New Roman" w:hAnsi="Times New Roman"/>
          <w:b/>
          <w:sz w:val="24"/>
          <w:szCs w:val="24"/>
        </w:rPr>
        <w:t xml:space="preserve"> </w:t>
      </w:r>
      <w:r w:rsidR="00F2685E" w:rsidRPr="00F2685E">
        <w:rPr>
          <w:rFonts w:ascii="Times New Roman" w:hAnsi="Times New Roman"/>
          <w:b/>
          <w:sz w:val="24"/>
          <w:szCs w:val="24"/>
        </w:rPr>
        <w:t xml:space="preserve">5 </w:t>
      </w:r>
      <w:r w:rsidR="00B34B5E" w:rsidRPr="00F2685E">
        <w:rPr>
          <w:rFonts w:ascii="Times New Roman" w:hAnsi="Times New Roman"/>
          <w:b/>
          <w:sz w:val="24"/>
          <w:szCs w:val="24"/>
        </w:rPr>
        <w:t>: Analyse</w:t>
      </w:r>
      <w:r w:rsidRPr="00F2685E">
        <w:rPr>
          <w:rFonts w:ascii="Times New Roman" w:hAnsi="Times New Roman"/>
          <w:b/>
          <w:sz w:val="24"/>
          <w:szCs w:val="24"/>
        </w:rPr>
        <w:t xml:space="preserve"> des indicateurs </w:t>
      </w:r>
    </w:p>
    <w:p w14:paraId="5F48D55E" w14:textId="77777777" w:rsidR="00F2685E" w:rsidRPr="00F2685E" w:rsidRDefault="00F2685E" w:rsidP="00BE1B72">
      <w:pPr>
        <w:autoSpaceDE w:val="0"/>
        <w:spacing w:after="0" w:line="240" w:lineRule="auto"/>
        <w:jc w:val="both"/>
        <w:rPr>
          <w:rFonts w:ascii="Times New Roman" w:hAnsi="Times New Roman"/>
          <w:b/>
          <w:sz w:val="24"/>
          <w:szCs w:val="24"/>
        </w:rPr>
      </w:pPr>
    </w:p>
    <w:tbl>
      <w:tblPr>
        <w:tblStyle w:val="Grilledutableau"/>
        <w:tblW w:w="10314" w:type="dxa"/>
        <w:tblLook w:val="04A0" w:firstRow="1" w:lastRow="0" w:firstColumn="1" w:lastColumn="0" w:noHBand="0" w:noVBand="1"/>
      </w:tblPr>
      <w:tblGrid>
        <w:gridCol w:w="2853"/>
        <w:gridCol w:w="2217"/>
        <w:gridCol w:w="2268"/>
        <w:gridCol w:w="2976"/>
      </w:tblGrid>
      <w:tr w:rsidR="005B3487" w:rsidRPr="00BE1B72" w14:paraId="5F7466A0" w14:textId="77777777" w:rsidTr="00F2685E">
        <w:trPr>
          <w:trHeight w:val="330"/>
        </w:trPr>
        <w:tc>
          <w:tcPr>
            <w:tcW w:w="2853" w:type="dxa"/>
            <w:shd w:val="clear" w:color="auto" w:fill="DAEEF3" w:themeFill="accent5" w:themeFillTint="33"/>
            <w:noWrap/>
            <w:hideMark/>
          </w:tcPr>
          <w:p w14:paraId="082E69DE" w14:textId="77777777" w:rsidR="005B3487" w:rsidRPr="00BE1B72" w:rsidRDefault="005B3487" w:rsidP="005B3487">
            <w:pPr>
              <w:spacing w:after="0" w:line="240" w:lineRule="auto"/>
              <w:jc w:val="both"/>
              <w:rPr>
                <w:rFonts w:ascii="Times New Roman" w:hAnsi="Times New Roman"/>
                <w:b/>
                <w:bCs/>
                <w:sz w:val="24"/>
                <w:szCs w:val="24"/>
              </w:rPr>
            </w:pPr>
            <w:r w:rsidRPr="00BE1B72">
              <w:rPr>
                <w:rFonts w:ascii="Times New Roman" w:hAnsi="Times New Roman"/>
                <w:b/>
                <w:bCs/>
                <w:sz w:val="24"/>
                <w:szCs w:val="24"/>
              </w:rPr>
              <w:t>RESULTAT</w:t>
            </w:r>
          </w:p>
        </w:tc>
        <w:tc>
          <w:tcPr>
            <w:tcW w:w="2217" w:type="dxa"/>
            <w:shd w:val="clear" w:color="auto" w:fill="DAEEF3" w:themeFill="accent5" w:themeFillTint="33"/>
            <w:noWrap/>
            <w:hideMark/>
          </w:tcPr>
          <w:p w14:paraId="77A020A5" w14:textId="77777777" w:rsidR="005B3487" w:rsidRPr="00BE1B72" w:rsidRDefault="005B3487" w:rsidP="005B3487">
            <w:pPr>
              <w:spacing w:after="0" w:line="240" w:lineRule="auto"/>
              <w:jc w:val="both"/>
              <w:rPr>
                <w:rFonts w:ascii="Times New Roman" w:hAnsi="Times New Roman"/>
                <w:b/>
                <w:bCs/>
                <w:sz w:val="24"/>
                <w:szCs w:val="24"/>
              </w:rPr>
            </w:pPr>
            <w:r w:rsidRPr="00BE1B72">
              <w:rPr>
                <w:rFonts w:ascii="Times New Roman" w:hAnsi="Times New Roman"/>
                <w:b/>
                <w:bCs/>
                <w:sz w:val="24"/>
                <w:szCs w:val="24"/>
              </w:rPr>
              <w:t> INDICATEUR</w:t>
            </w:r>
          </w:p>
        </w:tc>
        <w:tc>
          <w:tcPr>
            <w:tcW w:w="2268" w:type="dxa"/>
            <w:shd w:val="clear" w:color="auto" w:fill="DAEEF3" w:themeFill="accent5" w:themeFillTint="33"/>
            <w:noWrap/>
            <w:hideMark/>
          </w:tcPr>
          <w:p w14:paraId="55114038" w14:textId="77777777" w:rsidR="005B3487" w:rsidRPr="00BE1B72" w:rsidRDefault="005B3487" w:rsidP="005B3487">
            <w:pPr>
              <w:spacing w:after="0" w:line="240" w:lineRule="auto"/>
              <w:jc w:val="both"/>
              <w:rPr>
                <w:rFonts w:ascii="Times New Roman" w:hAnsi="Times New Roman"/>
                <w:b/>
                <w:bCs/>
                <w:sz w:val="24"/>
                <w:szCs w:val="24"/>
              </w:rPr>
            </w:pPr>
            <w:r w:rsidRPr="00BE1B72">
              <w:rPr>
                <w:rFonts w:ascii="Times New Roman" w:hAnsi="Times New Roman"/>
                <w:b/>
                <w:bCs/>
                <w:sz w:val="24"/>
                <w:szCs w:val="24"/>
              </w:rPr>
              <w:t>SOURCE</w:t>
            </w:r>
          </w:p>
        </w:tc>
        <w:tc>
          <w:tcPr>
            <w:tcW w:w="2976" w:type="dxa"/>
            <w:shd w:val="clear" w:color="auto" w:fill="DAEEF3" w:themeFill="accent5" w:themeFillTint="33"/>
            <w:noWrap/>
            <w:hideMark/>
          </w:tcPr>
          <w:p w14:paraId="11D97BF0" w14:textId="77777777" w:rsidR="005B3487" w:rsidRPr="00BE1B72" w:rsidRDefault="005B3487" w:rsidP="005B3487">
            <w:pPr>
              <w:spacing w:after="0" w:line="240" w:lineRule="auto"/>
              <w:jc w:val="both"/>
              <w:rPr>
                <w:rFonts w:ascii="Times New Roman" w:hAnsi="Times New Roman"/>
                <w:b/>
                <w:sz w:val="24"/>
                <w:szCs w:val="24"/>
              </w:rPr>
            </w:pPr>
            <w:r w:rsidRPr="00BE1B72">
              <w:rPr>
                <w:rFonts w:ascii="Times New Roman" w:hAnsi="Times New Roman"/>
                <w:b/>
                <w:sz w:val="24"/>
                <w:szCs w:val="24"/>
              </w:rPr>
              <w:t>OBSERVATION</w:t>
            </w:r>
          </w:p>
        </w:tc>
      </w:tr>
      <w:tr w:rsidR="005B3487" w:rsidRPr="00BE1B72" w14:paraId="3695E613" w14:textId="77777777" w:rsidTr="005B3487">
        <w:trPr>
          <w:trHeight w:val="2220"/>
        </w:trPr>
        <w:tc>
          <w:tcPr>
            <w:tcW w:w="2853" w:type="dxa"/>
            <w:hideMark/>
          </w:tcPr>
          <w:p w14:paraId="0F91EA0F" w14:textId="77777777" w:rsidR="005B3487" w:rsidRPr="00BE1B72" w:rsidRDefault="005B3487" w:rsidP="005B3487">
            <w:pPr>
              <w:spacing w:after="0" w:line="240" w:lineRule="auto"/>
              <w:jc w:val="both"/>
              <w:rPr>
                <w:rFonts w:ascii="Times New Roman" w:hAnsi="Times New Roman"/>
                <w:b/>
                <w:bCs/>
                <w:sz w:val="24"/>
                <w:szCs w:val="24"/>
                <w:u w:val="single"/>
              </w:rPr>
            </w:pPr>
            <w:r w:rsidRPr="00BE1B72">
              <w:rPr>
                <w:rFonts w:ascii="Times New Roman" w:hAnsi="Times New Roman"/>
                <w:b/>
                <w:bCs/>
                <w:sz w:val="24"/>
                <w:szCs w:val="24"/>
                <w:u w:val="single"/>
              </w:rPr>
              <w:t>Résultat 1</w:t>
            </w:r>
            <w:r w:rsidRPr="00BE1B72">
              <w:rPr>
                <w:rFonts w:ascii="Times New Roman" w:hAnsi="Times New Roman"/>
                <w:sz w:val="24"/>
                <w:szCs w:val="24"/>
                <w:u w:val="single"/>
              </w:rPr>
              <w:t> </w:t>
            </w:r>
            <w:r w:rsidRPr="00BE1B72">
              <w:rPr>
                <w:rFonts w:ascii="Times New Roman" w:hAnsi="Times New Roman"/>
                <w:sz w:val="24"/>
                <w:szCs w:val="24"/>
              </w:rPr>
              <w:t>: Les capacités institutionnelles sous sectorielles (protection des végétaux sécurité sanitaire des aliments, laboratoires) sont précisément connues et les besoins de renforcement identifiés et portés à la connaissance de tous les intervenants de chacun des sous-secteurs en question</w:t>
            </w:r>
          </w:p>
        </w:tc>
        <w:tc>
          <w:tcPr>
            <w:tcW w:w="2217" w:type="dxa"/>
            <w:hideMark/>
          </w:tcPr>
          <w:p w14:paraId="6BCD046F"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Un rapport de diagnostic pour chacun des sous-secteurs contenant des recommandations détaillés est remis à l'institution compétente</w:t>
            </w:r>
          </w:p>
        </w:tc>
        <w:tc>
          <w:tcPr>
            <w:tcW w:w="2268" w:type="dxa"/>
            <w:hideMark/>
          </w:tcPr>
          <w:p w14:paraId="332FFF00"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Rapport de suivi évaluation  Site Web</w:t>
            </w:r>
          </w:p>
        </w:tc>
        <w:tc>
          <w:tcPr>
            <w:tcW w:w="2976" w:type="dxa"/>
            <w:hideMark/>
          </w:tcPr>
          <w:p w14:paraId="53567366"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 xml:space="preserve">L'indicateur est mesurable et les informations accessibles </w:t>
            </w:r>
          </w:p>
        </w:tc>
      </w:tr>
      <w:tr w:rsidR="005B3487" w:rsidRPr="00BE1B72" w14:paraId="303055C8" w14:textId="77777777" w:rsidTr="005B3487">
        <w:trPr>
          <w:trHeight w:val="992"/>
        </w:trPr>
        <w:tc>
          <w:tcPr>
            <w:tcW w:w="2853" w:type="dxa"/>
            <w:hideMark/>
          </w:tcPr>
          <w:p w14:paraId="2FA82E76" w14:textId="77777777" w:rsidR="005B3487" w:rsidRPr="00BE1B72" w:rsidRDefault="005B3487" w:rsidP="005B3487">
            <w:pPr>
              <w:spacing w:after="0" w:line="240" w:lineRule="auto"/>
              <w:jc w:val="both"/>
              <w:rPr>
                <w:rFonts w:ascii="Times New Roman" w:hAnsi="Times New Roman"/>
                <w:b/>
                <w:bCs/>
                <w:sz w:val="24"/>
                <w:szCs w:val="24"/>
                <w:u w:val="single"/>
              </w:rPr>
            </w:pPr>
            <w:r w:rsidRPr="00BE1B72">
              <w:rPr>
                <w:rFonts w:ascii="Times New Roman" w:hAnsi="Times New Roman"/>
                <w:b/>
                <w:bCs/>
                <w:sz w:val="24"/>
                <w:szCs w:val="24"/>
                <w:u w:val="single"/>
              </w:rPr>
              <w:t>Résultat 2</w:t>
            </w:r>
            <w:r w:rsidRPr="00BE1B72">
              <w:rPr>
                <w:rFonts w:ascii="Times New Roman" w:hAnsi="Times New Roman"/>
                <w:sz w:val="24"/>
                <w:szCs w:val="24"/>
              </w:rPr>
              <w:t xml:space="preserve"> Des plans d'action bases sur les résultats des diagnostics sous sectoriels sont adoptés et les priorités sont établies au regard des programmes </w:t>
            </w:r>
            <w:r w:rsidRPr="00BE1B72">
              <w:rPr>
                <w:rFonts w:ascii="Times New Roman" w:hAnsi="Times New Roman"/>
                <w:sz w:val="24"/>
                <w:szCs w:val="24"/>
              </w:rPr>
              <w:lastRenderedPageBreak/>
              <w:t xml:space="preserve">en cours de promotion des exportations agricoles </w:t>
            </w:r>
          </w:p>
        </w:tc>
        <w:tc>
          <w:tcPr>
            <w:tcW w:w="2217" w:type="dxa"/>
            <w:hideMark/>
          </w:tcPr>
          <w:p w14:paraId="620B2A40"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lastRenderedPageBreak/>
              <w:t>Trois plans opérationnels élaborés et adoptés dans les délais</w:t>
            </w:r>
          </w:p>
        </w:tc>
        <w:tc>
          <w:tcPr>
            <w:tcW w:w="2268" w:type="dxa"/>
            <w:hideMark/>
          </w:tcPr>
          <w:p w14:paraId="6160BABB"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 xml:space="preserve">Rapport de suivi évaluation  Site Web </w:t>
            </w:r>
          </w:p>
        </w:tc>
        <w:tc>
          <w:tcPr>
            <w:tcW w:w="2976" w:type="dxa"/>
            <w:hideMark/>
          </w:tcPr>
          <w:p w14:paraId="56E87DD6"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 xml:space="preserve">Indicateur mesurable et les informations accessibles </w:t>
            </w:r>
          </w:p>
        </w:tc>
      </w:tr>
      <w:tr w:rsidR="005B3487" w:rsidRPr="00BE1B72" w14:paraId="50E1DD86" w14:textId="77777777" w:rsidTr="005B3487">
        <w:trPr>
          <w:trHeight w:val="2220"/>
        </w:trPr>
        <w:tc>
          <w:tcPr>
            <w:tcW w:w="2853" w:type="dxa"/>
            <w:hideMark/>
          </w:tcPr>
          <w:p w14:paraId="4957A7BB" w14:textId="77777777" w:rsidR="005B3487" w:rsidRPr="00BE1B72" w:rsidRDefault="005B3487" w:rsidP="005B3487">
            <w:pPr>
              <w:spacing w:after="0" w:line="240" w:lineRule="auto"/>
              <w:jc w:val="both"/>
              <w:rPr>
                <w:rFonts w:ascii="Times New Roman" w:hAnsi="Times New Roman"/>
                <w:b/>
                <w:bCs/>
                <w:sz w:val="24"/>
                <w:szCs w:val="24"/>
                <w:u w:val="single"/>
              </w:rPr>
            </w:pPr>
            <w:r w:rsidRPr="00BE1B72">
              <w:rPr>
                <w:rFonts w:ascii="Times New Roman" w:hAnsi="Times New Roman"/>
                <w:b/>
                <w:bCs/>
                <w:sz w:val="24"/>
                <w:szCs w:val="24"/>
                <w:u w:val="single"/>
              </w:rPr>
              <w:t>Résultat 3</w:t>
            </w:r>
            <w:r w:rsidRPr="00BE1B72">
              <w:rPr>
                <w:rFonts w:ascii="Times New Roman" w:hAnsi="Times New Roman"/>
                <w:sz w:val="24"/>
                <w:szCs w:val="24"/>
              </w:rPr>
              <w:t xml:space="preserve"> Les conditions permettant l'adhésion à l’élaboration, à l'adoption et à la mise en œuvre de la stratégie nationale SPS et des plans d'actions qui en découlent sont favorises</w:t>
            </w:r>
          </w:p>
        </w:tc>
        <w:tc>
          <w:tcPr>
            <w:tcW w:w="2217" w:type="dxa"/>
            <w:hideMark/>
          </w:tcPr>
          <w:p w14:paraId="42CA951D"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Tous les intervenants (secteur public, secteur privé, bailleurs) sont informes de la stratégie nationale SPS et sont favorable à son élaboration et à sa mise en œuvre</w:t>
            </w:r>
            <w:r>
              <w:rPr>
                <w:rFonts w:ascii="Times New Roman" w:hAnsi="Times New Roman"/>
                <w:sz w:val="24"/>
                <w:szCs w:val="24"/>
              </w:rPr>
              <w:t>.</w:t>
            </w:r>
          </w:p>
        </w:tc>
        <w:tc>
          <w:tcPr>
            <w:tcW w:w="2268" w:type="dxa"/>
            <w:hideMark/>
          </w:tcPr>
          <w:p w14:paraId="70C74DC0"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 xml:space="preserve"> Rapport d'enquête auprès des</w:t>
            </w:r>
            <w:r w:rsidRPr="00BE1B72">
              <w:rPr>
                <w:rFonts w:ascii="Times New Roman" w:hAnsi="Times New Roman"/>
                <w:sz w:val="24"/>
                <w:szCs w:val="24"/>
              </w:rPr>
              <w:br/>
              <w:t>intervenants à deux moments clé</w:t>
            </w:r>
            <w:r w:rsidRPr="00BE1B72">
              <w:rPr>
                <w:rFonts w:ascii="Times New Roman" w:hAnsi="Times New Roman"/>
                <w:sz w:val="24"/>
                <w:szCs w:val="24"/>
              </w:rPr>
              <w:br/>
              <w:t>du projet (jalons à définir par le</w:t>
            </w:r>
            <w:r w:rsidRPr="00BE1B72">
              <w:rPr>
                <w:rFonts w:ascii="Times New Roman" w:hAnsi="Times New Roman"/>
                <w:sz w:val="24"/>
                <w:szCs w:val="24"/>
              </w:rPr>
              <w:br/>
              <w:t>comité de pilotage</w:t>
            </w:r>
          </w:p>
        </w:tc>
        <w:tc>
          <w:tcPr>
            <w:tcW w:w="2976" w:type="dxa"/>
            <w:hideMark/>
          </w:tcPr>
          <w:p w14:paraId="28FEC53F"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 xml:space="preserve">Indicateur mesurable mais devait être divise selon les cibles. </w:t>
            </w:r>
          </w:p>
        </w:tc>
      </w:tr>
      <w:tr w:rsidR="005B3487" w:rsidRPr="00BE1B72" w14:paraId="7DFF810F" w14:textId="77777777" w:rsidTr="005B3487">
        <w:trPr>
          <w:trHeight w:val="1590"/>
        </w:trPr>
        <w:tc>
          <w:tcPr>
            <w:tcW w:w="2853" w:type="dxa"/>
            <w:noWrap/>
            <w:hideMark/>
          </w:tcPr>
          <w:p w14:paraId="03FC3D24" w14:textId="77777777" w:rsidR="005B3487" w:rsidRPr="00BE1B72" w:rsidRDefault="005B3487" w:rsidP="005B3487">
            <w:pPr>
              <w:spacing w:after="0" w:line="240" w:lineRule="auto"/>
              <w:jc w:val="both"/>
              <w:rPr>
                <w:rFonts w:ascii="Times New Roman" w:hAnsi="Times New Roman"/>
                <w:b/>
                <w:bCs/>
                <w:sz w:val="24"/>
                <w:szCs w:val="24"/>
                <w:u w:val="single"/>
              </w:rPr>
            </w:pPr>
            <w:r w:rsidRPr="00BE1B72">
              <w:rPr>
                <w:rFonts w:ascii="Times New Roman" w:hAnsi="Times New Roman"/>
                <w:b/>
                <w:bCs/>
                <w:sz w:val="24"/>
                <w:szCs w:val="24"/>
                <w:u w:val="single"/>
              </w:rPr>
              <w:t>Résultat 4</w:t>
            </w:r>
            <w:r w:rsidRPr="00BE1B72">
              <w:rPr>
                <w:rFonts w:ascii="Times New Roman" w:hAnsi="Times New Roman"/>
                <w:sz w:val="24"/>
                <w:szCs w:val="24"/>
                <w:u w:val="single"/>
              </w:rPr>
              <w:t> </w:t>
            </w:r>
            <w:r w:rsidRPr="00BE1B72">
              <w:rPr>
                <w:rFonts w:ascii="Times New Roman" w:hAnsi="Times New Roman"/>
                <w:sz w:val="24"/>
                <w:szCs w:val="24"/>
              </w:rPr>
              <w:t>: une stratégie nationale de renforcement de la mise en oeuvre des mesures SPS dans le pays est adoptée par le gouvernement et plébiscité par l'ensemble des parties prenantes publiques et privées</w:t>
            </w:r>
          </w:p>
        </w:tc>
        <w:tc>
          <w:tcPr>
            <w:tcW w:w="2217" w:type="dxa"/>
            <w:hideMark/>
          </w:tcPr>
          <w:p w14:paraId="7EC25149" w14:textId="77777777" w:rsidR="005B3487"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 xml:space="preserve">Document de stratégie entérinée par le gouvernement </w:t>
            </w:r>
          </w:p>
          <w:p w14:paraId="7FB55B19" w14:textId="77777777" w:rsidR="005B3487" w:rsidRPr="00BE1B72" w:rsidRDefault="005B3487" w:rsidP="005B3487">
            <w:pPr>
              <w:spacing w:after="0" w:line="240" w:lineRule="auto"/>
              <w:jc w:val="both"/>
              <w:rPr>
                <w:rFonts w:ascii="Times New Roman" w:hAnsi="Times New Roman"/>
                <w:sz w:val="24"/>
                <w:szCs w:val="24"/>
              </w:rPr>
            </w:pPr>
          </w:p>
        </w:tc>
        <w:tc>
          <w:tcPr>
            <w:tcW w:w="2268" w:type="dxa"/>
            <w:hideMark/>
          </w:tcPr>
          <w:p w14:paraId="6B74B867"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Rapport de suivi évaluation  Site Web</w:t>
            </w:r>
          </w:p>
        </w:tc>
        <w:tc>
          <w:tcPr>
            <w:tcW w:w="2976" w:type="dxa"/>
            <w:hideMark/>
          </w:tcPr>
          <w:p w14:paraId="77D33E07" w14:textId="77777777" w:rsidR="005B3487" w:rsidRPr="00BE1B72" w:rsidRDefault="005B3487" w:rsidP="005B3487">
            <w:pPr>
              <w:spacing w:after="0" w:line="240" w:lineRule="auto"/>
              <w:jc w:val="both"/>
              <w:rPr>
                <w:rFonts w:ascii="Times New Roman" w:hAnsi="Times New Roman"/>
                <w:sz w:val="24"/>
                <w:szCs w:val="24"/>
              </w:rPr>
            </w:pPr>
            <w:proofErr w:type="gramStart"/>
            <w:r w:rsidRPr="00BE1B72">
              <w:rPr>
                <w:rFonts w:ascii="Times New Roman" w:hAnsi="Times New Roman"/>
                <w:sz w:val="24"/>
                <w:szCs w:val="24"/>
              </w:rPr>
              <w:t>l’indicateur</w:t>
            </w:r>
            <w:proofErr w:type="gramEnd"/>
            <w:r w:rsidRPr="00BE1B72">
              <w:rPr>
                <w:rFonts w:ascii="Times New Roman" w:hAnsi="Times New Roman"/>
                <w:sz w:val="24"/>
                <w:szCs w:val="24"/>
              </w:rPr>
              <w:t xml:space="preserve"> n’est pas réaliste car le projet ne peut pas être comptable de  l'adoption du document par le gouvernement. </w:t>
            </w:r>
          </w:p>
        </w:tc>
      </w:tr>
      <w:tr w:rsidR="005B3487" w:rsidRPr="00BE1B72" w14:paraId="3B3498F2" w14:textId="77777777" w:rsidTr="005B3487">
        <w:trPr>
          <w:trHeight w:val="645"/>
        </w:trPr>
        <w:tc>
          <w:tcPr>
            <w:tcW w:w="2853" w:type="dxa"/>
            <w:noWrap/>
            <w:hideMark/>
          </w:tcPr>
          <w:p w14:paraId="4E0719A7" w14:textId="77777777" w:rsidR="005B3487" w:rsidRPr="00BE1B72" w:rsidRDefault="005B3487" w:rsidP="005B3487">
            <w:pPr>
              <w:spacing w:after="0" w:line="240" w:lineRule="auto"/>
              <w:jc w:val="both"/>
              <w:rPr>
                <w:rFonts w:ascii="Times New Roman" w:hAnsi="Times New Roman"/>
                <w:b/>
                <w:bCs/>
                <w:sz w:val="24"/>
                <w:szCs w:val="24"/>
              </w:rPr>
            </w:pPr>
            <w:r w:rsidRPr="00BE1B72">
              <w:rPr>
                <w:rFonts w:ascii="Times New Roman" w:hAnsi="Times New Roman"/>
                <w:b/>
                <w:bCs/>
                <w:sz w:val="24"/>
                <w:szCs w:val="24"/>
              </w:rPr>
              <w:t>Résultat 5</w:t>
            </w:r>
            <w:r w:rsidRPr="00BE1B72">
              <w:rPr>
                <w:rFonts w:ascii="Times New Roman" w:hAnsi="Times New Roman"/>
                <w:sz w:val="24"/>
                <w:szCs w:val="24"/>
              </w:rPr>
              <w:t> : Consolidation des acquis et opérationnalisation du cadre opérationnel SPS.</w:t>
            </w:r>
          </w:p>
        </w:tc>
        <w:tc>
          <w:tcPr>
            <w:tcW w:w="2217" w:type="dxa"/>
            <w:noWrap/>
            <w:hideMark/>
          </w:tcPr>
          <w:p w14:paraId="01700998"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 </w:t>
            </w:r>
          </w:p>
        </w:tc>
        <w:tc>
          <w:tcPr>
            <w:tcW w:w="2268" w:type="dxa"/>
            <w:noWrap/>
            <w:hideMark/>
          </w:tcPr>
          <w:p w14:paraId="422CAB3D"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 </w:t>
            </w:r>
          </w:p>
        </w:tc>
        <w:tc>
          <w:tcPr>
            <w:tcW w:w="2976" w:type="dxa"/>
            <w:noWrap/>
            <w:hideMark/>
          </w:tcPr>
          <w:p w14:paraId="46B224A5" w14:textId="77777777" w:rsidR="005B3487" w:rsidRPr="00BE1B72" w:rsidRDefault="005B3487" w:rsidP="005B3487">
            <w:pPr>
              <w:spacing w:after="0" w:line="240" w:lineRule="auto"/>
              <w:jc w:val="both"/>
              <w:rPr>
                <w:rFonts w:ascii="Times New Roman" w:hAnsi="Times New Roman"/>
                <w:sz w:val="24"/>
                <w:szCs w:val="24"/>
              </w:rPr>
            </w:pPr>
            <w:r w:rsidRPr="00BE1B72">
              <w:rPr>
                <w:rFonts w:ascii="Times New Roman" w:hAnsi="Times New Roman"/>
                <w:sz w:val="24"/>
                <w:szCs w:val="24"/>
              </w:rPr>
              <w:t>Aucun indicateur n a été formulé</w:t>
            </w:r>
          </w:p>
        </w:tc>
      </w:tr>
    </w:tbl>
    <w:p w14:paraId="6BDC4EEF" w14:textId="77777777" w:rsidR="005B3487" w:rsidRPr="00BE1B72" w:rsidRDefault="005B3487" w:rsidP="005B3487">
      <w:pPr>
        <w:spacing w:after="0" w:line="240" w:lineRule="auto"/>
        <w:jc w:val="both"/>
        <w:rPr>
          <w:rFonts w:ascii="Times New Roman" w:hAnsi="Times New Roman"/>
          <w:sz w:val="24"/>
          <w:szCs w:val="24"/>
        </w:rPr>
      </w:pPr>
    </w:p>
    <w:p w14:paraId="7DCD0A8D" w14:textId="77777777" w:rsidR="003910BB" w:rsidRPr="00BE1B72" w:rsidRDefault="007D1DDE" w:rsidP="00BE1B72">
      <w:pPr>
        <w:autoSpaceDE w:val="0"/>
        <w:spacing w:after="0" w:line="240" w:lineRule="auto"/>
        <w:jc w:val="both"/>
        <w:rPr>
          <w:rFonts w:ascii="Times New Roman" w:hAnsi="Times New Roman"/>
          <w:sz w:val="24"/>
          <w:szCs w:val="24"/>
        </w:rPr>
      </w:pPr>
      <w:r w:rsidRPr="00BE1B72">
        <w:rPr>
          <w:rFonts w:ascii="Times New Roman" w:hAnsi="Times New Roman"/>
          <w:sz w:val="24"/>
          <w:szCs w:val="24"/>
        </w:rPr>
        <w:t xml:space="preserve">La mission conclut des résultats </w:t>
      </w:r>
      <w:r w:rsidR="00F53BF6" w:rsidRPr="00BE1B72">
        <w:rPr>
          <w:rFonts w:ascii="Times New Roman" w:hAnsi="Times New Roman"/>
          <w:sz w:val="24"/>
          <w:szCs w:val="24"/>
        </w:rPr>
        <w:t>du tableau</w:t>
      </w:r>
      <w:r w:rsidRPr="00BE1B72">
        <w:rPr>
          <w:rFonts w:ascii="Times New Roman" w:hAnsi="Times New Roman"/>
          <w:sz w:val="24"/>
          <w:szCs w:val="24"/>
        </w:rPr>
        <w:t xml:space="preserve"> </w:t>
      </w:r>
      <w:r w:rsidR="00F53BF6" w:rsidRPr="00BE1B72">
        <w:rPr>
          <w:rFonts w:ascii="Times New Roman" w:hAnsi="Times New Roman"/>
          <w:sz w:val="24"/>
          <w:szCs w:val="24"/>
        </w:rPr>
        <w:t>ci-dessous</w:t>
      </w:r>
      <w:r w:rsidRPr="00BE1B72">
        <w:rPr>
          <w:rFonts w:ascii="Times New Roman" w:hAnsi="Times New Roman"/>
          <w:sz w:val="24"/>
          <w:szCs w:val="24"/>
        </w:rPr>
        <w:t xml:space="preserve"> que certains indicateurs </w:t>
      </w:r>
      <w:r w:rsidR="004D2D03" w:rsidRPr="00BE1B72">
        <w:rPr>
          <w:rFonts w:ascii="Times New Roman" w:hAnsi="Times New Roman"/>
          <w:sz w:val="24"/>
          <w:szCs w:val="24"/>
        </w:rPr>
        <w:t xml:space="preserve">devront être revus pour permettre de mesurer l’atteinte des </w:t>
      </w:r>
      <w:r w:rsidR="00223DD2" w:rsidRPr="00BE1B72">
        <w:rPr>
          <w:rFonts w:ascii="Times New Roman" w:hAnsi="Times New Roman"/>
          <w:sz w:val="24"/>
          <w:szCs w:val="24"/>
        </w:rPr>
        <w:t xml:space="preserve">résultats. </w:t>
      </w:r>
    </w:p>
    <w:p w14:paraId="3E1ABA6F" w14:textId="77777777" w:rsidR="0040367D" w:rsidRPr="00BE1B72" w:rsidRDefault="0040367D" w:rsidP="00BE1B72">
      <w:pPr>
        <w:spacing w:after="0" w:line="240" w:lineRule="auto"/>
        <w:jc w:val="both"/>
        <w:rPr>
          <w:rFonts w:ascii="Times New Roman" w:hAnsi="Times New Roman"/>
          <w:b/>
          <w:sz w:val="24"/>
          <w:szCs w:val="24"/>
        </w:rPr>
        <w:sectPr w:rsidR="0040367D" w:rsidRPr="00BE1B72" w:rsidSect="000C757B">
          <w:pgSz w:w="11900" w:h="16840"/>
          <w:pgMar w:top="1417" w:right="1417" w:bottom="1417" w:left="1417" w:header="708" w:footer="708" w:gutter="0"/>
          <w:cols w:space="708"/>
          <w:titlePg/>
          <w:docGrid w:linePitch="360"/>
        </w:sectPr>
      </w:pPr>
    </w:p>
    <w:p w14:paraId="226F0DDE" w14:textId="77777777" w:rsidR="00FC13C5" w:rsidRPr="00BE1B72" w:rsidRDefault="00C9105E" w:rsidP="0068382A">
      <w:pPr>
        <w:pStyle w:val="Titre1"/>
        <w:numPr>
          <w:ilvl w:val="0"/>
          <w:numId w:val="25"/>
        </w:numPr>
        <w:spacing w:before="0" w:line="240" w:lineRule="auto"/>
        <w:rPr>
          <w:rFonts w:ascii="Times New Roman" w:hAnsi="Times New Roman" w:cs="Times New Roman"/>
          <w:b/>
          <w:color w:val="auto"/>
          <w:sz w:val="24"/>
          <w:szCs w:val="24"/>
        </w:rPr>
      </w:pPr>
      <w:bookmarkStart w:id="34" w:name="_Toc522622884"/>
      <w:r w:rsidRPr="00BE1B72">
        <w:rPr>
          <w:rFonts w:ascii="Times New Roman" w:hAnsi="Times New Roman" w:cs="Times New Roman"/>
          <w:b/>
          <w:color w:val="auto"/>
          <w:sz w:val="24"/>
          <w:szCs w:val="24"/>
        </w:rPr>
        <w:lastRenderedPageBreak/>
        <w:t>Analyse de l’exécution du projet</w:t>
      </w:r>
      <w:bookmarkEnd w:id="34"/>
    </w:p>
    <w:p w14:paraId="1973B373" w14:textId="77777777" w:rsidR="00B46787" w:rsidRPr="00BE1B72" w:rsidRDefault="00B46787" w:rsidP="00BE1B72">
      <w:pPr>
        <w:spacing w:after="0" w:line="240" w:lineRule="auto"/>
        <w:jc w:val="both"/>
        <w:rPr>
          <w:rFonts w:ascii="Times New Roman" w:hAnsi="Times New Roman"/>
          <w:sz w:val="24"/>
          <w:szCs w:val="24"/>
        </w:rPr>
      </w:pPr>
    </w:p>
    <w:p w14:paraId="06B8064B" w14:textId="77777777" w:rsidR="00C9105E" w:rsidRPr="00BE1B72" w:rsidRDefault="00C9105E" w:rsidP="0048052D">
      <w:pPr>
        <w:pStyle w:val="Titre2"/>
        <w:numPr>
          <w:ilvl w:val="0"/>
          <w:numId w:val="31"/>
        </w:numPr>
      </w:pPr>
      <w:bookmarkStart w:id="35" w:name="_Toc522622885"/>
      <w:r w:rsidRPr="00BE1B72">
        <w:t>Résultats de l’exécution technique</w:t>
      </w:r>
      <w:bookmarkEnd w:id="35"/>
    </w:p>
    <w:p w14:paraId="5CD6119C" w14:textId="77777777" w:rsidR="002A3123" w:rsidRPr="00BE1B72" w:rsidRDefault="00113EEE" w:rsidP="00113EEE">
      <w:pPr>
        <w:widowControl w:val="0"/>
        <w:autoSpaceDE w:val="0"/>
        <w:autoSpaceDN w:val="0"/>
        <w:adjustRightInd w:val="0"/>
        <w:spacing w:after="0" w:line="240" w:lineRule="auto"/>
        <w:jc w:val="both"/>
        <w:rPr>
          <w:rFonts w:ascii="Times New Roman" w:hAnsi="Times New Roman"/>
          <w:sz w:val="24"/>
          <w:szCs w:val="24"/>
        </w:rPr>
      </w:pPr>
      <w:r>
        <w:rPr>
          <w:rFonts w:ascii="Times New Roman" w:eastAsiaTheme="minorEastAsia" w:hAnsi="Times New Roman"/>
          <w:sz w:val="24"/>
          <w:szCs w:val="24"/>
          <w:lang w:eastAsia="fr-FR"/>
        </w:rPr>
        <w:t>Cette</w:t>
      </w:r>
      <w:r w:rsidR="00B34B5E">
        <w:rPr>
          <w:rFonts w:ascii="Times New Roman" w:eastAsiaTheme="minorEastAsia" w:hAnsi="Times New Roman"/>
          <w:sz w:val="24"/>
          <w:szCs w:val="24"/>
          <w:lang w:eastAsia="fr-FR"/>
        </w:rPr>
        <w:t xml:space="preserve"> </w:t>
      </w:r>
      <w:r w:rsidR="00FC50B1" w:rsidRPr="00BE1B72">
        <w:rPr>
          <w:rFonts w:ascii="Times New Roman" w:eastAsiaTheme="minorEastAsia" w:hAnsi="Times New Roman"/>
          <w:sz w:val="24"/>
          <w:szCs w:val="24"/>
          <w:lang w:eastAsia="fr-FR"/>
        </w:rPr>
        <w:t xml:space="preserve">analyse mettra en évidence le degré de réalisation des activités </w:t>
      </w:r>
      <w:r w:rsidR="00234494" w:rsidRPr="00BE1B72">
        <w:rPr>
          <w:rFonts w:ascii="Times New Roman" w:eastAsiaTheme="minorEastAsia" w:hAnsi="Times New Roman"/>
          <w:sz w:val="24"/>
          <w:szCs w:val="24"/>
          <w:lang w:eastAsia="fr-FR"/>
        </w:rPr>
        <w:t>pour chaque résultat</w:t>
      </w:r>
      <w:r w:rsidR="00E27156" w:rsidRPr="00BE1B72">
        <w:rPr>
          <w:rFonts w:ascii="Times New Roman" w:eastAsiaTheme="minorEastAsia" w:hAnsi="Times New Roman"/>
          <w:sz w:val="24"/>
          <w:szCs w:val="24"/>
          <w:lang w:eastAsia="fr-FR"/>
        </w:rPr>
        <w:t xml:space="preserve">. </w:t>
      </w:r>
    </w:p>
    <w:p w14:paraId="1B6E6783" w14:textId="77777777" w:rsidR="00B46787" w:rsidRPr="00BE1B72" w:rsidRDefault="00B46787" w:rsidP="00BE1B72">
      <w:pPr>
        <w:spacing w:after="0" w:line="240" w:lineRule="auto"/>
        <w:jc w:val="both"/>
        <w:rPr>
          <w:rFonts w:ascii="Times New Roman" w:hAnsi="Times New Roman"/>
          <w:sz w:val="24"/>
          <w:szCs w:val="24"/>
        </w:rPr>
      </w:pPr>
    </w:p>
    <w:p w14:paraId="7585DE42" w14:textId="77777777" w:rsidR="00B46787" w:rsidRPr="00BE1B72" w:rsidRDefault="00B51844" w:rsidP="0068382A">
      <w:pPr>
        <w:pStyle w:val="Titre3"/>
        <w:numPr>
          <w:ilvl w:val="0"/>
          <w:numId w:val="32"/>
        </w:numPr>
        <w:spacing w:before="0" w:after="0"/>
        <w:rPr>
          <w:rFonts w:ascii="Times New Roman" w:hAnsi="Times New Roman" w:cs="Times New Roman"/>
          <w:sz w:val="24"/>
          <w:szCs w:val="24"/>
        </w:rPr>
      </w:pPr>
      <w:bookmarkStart w:id="36" w:name="_Toc522622886"/>
      <w:r w:rsidRPr="00BE1B72">
        <w:rPr>
          <w:rFonts w:ascii="Times New Roman" w:hAnsi="Times New Roman" w:cs="Times New Roman"/>
          <w:sz w:val="24"/>
          <w:szCs w:val="24"/>
        </w:rPr>
        <w:t>R</w:t>
      </w:r>
      <w:r w:rsidR="002256C2" w:rsidRPr="00BE1B72">
        <w:rPr>
          <w:rFonts w:ascii="Times New Roman" w:hAnsi="Times New Roman" w:cs="Times New Roman"/>
          <w:sz w:val="24"/>
          <w:szCs w:val="24"/>
        </w:rPr>
        <w:t>éalisation des activités vi</w:t>
      </w:r>
      <w:r w:rsidR="00B46787" w:rsidRPr="00BE1B72">
        <w:rPr>
          <w:rFonts w:ascii="Times New Roman" w:hAnsi="Times New Roman" w:cs="Times New Roman"/>
          <w:sz w:val="24"/>
          <w:szCs w:val="24"/>
        </w:rPr>
        <w:t>sant à atteindre le Résultat 1</w:t>
      </w:r>
      <w:bookmarkEnd w:id="36"/>
      <w:r w:rsidR="00B46787" w:rsidRPr="00BE1B72">
        <w:rPr>
          <w:rFonts w:ascii="Times New Roman" w:hAnsi="Times New Roman" w:cs="Times New Roman"/>
          <w:sz w:val="24"/>
          <w:szCs w:val="24"/>
        </w:rPr>
        <w:t> </w:t>
      </w:r>
    </w:p>
    <w:p w14:paraId="2BAC89BB" w14:textId="77777777" w:rsidR="002256C2" w:rsidRPr="00BE1B72" w:rsidRDefault="00113EEE" w:rsidP="00BE1B72">
      <w:pPr>
        <w:spacing w:after="0" w:line="240" w:lineRule="auto"/>
        <w:jc w:val="both"/>
        <w:rPr>
          <w:rFonts w:ascii="Times New Roman" w:hAnsi="Times New Roman"/>
          <w:sz w:val="24"/>
          <w:szCs w:val="24"/>
        </w:rPr>
      </w:pPr>
      <w:r>
        <w:rPr>
          <w:rFonts w:ascii="Times New Roman" w:eastAsia="Times New Roman" w:hAnsi="Times New Roman"/>
          <w:sz w:val="24"/>
          <w:szCs w:val="24"/>
          <w:lang w:eastAsia="fr-FR"/>
        </w:rPr>
        <w:t>« </w:t>
      </w:r>
      <w:r w:rsidR="002256C2" w:rsidRPr="00BE1B72">
        <w:rPr>
          <w:rFonts w:ascii="Times New Roman" w:eastAsia="Times New Roman" w:hAnsi="Times New Roman"/>
          <w:sz w:val="24"/>
          <w:szCs w:val="24"/>
          <w:lang w:eastAsia="fr-FR"/>
        </w:rPr>
        <w:t>Les capacités institutionnelles sous sectorielles (protection des végétaux</w:t>
      </w:r>
      <w:r w:rsidR="00B46787" w:rsidRPr="00BE1B72">
        <w:rPr>
          <w:rFonts w:ascii="Times New Roman" w:eastAsia="Times New Roman" w:hAnsi="Times New Roman"/>
          <w:sz w:val="24"/>
          <w:szCs w:val="24"/>
          <w:lang w:eastAsia="fr-FR"/>
        </w:rPr>
        <w:t>,</w:t>
      </w:r>
      <w:r w:rsidR="002256C2" w:rsidRPr="00BE1B72">
        <w:rPr>
          <w:rFonts w:ascii="Times New Roman" w:eastAsia="Times New Roman" w:hAnsi="Times New Roman"/>
          <w:sz w:val="24"/>
          <w:szCs w:val="24"/>
          <w:lang w:eastAsia="fr-FR"/>
        </w:rPr>
        <w:t xml:space="preserve"> sécurité sanitaire des aliments, laboratoires) sont précisément connues et les besoins de renforcement identifiés et portés à la connaissance de tous les intervenants de chacun des sous</w:t>
      </w:r>
      <w:r w:rsidR="00B46787" w:rsidRPr="00BE1B72">
        <w:rPr>
          <w:rFonts w:ascii="Times New Roman" w:eastAsia="Times New Roman" w:hAnsi="Times New Roman"/>
          <w:sz w:val="24"/>
          <w:szCs w:val="24"/>
          <w:lang w:eastAsia="fr-FR"/>
        </w:rPr>
        <w:t>-</w:t>
      </w:r>
      <w:r w:rsidR="002256C2" w:rsidRPr="00BE1B72">
        <w:rPr>
          <w:rFonts w:ascii="Times New Roman" w:eastAsia="Times New Roman" w:hAnsi="Times New Roman"/>
          <w:sz w:val="24"/>
          <w:szCs w:val="24"/>
          <w:lang w:eastAsia="fr-FR"/>
        </w:rPr>
        <w:t>secteurs en question</w:t>
      </w:r>
      <w:r w:rsidR="002256C2" w:rsidRPr="00BE1B72">
        <w:rPr>
          <w:rFonts w:ascii="Times New Roman" w:hAnsi="Times New Roman"/>
          <w:sz w:val="24"/>
          <w:szCs w:val="24"/>
        </w:rPr>
        <w:t>.</w:t>
      </w:r>
      <w:r>
        <w:rPr>
          <w:rFonts w:ascii="Times New Roman" w:hAnsi="Times New Roman"/>
          <w:sz w:val="24"/>
          <w:szCs w:val="24"/>
        </w:rPr>
        <w:t> »</w:t>
      </w:r>
    </w:p>
    <w:p w14:paraId="152C993D" w14:textId="77777777" w:rsidR="00B46787" w:rsidRPr="00BE1B72" w:rsidRDefault="00B46787" w:rsidP="00BE1B72">
      <w:pPr>
        <w:spacing w:after="0" w:line="240" w:lineRule="auto"/>
        <w:jc w:val="both"/>
        <w:rPr>
          <w:rFonts w:ascii="Times New Roman" w:hAnsi="Times New Roman"/>
          <w:sz w:val="24"/>
          <w:szCs w:val="24"/>
        </w:rPr>
      </w:pPr>
    </w:p>
    <w:p w14:paraId="6AFF6584" w14:textId="77777777" w:rsidR="002256C2" w:rsidRPr="00BE1B72" w:rsidRDefault="002256C2" w:rsidP="00BE1B72">
      <w:pPr>
        <w:spacing w:after="0" w:line="240" w:lineRule="auto"/>
        <w:jc w:val="both"/>
        <w:rPr>
          <w:rFonts w:ascii="Times New Roman" w:hAnsi="Times New Roman"/>
          <w:sz w:val="24"/>
          <w:szCs w:val="24"/>
        </w:rPr>
      </w:pPr>
      <w:r w:rsidRPr="00BE1B72">
        <w:rPr>
          <w:rFonts w:ascii="Times New Roman" w:hAnsi="Times New Roman"/>
          <w:sz w:val="24"/>
          <w:szCs w:val="24"/>
        </w:rPr>
        <w:t>Toutes les</w:t>
      </w:r>
      <w:r w:rsidR="00E27156" w:rsidRPr="00BE1B72">
        <w:rPr>
          <w:rFonts w:ascii="Times New Roman" w:hAnsi="Times New Roman"/>
          <w:sz w:val="24"/>
          <w:szCs w:val="24"/>
        </w:rPr>
        <w:t xml:space="preserve"> activités planifiées ont été réalisé par </w:t>
      </w:r>
      <w:r w:rsidRPr="00BE1B72">
        <w:rPr>
          <w:rFonts w:ascii="Times New Roman" w:hAnsi="Times New Roman"/>
          <w:sz w:val="24"/>
          <w:szCs w:val="24"/>
        </w:rPr>
        <w:t>la FAO qui a mobilisé des experts internationaux qui ont permis de disposer de</w:t>
      </w:r>
      <w:r w:rsidR="009F5CDC" w:rsidRPr="00BE1B72">
        <w:rPr>
          <w:rFonts w:ascii="Times New Roman" w:hAnsi="Times New Roman"/>
          <w:sz w:val="24"/>
          <w:szCs w:val="24"/>
        </w:rPr>
        <w:t> :</w:t>
      </w:r>
    </w:p>
    <w:p w14:paraId="62E6672C" w14:textId="77777777" w:rsidR="002256C2" w:rsidRPr="00BE1B72" w:rsidRDefault="002256C2"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3 rapports de diagnostics sur les 3 sous-sectoriels (ECP, évaluation du dispositif institutionnel en matière de sécurité sanitaire des aliments et évaluation du dispositif institutionnel du secteur pêche) en utilisant les outils développés par les organisations internationales.</w:t>
      </w:r>
    </w:p>
    <w:p w14:paraId="3C10E451" w14:textId="77777777" w:rsidR="002256C2" w:rsidRPr="00BE1B72" w:rsidRDefault="002256C2"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Un plan d'action sur le développement des capacités phytosanitaires </w:t>
      </w:r>
    </w:p>
    <w:p w14:paraId="6F13CF64" w14:textId="77777777" w:rsidR="002256C2" w:rsidRPr="00BE1B72" w:rsidRDefault="002256C2"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Un Plan stratégique pour le secteur halieutique</w:t>
      </w:r>
    </w:p>
    <w:p w14:paraId="6608129B" w14:textId="77777777" w:rsidR="002256C2" w:rsidRPr="00BE1B72" w:rsidRDefault="00E27156"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Le r</w:t>
      </w:r>
      <w:r w:rsidR="002256C2" w:rsidRPr="00BE1B72">
        <w:rPr>
          <w:rFonts w:ascii="Times New Roman" w:eastAsia="Times New Roman" w:hAnsi="Times New Roman"/>
          <w:sz w:val="24"/>
          <w:szCs w:val="24"/>
          <w:lang w:eastAsia="fr-FR"/>
        </w:rPr>
        <w:t>apport sur l'identification de l'autorité compétente aux Comores pour le contrôle de qualité et de certification des produits halieutique.</w:t>
      </w:r>
    </w:p>
    <w:p w14:paraId="5EBEB812" w14:textId="77777777" w:rsidR="002256C2" w:rsidRPr="00204E5D" w:rsidRDefault="002256C2"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204E5D">
        <w:rPr>
          <w:rFonts w:ascii="Times New Roman" w:eastAsia="Times New Roman" w:hAnsi="Times New Roman"/>
          <w:sz w:val="24"/>
          <w:szCs w:val="24"/>
          <w:lang w:eastAsia="fr-FR"/>
        </w:rPr>
        <w:t>Un rapport de diagnostic des capacités analytiques du pays avec les axes de rec</w:t>
      </w:r>
      <w:r w:rsidR="00B46787" w:rsidRPr="00204E5D">
        <w:rPr>
          <w:rFonts w:ascii="Times New Roman" w:eastAsia="Times New Roman" w:hAnsi="Times New Roman"/>
          <w:sz w:val="24"/>
          <w:szCs w:val="24"/>
          <w:lang w:eastAsia="fr-FR"/>
        </w:rPr>
        <w:t xml:space="preserve">ommandations </w:t>
      </w:r>
    </w:p>
    <w:p w14:paraId="55A87CBB" w14:textId="77777777" w:rsidR="002256C2" w:rsidRPr="00204E5D" w:rsidRDefault="002256C2" w:rsidP="0068382A">
      <w:pPr>
        <w:pStyle w:val="Paragraphedeliste"/>
        <w:numPr>
          <w:ilvl w:val="0"/>
          <w:numId w:val="20"/>
        </w:numPr>
        <w:spacing w:after="0" w:line="240" w:lineRule="auto"/>
        <w:jc w:val="both"/>
        <w:rPr>
          <w:rFonts w:ascii="Times New Roman" w:eastAsia="Times New Roman" w:hAnsi="Times New Roman"/>
          <w:sz w:val="24"/>
          <w:szCs w:val="24"/>
          <w:lang w:eastAsia="fr-FR"/>
        </w:rPr>
      </w:pPr>
      <w:r w:rsidRPr="00204E5D">
        <w:rPr>
          <w:rFonts w:ascii="Times New Roman" w:eastAsia="Times New Roman" w:hAnsi="Times New Roman"/>
          <w:sz w:val="24"/>
          <w:szCs w:val="24"/>
          <w:lang w:eastAsia="fr-FR"/>
        </w:rPr>
        <w:t>Plan d'action pour la création d'un laboratoire selon les normes internationales</w:t>
      </w:r>
    </w:p>
    <w:p w14:paraId="3BC5E4E1" w14:textId="77777777" w:rsidR="00B46787" w:rsidRPr="00204E5D" w:rsidRDefault="00B46787" w:rsidP="00BE1B72">
      <w:pPr>
        <w:spacing w:after="0" w:line="240" w:lineRule="auto"/>
        <w:contextualSpacing/>
        <w:jc w:val="both"/>
        <w:rPr>
          <w:rFonts w:ascii="Times New Roman" w:eastAsia="Times New Roman" w:hAnsi="Times New Roman"/>
          <w:sz w:val="24"/>
          <w:szCs w:val="24"/>
          <w:lang w:eastAsia="fr-FR"/>
        </w:rPr>
      </w:pPr>
    </w:p>
    <w:p w14:paraId="31EA6880" w14:textId="77777777" w:rsidR="00370A2B" w:rsidRPr="00BE1B72" w:rsidRDefault="00B51844" w:rsidP="0068382A">
      <w:pPr>
        <w:pStyle w:val="Titre3"/>
        <w:numPr>
          <w:ilvl w:val="0"/>
          <w:numId w:val="32"/>
        </w:numPr>
        <w:spacing w:before="0" w:after="0"/>
        <w:rPr>
          <w:rFonts w:ascii="Times New Roman" w:hAnsi="Times New Roman" w:cs="Times New Roman"/>
          <w:sz w:val="24"/>
          <w:szCs w:val="24"/>
        </w:rPr>
      </w:pPr>
      <w:bookmarkStart w:id="37" w:name="_Toc522622887"/>
      <w:r w:rsidRPr="00BE1B72">
        <w:rPr>
          <w:rFonts w:ascii="Times New Roman" w:hAnsi="Times New Roman" w:cs="Times New Roman"/>
          <w:sz w:val="24"/>
          <w:szCs w:val="24"/>
        </w:rPr>
        <w:t>R</w:t>
      </w:r>
      <w:r w:rsidR="002B2370" w:rsidRPr="00BE1B72">
        <w:rPr>
          <w:rFonts w:ascii="Times New Roman" w:hAnsi="Times New Roman" w:cs="Times New Roman"/>
          <w:sz w:val="24"/>
          <w:szCs w:val="24"/>
        </w:rPr>
        <w:t xml:space="preserve">éalisation </w:t>
      </w:r>
      <w:r w:rsidR="007D1DDE" w:rsidRPr="00BE1B72">
        <w:rPr>
          <w:rFonts w:ascii="Times New Roman" w:hAnsi="Times New Roman" w:cs="Times New Roman"/>
          <w:sz w:val="24"/>
          <w:szCs w:val="24"/>
        </w:rPr>
        <w:t xml:space="preserve">des activités visant à atteindre le </w:t>
      </w:r>
      <w:r w:rsidR="002B2370" w:rsidRPr="00BE1B72">
        <w:rPr>
          <w:rFonts w:ascii="Times New Roman" w:hAnsi="Times New Roman" w:cs="Times New Roman"/>
          <w:sz w:val="24"/>
          <w:szCs w:val="24"/>
        </w:rPr>
        <w:t xml:space="preserve">du </w:t>
      </w:r>
      <w:r w:rsidR="00370A2B" w:rsidRPr="00BE1B72">
        <w:rPr>
          <w:rFonts w:ascii="Times New Roman" w:hAnsi="Times New Roman" w:cs="Times New Roman"/>
          <w:sz w:val="24"/>
          <w:szCs w:val="24"/>
        </w:rPr>
        <w:t>Résultat 2</w:t>
      </w:r>
      <w:bookmarkEnd w:id="37"/>
      <w:r w:rsidR="00370A2B" w:rsidRPr="00BE1B72">
        <w:rPr>
          <w:rFonts w:ascii="Times New Roman" w:hAnsi="Times New Roman" w:cs="Times New Roman"/>
          <w:sz w:val="24"/>
          <w:szCs w:val="24"/>
        </w:rPr>
        <w:t> </w:t>
      </w:r>
    </w:p>
    <w:p w14:paraId="08B7CB66" w14:textId="77777777" w:rsidR="00113EEE" w:rsidRDefault="00113EEE" w:rsidP="00BE1B72">
      <w:pPr>
        <w:spacing w:after="0" w:line="240" w:lineRule="auto"/>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w:t>
      </w:r>
      <w:r w:rsidR="002B2370" w:rsidRPr="00BE1B72">
        <w:rPr>
          <w:rFonts w:ascii="Times New Roman" w:eastAsia="Times New Roman" w:hAnsi="Times New Roman"/>
          <w:sz w:val="24"/>
          <w:szCs w:val="24"/>
          <w:lang w:eastAsia="fr-FR"/>
        </w:rPr>
        <w:t>Des plans d'action basés sur les résultats des diagnostics sous sectoriels sont adoptés et les priorités sont établis au regard des programmes en cours de promotion des exportations agricoles</w:t>
      </w:r>
      <w:r w:rsidR="00370A2B" w:rsidRPr="00BE1B72">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  </w:t>
      </w:r>
    </w:p>
    <w:p w14:paraId="0E02B3D1" w14:textId="77777777" w:rsidR="00FE5DF8" w:rsidRPr="00BE1B72" w:rsidRDefault="00294F64"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Les deux activités programmées </w:t>
      </w:r>
      <w:r w:rsidR="00FE5DF8" w:rsidRPr="00BE1B72">
        <w:rPr>
          <w:rFonts w:ascii="Times New Roman" w:eastAsia="Times New Roman" w:hAnsi="Times New Roman"/>
          <w:sz w:val="24"/>
          <w:szCs w:val="24"/>
          <w:lang w:eastAsia="fr-FR"/>
        </w:rPr>
        <w:t xml:space="preserve">ont été </w:t>
      </w:r>
      <w:r w:rsidR="002B3EED" w:rsidRPr="00BE1B72">
        <w:rPr>
          <w:rFonts w:ascii="Times New Roman" w:eastAsia="Times New Roman" w:hAnsi="Times New Roman"/>
          <w:sz w:val="24"/>
          <w:szCs w:val="24"/>
          <w:lang w:eastAsia="fr-FR"/>
        </w:rPr>
        <w:t>mises</w:t>
      </w:r>
      <w:r w:rsidRPr="00BE1B72">
        <w:rPr>
          <w:rFonts w:ascii="Times New Roman" w:eastAsia="Times New Roman" w:hAnsi="Times New Roman"/>
          <w:sz w:val="24"/>
          <w:szCs w:val="24"/>
          <w:lang w:eastAsia="fr-FR"/>
        </w:rPr>
        <w:t xml:space="preserve"> en œuvre </w:t>
      </w:r>
      <w:r w:rsidR="00FE5DF8" w:rsidRPr="00BE1B72">
        <w:rPr>
          <w:rFonts w:ascii="Times New Roman" w:eastAsia="Times New Roman" w:hAnsi="Times New Roman"/>
          <w:sz w:val="24"/>
          <w:szCs w:val="24"/>
          <w:lang w:eastAsia="fr-FR"/>
        </w:rPr>
        <w:t xml:space="preserve">par l’unité de gestion du projet. </w:t>
      </w:r>
    </w:p>
    <w:p w14:paraId="18B90F67" w14:textId="77777777" w:rsidR="00370A2B" w:rsidRPr="00BE1B72" w:rsidRDefault="00370A2B" w:rsidP="00BE1B72">
      <w:pPr>
        <w:spacing w:after="0" w:line="240" w:lineRule="auto"/>
        <w:contextualSpacing/>
        <w:jc w:val="both"/>
        <w:rPr>
          <w:rFonts w:ascii="Times New Roman" w:eastAsia="Times New Roman" w:hAnsi="Times New Roman"/>
          <w:sz w:val="24"/>
          <w:szCs w:val="24"/>
          <w:lang w:eastAsia="fr-FR"/>
        </w:rPr>
      </w:pPr>
    </w:p>
    <w:p w14:paraId="0E9097EC" w14:textId="77777777" w:rsidR="00113EEE" w:rsidRDefault="002B3EED"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L’activité</w:t>
      </w:r>
      <w:r w:rsidR="00113EEE">
        <w:rPr>
          <w:rFonts w:ascii="Times New Roman" w:eastAsia="Times New Roman" w:hAnsi="Times New Roman"/>
          <w:sz w:val="24"/>
          <w:szCs w:val="24"/>
          <w:lang w:eastAsia="fr-FR"/>
        </w:rPr>
        <w:t xml:space="preserve"> </w:t>
      </w:r>
      <w:r w:rsidR="002B2370" w:rsidRPr="00BE1B72">
        <w:rPr>
          <w:rFonts w:ascii="Times New Roman" w:eastAsia="Times New Roman" w:hAnsi="Times New Roman"/>
          <w:sz w:val="24"/>
          <w:szCs w:val="24"/>
          <w:lang w:eastAsia="fr-FR"/>
        </w:rPr>
        <w:t xml:space="preserve">1 qui a consisté à réunir les parties prenantes </w:t>
      </w:r>
      <w:r w:rsidR="00E4351E">
        <w:rPr>
          <w:rFonts w:ascii="Times New Roman" w:eastAsia="Times New Roman" w:hAnsi="Times New Roman"/>
          <w:sz w:val="24"/>
          <w:szCs w:val="24"/>
          <w:lang w:eastAsia="fr-FR"/>
        </w:rPr>
        <w:t xml:space="preserve">pour la </w:t>
      </w:r>
      <w:r w:rsidR="00204E5D">
        <w:rPr>
          <w:rFonts w:ascii="Times New Roman" w:eastAsia="Times New Roman" w:hAnsi="Times New Roman"/>
          <w:sz w:val="24"/>
          <w:szCs w:val="24"/>
          <w:lang w:eastAsia="fr-FR"/>
        </w:rPr>
        <w:t>validation</w:t>
      </w:r>
      <w:r w:rsidR="002B2370" w:rsidRPr="00BE1B72">
        <w:rPr>
          <w:rFonts w:ascii="Times New Roman" w:eastAsia="Times New Roman" w:hAnsi="Times New Roman"/>
          <w:sz w:val="24"/>
          <w:szCs w:val="24"/>
          <w:lang w:eastAsia="fr-FR"/>
        </w:rPr>
        <w:t xml:space="preserve"> des diagnostics et plans d’actions </w:t>
      </w:r>
      <w:r w:rsidR="009F5CDC" w:rsidRPr="00BE1B72">
        <w:rPr>
          <w:rFonts w:ascii="Times New Roman" w:eastAsia="Times New Roman" w:hAnsi="Times New Roman"/>
          <w:sz w:val="24"/>
          <w:szCs w:val="24"/>
          <w:lang w:eastAsia="fr-FR"/>
        </w:rPr>
        <w:t>établies</w:t>
      </w:r>
      <w:r w:rsidR="00370A2B" w:rsidRPr="00BE1B72">
        <w:rPr>
          <w:rFonts w:ascii="Times New Roman" w:eastAsia="Times New Roman" w:hAnsi="Times New Roman"/>
          <w:sz w:val="24"/>
          <w:szCs w:val="24"/>
          <w:lang w:eastAsia="fr-FR"/>
        </w:rPr>
        <w:t xml:space="preserve">. </w:t>
      </w:r>
    </w:p>
    <w:p w14:paraId="5C20E05F" w14:textId="77777777" w:rsidR="00F37F84" w:rsidRPr="00BE1B72" w:rsidRDefault="00F37F84"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L’activité 2 consistait </w:t>
      </w:r>
      <w:r w:rsidR="009F5CDC" w:rsidRPr="00BE1B72">
        <w:rPr>
          <w:rFonts w:ascii="Times New Roman" w:eastAsia="Times New Roman" w:hAnsi="Times New Roman"/>
          <w:sz w:val="24"/>
          <w:szCs w:val="24"/>
          <w:lang w:eastAsia="fr-FR"/>
        </w:rPr>
        <w:t>à</w:t>
      </w:r>
      <w:r w:rsidRPr="00BE1B72">
        <w:rPr>
          <w:rFonts w:ascii="Times New Roman" w:eastAsia="Times New Roman" w:hAnsi="Times New Roman"/>
          <w:sz w:val="24"/>
          <w:szCs w:val="24"/>
          <w:lang w:eastAsia="fr-FR"/>
        </w:rPr>
        <w:t xml:space="preserve"> finaliser les plans d’action par rapport aux commentaires des ateliers et de faire le plaidoyer nécessaire pour que les actions prioritaires identifiées soient </w:t>
      </w:r>
      <w:r w:rsidR="00E27156" w:rsidRPr="00BE1B72">
        <w:rPr>
          <w:rFonts w:ascii="Times New Roman" w:eastAsia="Times New Roman" w:hAnsi="Times New Roman"/>
          <w:sz w:val="24"/>
          <w:szCs w:val="24"/>
          <w:lang w:eastAsia="fr-FR"/>
        </w:rPr>
        <w:t>inclues</w:t>
      </w:r>
      <w:r w:rsidRPr="00BE1B72">
        <w:rPr>
          <w:rFonts w:ascii="Times New Roman" w:eastAsia="Times New Roman" w:hAnsi="Times New Roman"/>
          <w:sz w:val="24"/>
          <w:szCs w:val="24"/>
          <w:lang w:eastAsia="fr-FR"/>
        </w:rPr>
        <w:t xml:space="preserve"> dans les plans de travail de chacune des institutions.</w:t>
      </w:r>
    </w:p>
    <w:p w14:paraId="744C79B8" w14:textId="77777777" w:rsidR="00057414" w:rsidRPr="00BE1B72" w:rsidRDefault="0032200D"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L</w:t>
      </w:r>
      <w:r w:rsidR="00F37F84" w:rsidRPr="00BE1B72">
        <w:rPr>
          <w:rFonts w:ascii="Times New Roman" w:eastAsia="Times New Roman" w:hAnsi="Times New Roman"/>
          <w:sz w:val="24"/>
          <w:szCs w:val="24"/>
          <w:lang w:eastAsia="fr-FR"/>
        </w:rPr>
        <w:t>es plans d’action ont été finalisés</w:t>
      </w:r>
      <w:r w:rsidR="00E4351E">
        <w:rPr>
          <w:rFonts w:ascii="Times New Roman" w:eastAsia="Times New Roman" w:hAnsi="Times New Roman"/>
          <w:sz w:val="24"/>
          <w:szCs w:val="24"/>
          <w:lang w:eastAsia="fr-FR"/>
        </w:rPr>
        <w:t xml:space="preserve"> au cours des</w:t>
      </w:r>
      <w:r w:rsidR="00F37F84" w:rsidRPr="00BE1B72">
        <w:rPr>
          <w:rFonts w:ascii="Times New Roman" w:eastAsia="Times New Roman" w:hAnsi="Times New Roman"/>
          <w:sz w:val="24"/>
          <w:szCs w:val="24"/>
          <w:lang w:eastAsia="fr-FR"/>
        </w:rPr>
        <w:t xml:space="preserve"> </w:t>
      </w:r>
      <w:r w:rsidR="00E4351E">
        <w:rPr>
          <w:rFonts w:ascii="Times New Roman" w:eastAsia="Times New Roman" w:hAnsi="Times New Roman"/>
          <w:sz w:val="24"/>
          <w:szCs w:val="24"/>
          <w:lang w:eastAsia="fr-FR"/>
        </w:rPr>
        <w:t>c</w:t>
      </w:r>
      <w:r w:rsidR="00E4351E" w:rsidRPr="00BE1B72">
        <w:rPr>
          <w:rFonts w:ascii="Times New Roman" w:eastAsia="Times New Roman" w:hAnsi="Times New Roman"/>
          <w:sz w:val="24"/>
          <w:szCs w:val="24"/>
          <w:lang w:eastAsia="fr-FR"/>
        </w:rPr>
        <w:t xml:space="preserve">inq ateliers regroupant les parties prenantes </w:t>
      </w:r>
      <w:r w:rsidRPr="00BE1B72">
        <w:rPr>
          <w:rFonts w:ascii="Times New Roman" w:eastAsia="Times New Roman" w:hAnsi="Times New Roman"/>
          <w:sz w:val="24"/>
          <w:szCs w:val="24"/>
          <w:lang w:eastAsia="fr-FR"/>
        </w:rPr>
        <w:t xml:space="preserve">mais </w:t>
      </w:r>
      <w:r w:rsidR="00F37F84" w:rsidRPr="00BE1B72">
        <w:rPr>
          <w:rFonts w:ascii="Times New Roman" w:eastAsia="Times New Roman" w:hAnsi="Times New Roman"/>
          <w:sz w:val="24"/>
          <w:szCs w:val="24"/>
          <w:lang w:eastAsia="fr-FR"/>
        </w:rPr>
        <w:t>la mission n’a pas pu confirmer l’existence de plans de travail</w:t>
      </w:r>
      <w:r w:rsidR="00057414" w:rsidRPr="00BE1B72">
        <w:rPr>
          <w:rFonts w:ascii="Times New Roman" w:eastAsia="Times New Roman" w:hAnsi="Times New Roman"/>
          <w:sz w:val="24"/>
          <w:szCs w:val="24"/>
          <w:lang w:eastAsia="fr-FR"/>
        </w:rPr>
        <w:t xml:space="preserve"> au niveau de ces institutions</w:t>
      </w:r>
      <w:r w:rsidR="00E4351E">
        <w:rPr>
          <w:rFonts w:ascii="Times New Roman" w:eastAsia="Times New Roman" w:hAnsi="Times New Roman"/>
          <w:sz w:val="24"/>
          <w:szCs w:val="24"/>
          <w:lang w:eastAsia="fr-FR"/>
        </w:rPr>
        <w:t>.</w:t>
      </w:r>
      <w:r w:rsidR="00266B35" w:rsidRPr="00BE1B72">
        <w:rPr>
          <w:rFonts w:ascii="Times New Roman" w:eastAsia="Times New Roman" w:hAnsi="Times New Roman"/>
          <w:sz w:val="24"/>
          <w:szCs w:val="24"/>
          <w:lang w:eastAsia="fr-FR"/>
        </w:rPr>
        <w:t xml:space="preserve"> </w:t>
      </w:r>
      <w:proofErr w:type="gramStart"/>
      <w:r w:rsidR="00266B35" w:rsidRPr="00BE1B72">
        <w:rPr>
          <w:rFonts w:ascii="Times New Roman" w:eastAsia="Times New Roman" w:hAnsi="Times New Roman"/>
          <w:sz w:val="24"/>
          <w:szCs w:val="24"/>
          <w:lang w:eastAsia="fr-FR"/>
        </w:rPr>
        <w:t>et</w:t>
      </w:r>
      <w:proofErr w:type="gramEnd"/>
      <w:r w:rsidR="00266B35" w:rsidRPr="00BE1B72">
        <w:rPr>
          <w:rFonts w:ascii="Times New Roman" w:eastAsia="Times New Roman" w:hAnsi="Times New Roman"/>
          <w:sz w:val="24"/>
          <w:szCs w:val="24"/>
          <w:lang w:eastAsia="fr-FR"/>
        </w:rPr>
        <w:t xml:space="preserve"> l</w:t>
      </w:r>
      <w:r w:rsidR="00F37F84" w:rsidRPr="00BE1B72">
        <w:rPr>
          <w:rFonts w:ascii="Times New Roman" w:eastAsia="Times New Roman" w:hAnsi="Times New Roman"/>
          <w:sz w:val="24"/>
          <w:szCs w:val="24"/>
          <w:lang w:eastAsia="fr-FR"/>
        </w:rPr>
        <w:t>es</w:t>
      </w:r>
      <w:r w:rsidR="00057414" w:rsidRPr="00BE1B72">
        <w:rPr>
          <w:rFonts w:ascii="Times New Roman" w:eastAsia="Times New Roman" w:hAnsi="Times New Roman"/>
          <w:sz w:val="24"/>
          <w:szCs w:val="24"/>
          <w:lang w:eastAsia="fr-FR"/>
        </w:rPr>
        <w:t xml:space="preserve"> seules actions  prioritaires </w:t>
      </w:r>
      <w:r w:rsidR="00E4351E">
        <w:rPr>
          <w:rFonts w:ascii="Times New Roman" w:eastAsia="Times New Roman" w:hAnsi="Times New Roman"/>
          <w:sz w:val="24"/>
          <w:szCs w:val="24"/>
          <w:lang w:eastAsia="fr-FR"/>
        </w:rPr>
        <w:t xml:space="preserve">réellement </w:t>
      </w:r>
      <w:r w:rsidR="00057414" w:rsidRPr="00BE1B72">
        <w:rPr>
          <w:rFonts w:ascii="Times New Roman" w:eastAsia="Times New Roman" w:hAnsi="Times New Roman"/>
          <w:sz w:val="24"/>
          <w:szCs w:val="24"/>
          <w:lang w:eastAsia="fr-FR"/>
        </w:rPr>
        <w:t xml:space="preserve">prises en compte sont : </w:t>
      </w:r>
    </w:p>
    <w:p w14:paraId="34E6868C" w14:textId="77777777" w:rsidR="00057414" w:rsidRPr="00BE1B72" w:rsidRDefault="00530EFE" w:rsidP="0068382A">
      <w:pPr>
        <w:pStyle w:val="Paragraphedeliste"/>
        <w:numPr>
          <w:ilvl w:val="0"/>
          <w:numId w:val="1"/>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l</w:t>
      </w:r>
      <w:r w:rsidR="00057414" w:rsidRPr="00BE1B72">
        <w:rPr>
          <w:rFonts w:ascii="Times New Roman" w:eastAsia="Times New Roman" w:hAnsi="Times New Roman"/>
          <w:sz w:val="24"/>
          <w:szCs w:val="24"/>
          <w:lang w:eastAsia="fr-FR"/>
        </w:rPr>
        <w:t>a m</w:t>
      </w:r>
      <w:r w:rsidR="00F37F84" w:rsidRPr="00BE1B72">
        <w:rPr>
          <w:rFonts w:ascii="Times New Roman" w:eastAsia="Times New Roman" w:hAnsi="Times New Roman"/>
          <w:sz w:val="24"/>
          <w:szCs w:val="24"/>
          <w:lang w:eastAsia="fr-FR"/>
        </w:rPr>
        <w:t>ise en place par décret</w:t>
      </w:r>
      <w:r w:rsidR="00057414" w:rsidRPr="00BE1B72">
        <w:rPr>
          <w:rFonts w:ascii="Times New Roman" w:eastAsia="Times New Roman" w:hAnsi="Times New Roman"/>
          <w:sz w:val="24"/>
          <w:szCs w:val="24"/>
          <w:lang w:eastAsia="fr-FR"/>
        </w:rPr>
        <w:t xml:space="preserve"> de l’O</w:t>
      </w:r>
      <w:r w:rsidR="00F37F84" w:rsidRPr="00BE1B72">
        <w:rPr>
          <w:rFonts w:ascii="Times New Roman" w:eastAsia="Times New Roman" w:hAnsi="Times New Roman"/>
          <w:sz w:val="24"/>
          <w:szCs w:val="24"/>
          <w:lang w:eastAsia="fr-FR"/>
        </w:rPr>
        <w:t>ffice</w:t>
      </w:r>
      <w:r w:rsidR="00F53BF6">
        <w:rPr>
          <w:rFonts w:ascii="Times New Roman" w:eastAsia="Times New Roman" w:hAnsi="Times New Roman"/>
          <w:sz w:val="24"/>
          <w:szCs w:val="24"/>
          <w:lang w:eastAsia="fr-FR"/>
        </w:rPr>
        <w:t xml:space="preserve"> </w:t>
      </w:r>
      <w:r w:rsidR="00FE5DF8" w:rsidRPr="00BE1B72">
        <w:rPr>
          <w:rFonts w:ascii="Times New Roman" w:eastAsia="Times New Roman" w:hAnsi="Times New Roman"/>
          <w:sz w:val="24"/>
          <w:szCs w:val="24"/>
          <w:lang w:eastAsia="fr-FR"/>
        </w:rPr>
        <w:t>National</w:t>
      </w:r>
      <w:r w:rsidR="00F519C2" w:rsidRPr="00BE1B72">
        <w:rPr>
          <w:rFonts w:ascii="Times New Roman" w:eastAsia="Times New Roman" w:hAnsi="Times New Roman"/>
          <w:sz w:val="24"/>
          <w:szCs w:val="24"/>
          <w:lang w:eastAsia="fr-FR"/>
        </w:rPr>
        <w:t xml:space="preserve"> de Contrôle Qualité et de Certification  des Produits </w:t>
      </w:r>
      <w:r w:rsidR="00B51844" w:rsidRPr="00BE1B72">
        <w:rPr>
          <w:rFonts w:ascii="Times New Roman" w:eastAsia="Times New Roman" w:hAnsi="Times New Roman"/>
          <w:sz w:val="24"/>
          <w:szCs w:val="24"/>
          <w:lang w:eastAsia="fr-FR"/>
        </w:rPr>
        <w:t>Halieutiques</w:t>
      </w:r>
      <w:r w:rsidR="00370A2B" w:rsidRPr="00BE1B72">
        <w:rPr>
          <w:rFonts w:ascii="Times New Roman" w:eastAsia="Times New Roman" w:hAnsi="Times New Roman"/>
          <w:sz w:val="24"/>
          <w:szCs w:val="24"/>
          <w:lang w:eastAsia="fr-FR"/>
        </w:rPr>
        <w:t> </w:t>
      </w:r>
    </w:p>
    <w:p w14:paraId="0AC488B2" w14:textId="77777777" w:rsidR="00057414" w:rsidRPr="00BE1B72" w:rsidRDefault="00530EFE" w:rsidP="0068382A">
      <w:pPr>
        <w:pStyle w:val="Paragraphedeliste"/>
        <w:numPr>
          <w:ilvl w:val="0"/>
          <w:numId w:val="1"/>
        </w:num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l</w:t>
      </w:r>
      <w:r w:rsidR="00057414" w:rsidRPr="00BE1B72">
        <w:rPr>
          <w:rFonts w:ascii="Times New Roman" w:eastAsia="Times New Roman" w:hAnsi="Times New Roman"/>
          <w:sz w:val="24"/>
          <w:szCs w:val="24"/>
          <w:lang w:eastAsia="fr-FR"/>
        </w:rPr>
        <w:t xml:space="preserve">’élaboration d'un projet de construction d’un </w:t>
      </w:r>
      <w:r w:rsidR="00F37F84" w:rsidRPr="00BE1B72">
        <w:rPr>
          <w:rFonts w:ascii="Times New Roman" w:eastAsia="Times New Roman" w:hAnsi="Times New Roman"/>
          <w:sz w:val="24"/>
          <w:szCs w:val="24"/>
          <w:lang w:eastAsia="fr-FR"/>
        </w:rPr>
        <w:t xml:space="preserve"> laboratoire référentiel et </w:t>
      </w:r>
      <w:r w:rsidR="00057414" w:rsidRPr="00BE1B72">
        <w:rPr>
          <w:rFonts w:ascii="Times New Roman" w:eastAsia="Times New Roman" w:hAnsi="Times New Roman"/>
          <w:sz w:val="24"/>
          <w:szCs w:val="24"/>
          <w:lang w:eastAsia="fr-FR"/>
        </w:rPr>
        <w:t>la mobilisation de ressource</w:t>
      </w:r>
      <w:r w:rsidR="00370A2B" w:rsidRPr="00BE1B72">
        <w:rPr>
          <w:rFonts w:ascii="Times New Roman" w:eastAsia="Times New Roman" w:hAnsi="Times New Roman"/>
          <w:sz w:val="24"/>
          <w:szCs w:val="24"/>
          <w:lang w:eastAsia="fr-FR"/>
        </w:rPr>
        <w:t>s pour le réaliser.</w:t>
      </w:r>
    </w:p>
    <w:p w14:paraId="30BCD45B" w14:textId="77777777" w:rsidR="00781F0E" w:rsidRPr="00BE1B72" w:rsidRDefault="00781F0E" w:rsidP="00BE1B72">
      <w:pPr>
        <w:spacing w:after="0" w:line="240" w:lineRule="auto"/>
        <w:contextualSpacing/>
        <w:jc w:val="both"/>
        <w:rPr>
          <w:rFonts w:ascii="Times New Roman" w:eastAsia="Times New Roman" w:hAnsi="Times New Roman"/>
          <w:sz w:val="24"/>
          <w:szCs w:val="24"/>
          <w:lang w:eastAsia="fr-FR"/>
        </w:rPr>
      </w:pPr>
    </w:p>
    <w:p w14:paraId="572B69AB" w14:textId="77777777" w:rsidR="00370A2B" w:rsidRPr="00BE1B72" w:rsidRDefault="00C93363" w:rsidP="0068382A">
      <w:pPr>
        <w:pStyle w:val="Titre3"/>
        <w:numPr>
          <w:ilvl w:val="0"/>
          <w:numId w:val="32"/>
        </w:numPr>
        <w:spacing w:before="0" w:after="0"/>
        <w:rPr>
          <w:rFonts w:ascii="Times New Roman" w:hAnsi="Times New Roman" w:cs="Times New Roman"/>
          <w:sz w:val="24"/>
          <w:szCs w:val="24"/>
        </w:rPr>
      </w:pPr>
      <w:bookmarkStart w:id="38" w:name="_Toc522622888"/>
      <w:r w:rsidRPr="00BE1B72">
        <w:rPr>
          <w:rFonts w:ascii="Times New Roman" w:hAnsi="Times New Roman" w:cs="Times New Roman"/>
          <w:sz w:val="24"/>
          <w:szCs w:val="24"/>
        </w:rPr>
        <w:t xml:space="preserve">Réalisations des activités visant à atteindre </w:t>
      </w:r>
      <w:r w:rsidR="009F558D" w:rsidRPr="00BE1B72">
        <w:rPr>
          <w:rFonts w:ascii="Times New Roman" w:hAnsi="Times New Roman" w:cs="Times New Roman"/>
          <w:sz w:val="24"/>
          <w:szCs w:val="24"/>
        </w:rPr>
        <w:t xml:space="preserve">le </w:t>
      </w:r>
      <w:r w:rsidR="00370A2B" w:rsidRPr="00BE1B72">
        <w:rPr>
          <w:rFonts w:ascii="Times New Roman" w:hAnsi="Times New Roman" w:cs="Times New Roman"/>
          <w:sz w:val="24"/>
          <w:szCs w:val="24"/>
        </w:rPr>
        <w:t>Résultat 3</w:t>
      </w:r>
      <w:bookmarkEnd w:id="38"/>
      <w:r w:rsidR="00370A2B" w:rsidRPr="00BE1B72">
        <w:rPr>
          <w:rFonts w:ascii="Times New Roman" w:hAnsi="Times New Roman" w:cs="Times New Roman"/>
          <w:sz w:val="24"/>
          <w:szCs w:val="24"/>
        </w:rPr>
        <w:t> </w:t>
      </w:r>
    </w:p>
    <w:p w14:paraId="3781B152" w14:textId="77777777" w:rsidR="00F53BF6" w:rsidRDefault="00F07A9C"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w:t>
      </w:r>
      <w:r w:rsidR="00266B35" w:rsidRPr="00BE1B72">
        <w:rPr>
          <w:rFonts w:ascii="Times New Roman" w:eastAsia="Times New Roman" w:hAnsi="Times New Roman"/>
          <w:sz w:val="24"/>
          <w:szCs w:val="24"/>
          <w:lang w:eastAsia="fr-FR"/>
        </w:rPr>
        <w:t xml:space="preserve">Les conditions permettant l'adhésion à l’élaboration, à l'adoption et à la mise en </w:t>
      </w:r>
      <w:r w:rsidR="00F53BF6" w:rsidRPr="00BE1B72">
        <w:rPr>
          <w:rFonts w:ascii="Times New Roman" w:eastAsia="Times New Roman" w:hAnsi="Times New Roman"/>
          <w:sz w:val="24"/>
          <w:szCs w:val="24"/>
          <w:lang w:eastAsia="fr-FR"/>
        </w:rPr>
        <w:t>œuvre</w:t>
      </w:r>
      <w:r w:rsidR="00266B35" w:rsidRPr="00BE1B72">
        <w:rPr>
          <w:rFonts w:ascii="Times New Roman" w:eastAsia="Times New Roman" w:hAnsi="Times New Roman"/>
          <w:sz w:val="24"/>
          <w:szCs w:val="24"/>
          <w:lang w:eastAsia="fr-FR"/>
        </w:rPr>
        <w:t xml:space="preserve"> de la stratégie nationale SPS et des plans d'actions qu</w:t>
      </w:r>
      <w:r w:rsidR="00370A2B" w:rsidRPr="00BE1B72">
        <w:rPr>
          <w:rFonts w:ascii="Times New Roman" w:eastAsia="Times New Roman" w:hAnsi="Times New Roman"/>
          <w:sz w:val="24"/>
          <w:szCs w:val="24"/>
          <w:lang w:eastAsia="fr-FR"/>
        </w:rPr>
        <w:t>i en découlent sont favorisées.</w:t>
      </w:r>
      <w:r w:rsidR="00F53BF6">
        <w:rPr>
          <w:rFonts w:ascii="Times New Roman" w:eastAsia="Times New Roman" w:hAnsi="Times New Roman"/>
          <w:sz w:val="24"/>
          <w:szCs w:val="24"/>
          <w:lang w:eastAsia="fr-FR"/>
        </w:rPr>
        <w:t xml:space="preserve"> » </w:t>
      </w:r>
    </w:p>
    <w:p w14:paraId="057C555C" w14:textId="77777777" w:rsidR="00F53BF6" w:rsidRDefault="00F53BF6" w:rsidP="00BE1B72">
      <w:pPr>
        <w:spacing w:after="0" w:line="240" w:lineRule="auto"/>
        <w:contextualSpacing/>
        <w:jc w:val="both"/>
        <w:rPr>
          <w:rFonts w:ascii="Times New Roman" w:eastAsia="Times New Roman" w:hAnsi="Times New Roman"/>
          <w:sz w:val="24"/>
          <w:szCs w:val="24"/>
          <w:lang w:eastAsia="fr-FR"/>
        </w:rPr>
      </w:pPr>
    </w:p>
    <w:p w14:paraId="0DE3513D" w14:textId="77777777" w:rsidR="00113EEE" w:rsidRDefault="00370A2B"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Cinq</w:t>
      </w:r>
      <w:r w:rsidR="001346C8" w:rsidRPr="00BE1B72">
        <w:rPr>
          <w:rFonts w:ascii="Times New Roman" w:eastAsia="Times New Roman" w:hAnsi="Times New Roman"/>
          <w:sz w:val="24"/>
          <w:szCs w:val="24"/>
          <w:lang w:eastAsia="fr-FR"/>
        </w:rPr>
        <w:t xml:space="preserve"> (5) activités </w:t>
      </w:r>
      <w:r w:rsidRPr="00BE1B72">
        <w:rPr>
          <w:rFonts w:ascii="Times New Roman" w:eastAsia="Times New Roman" w:hAnsi="Times New Roman"/>
          <w:sz w:val="24"/>
          <w:szCs w:val="24"/>
          <w:lang w:eastAsia="fr-FR"/>
        </w:rPr>
        <w:t>avaient</w:t>
      </w:r>
      <w:r w:rsidR="001346C8" w:rsidRPr="00BE1B72">
        <w:rPr>
          <w:rFonts w:ascii="Times New Roman" w:eastAsia="Times New Roman" w:hAnsi="Times New Roman"/>
          <w:sz w:val="24"/>
          <w:szCs w:val="24"/>
          <w:lang w:eastAsia="fr-FR"/>
        </w:rPr>
        <w:t xml:space="preserve"> </w:t>
      </w:r>
      <w:r w:rsidR="00F53BF6" w:rsidRPr="00BE1B72">
        <w:rPr>
          <w:rFonts w:ascii="Times New Roman" w:eastAsia="Times New Roman" w:hAnsi="Times New Roman"/>
          <w:sz w:val="24"/>
          <w:szCs w:val="24"/>
          <w:lang w:eastAsia="fr-FR"/>
        </w:rPr>
        <w:t>été programmées</w:t>
      </w:r>
      <w:r w:rsidR="001346C8" w:rsidRPr="00BE1B72">
        <w:rPr>
          <w:rFonts w:ascii="Times New Roman" w:eastAsia="Times New Roman" w:hAnsi="Times New Roman"/>
          <w:sz w:val="24"/>
          <w:szCs w:val="24"/>
          <w:lang w:eastAsia="fr-FR"/>
        </w:rPr>
        <w:t xml:space="preserve">. </w:t>
      </w:r>
      <w:r w:rsidR="00F53BF6">
        <w:rPr>
          <w:rFonts w:ascii="Times New Roman" w:eastAsia="Times New Roman" w:hAnsi="Times New Roman"/>
          <w:sz w:val="24"/>
          <w:szCs w:val="24"/>
          <w:lang w:eastAsia="fr-FR"/>
        </w:rPr>
        <w:t xml:space="preserve"> </w:t>
      </w:r>
      <w:r w:rsidR="00FE5DF8" w:rsidRPr="00BE1B72">
        <w:rPr>
          <w:rFonts w:ascii="Times New Roman" w:hAnsi="Times New Roman"/>
          <w:sz w:val="24"/>
          <w:szCs w:val="24"/>
        </w:rPr>
        <w:t>L’activité 1 consistait à</w:t>
      </w:r>
      <w:r w:rsidR="00F53BF6">
        <w:rPr>
          <w:rFonts w:ascii="Times New Roman" w:hAnsi="Times New Roman"/>
          <w:sz w:val="24"/>
          <w:szCs w:val="24"/>
        </w:rPr>
        <w:t xml:space="preserve"> </w:t>
      </w:r>
      <w:r w:rsidR="00FE5DF8" w:rsidRPr="00BE1B72">
        <w:rPr>
          <w:rFonts w:ascii="Times New Roman" w:eastAsia="Times New Roman" w:hAnsi="Times New Roman"/>
          <w:sz w:val="24"/>
          <w:szCs w:val="24"/>
          <w:lang w:eastAsia="fr-FR"/>
        </w:rPr>
        <w:t xml:space="preserve">mener des actions de sensibilisation </w:t>
      </w:r>
      <w:r w:rsidRPr="00BE1B72">
        <w:rPr>
          <w:rFonts w:ascii="Times New Roman" w:eastAsia="Times New Roman" w:hAnsi="Times New Roman"/>
          <w:sz w:val="24"/>
          <w:szCs w:val="24"/>
          <w:lang w:eastAsia="fr-FR"/>
        </w:rPr>
        <w:t>à</w:t>
      </w:r>
      <w:r w:rsidR="00FE5DF8" w:rsidRPr="00BE1B72">
        <w:rPr>
          <w:rFonts w:ascii="Times New Roman" w:eastAsia="Times New Roman" w:hAnsi="Times New Roman"/>
          <w:sz w:val="24"/>
          <w:szCs w:val="24"/>
          <w:lang w:eastAsia="fr-FR"/>
        </w:rPr>
        <w:t xml:space="preserve"> l'adresse du grand public, des </w:t>
      </w:r>
      <w:r w:rsidR="00F53BF6" w:rsidRPr="00BE1B72">
        <w:rPr>
          <w:rFonts w:ascii="Times New Roman" w:eastAsia="Times New Roman" w:hAnsi="Times New Roman"/>
          <w:sz w:val="24"/>
          <w:szCs w:val="24"/>
          <w:lang w:eastAsia="fr-FR"/>
        </w:rPr>
        <w:t>opérateurs</w:t>
      </w:r>
      <w:r w:rsidR="00FE5DF8" w:rsidRPr="00BE1B72">
        <w:rPr>
          <w:rFonts w:ascii="Times New Roman" w:eastAsia="Times New Roman" w:hAnsi="Times New Roman"/>
          <w:sz w:val="24"/>
          <w:szCs w:val="24"/>
          <w:lang w:eastAsia="fr-FR"/>
        </w:rPr>
        <w:t xml:space="preserve"> économiques et des associations et autres organis</w:t>
      </w:r>
      <w:r w:rsidRPr="00BE1B72">
        <w:rPr>
          <w:rFonts w:ascii="Times New Roman" w:eastAsia="Times New Roman" w:hAnsi="Times New Roman"/>
          <w:sz w:val="24"/>
          <w:szCs w:val="24"/>
          <w:lang w:eastAsia="fr-FR"/>
        </w:rPr>
        <w:t xml:space="preserve">ations professionnelles relais. </w:t>
      </w:r>
    </w:p>
    <w:p w14:paraId="64B04815" w14:textId="77777777" w:rsidR="001346C8" w:rsidRPr="00BE1B72" w:rsidRDefault="00530EFE"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lastRenderedPageBreak/>
        <w:t xml:space="preserve">L’OMS </w:t>
      </w:r>
      <w:r w:rsidR="009A6320" w:rsidRPr="00BE1B72">
        <w:rPr>
          <w:rFonts w:ascii="Times New Roman" w:eastAsia="Times New Roman" w:hAnsi="Times New Roman"/>
          <w:sz w:val="24"/>
          <w:szCs w:val="24"/>
          <w:lang w:eastAsia="fr-FR"/>
        </w:rPr>
        <w:t>responsable de la</w:t>
      </w:r>
      <w:r w:rsidRPr="00BE1B72">
        <w:rPr>
          <w:rFonts w:ascii="Times New Roman" w:eastAsia="Times New Roman" w:hAnsi="Times New Roman"/>
          <w:sz w:val="24"/>
          <w:szCs w:val="24"/>
          <w:lang w:eastAsia="fr-FR"/>
        </w:rPr>
        <w:t xml:space="preserve"> ré</w:t>
      </w:r>
      <w:r w:rsidR="00FE5DF8" w:rsidRPr="00BE1B72">
        <w:rPr>
          <w:rFonts w:ascii="Times New Roman" w:eastAsia="Times New Roman" w:hAnsi="Times New Roman"/>
          <w:sz w:val="24"/>
          <w:szCs w:val="24"/>
          <w:lang w:eastAsia="fr-FR"/>
        </w:rPr>
        <w:t>alisation</w:t>
      </w:r>
      <w:r w:rsidRPr="00BE1B72">
        <w:rPr>
          <w:rFonts w:ascii="Times New Roman" w:eastAsia="Times New Roman" w:hAnsi="Times New Roman"/>
          <w:sz w:val="24"/>
          <w:szCs w:val="24"/>
          <w:lang w:eastAsia="fr-FR"/>
        </w:rPr>
        <w:t xml:space="preserve"> de la campagne auprès du grand public</w:t>
      </w:r>
      <w:r w:rsidR="009A6320" w:rsidRPr="00BE1B72">
        <w:rPr>
          <w:rFonts w:ascii="Times New Roman" w:eastAsia="Times New Roman" w:hAnsi="Times New Roman"/>
          <w:sz w:val="24"/>
          <w:szCs w:val="24"/>
          <w:lang w:eastAsia="fr-FR"/>
        </w:rPr>
        <w:t xml:space="preserve"> (gra</w:t>
      </w:r>
      <w:r w:rsidR="00C90C39" w:rsidRPr="00BE1B72">
        <w:rPr>
          <w:rFonts w:ascii="Times New Roman" w:eastAsia="Times New Roman" w:hAnsi="Times New Roman"/>
          <w:sz w:val="24"/>
          <w:szCs w:val="24"/>
          <w:lang w:eastAsia="fr-FR"/>
        </w:rPr>
        <w:t xml:space="preserve">nd marché, </w:t>
      </w:r>
      <w:r w:rsidR="00F53BF6" w:rsidRPr="00BE1B72">
        <w:rPr>
          <w:rFonts w:ascii="Times New Roman" w:eastAsia="Times New Roman" w:hAnsi="Times New Roman"/>
          <w:sz w:val="24"/>
          <w:szCs w:val="24"/>
          <w:lang w:eastAsia="fr-FR"/>
        </w:rPr>
        <w:t>écoles, petites</w:t>
      </w:r>
      <w:r w:rsidR="009A6320" w:rsidRPr="00BE1B72">
        <w:rPr>
          <w:rFonts w:ascii="Times New Roman" w:eastAsia="Times New Roman" w:hAnsi="Times New Roman"/>
          <w:sz w:val="24"/>
          <w:szCs w:val="24"/>
          <w:lang w:eastAsia="fr-FR"/>
        </w:rPr>
        <w:t xml:space="preserve"> gargotes) </w:t>
      </w:r>
      <w:r w:rsidR="001346C8" w:rsidRPr="00BE1B72">
        <w:rPr>
          <w:rFonts w:ascii="Times New Roman" w:eastAsia="Times New Roman" w:hAnsi="Times New Roman"/>
          <w:sz w:val="24"/>
          <w:szCs w:val="24"/>
          <w:lang w:eastAsia="fr-FR"/>
        </w:rPr>
        <w:t xml:space="preserve">a mobilisé la </w:t>
      </w:r>
      <w:r w:rsidRPr="00BE1B72">
        <w:rPr>
          <w:rFonts w:ascii="Times New Roman" w:hAnsi="Times New Roman"/>
          <w:sz w:val="24"/>
          <w:szCs w:val="24"/>
        </w:rPr>
        <w:t>Plateforme nationale femme et développement durable (ONG), le Rése</w:t>
      </w:r>
      <w:r w:rsidR="001346C8" w:rsidRPr="00BE1B72">
        <w:rPr>
          <w:rFonts w:ascii="Times New Roman" w:hAnsi="Times New Roman"/>
          <w:sz w:val="24"/>
          <w:szCs w:val="24"/>
        </w:rPr>
        <w:t xml:space="preserve">au femme et développement, </w:t>
      </w:r>
      <w:r w:rsidRPr="00BE1B72">
        <w:rPr>
          <w:rFonts w:ascii="Times New Roman" w:hAnsi="Times New Roman"/>
          <w:sz w:val="24"/>
          <w:szCs w:val="24"/>
        </w:rPr>
        <w:t xml:space="preserve">sous la supervision des directions de Promotion de la santé nationale et régionale. </w:t>
      </w:r>
      <w:r w:rsidR="00370A2B" w:rsidRPr="00BE1B72">
        <w:rPr>
          <w:rFonts w:ascii="Times New Roman" w:hAnsi="Times New Roman"/>
          <w:sz w:val="24"/>
          <w:szCs w:val="24"/>
        </w:rPr>
        <w:t>Les rapports d’activité de</w:t>
      </w:r>
      <w:r w:rsidR="001346C8" w:rsidRPr="00BE1B72">
        <w:rPr>
          <w:rFonts w:ascii="Times New Roman" w:hAnsi="Times New Roman"/>
          <w:sz w:val="24"/>
          <w:szCs w:val="24"/>
        </w:rPr>
        <w:t xml:space="preserve">s ONG ont </w:t>
      </w:r>
      <w:r w:rsidR="004D2D03" w:rsidRPr="00BE1B72">
        <w:rPr>
          <w:rFonts w:ascii="Times New Roman" w:hAnsi="Times New Roman"/>
          <w:sz w:val="24"/>
          <w:szCs w:val="24"/>
        </w:rPr>
        <w:t>été</w:t>
      </w:r>
      <w:r w:rsidR="001346C8" w:rsidRPr="00BE1B72">
        <w:rPr>
          <w:rFonts w:ascii="Times New Roman" w:hAnsi="Times New Roman"/>
          <w:sz w:val="24"/>
          <w:szCs w:val="24"/>
        </w:rPr>
        <w:t xml:space="preserve"> remis </w:t>
      </w:r>
      <w:r w:rsidR="004D2D03" w:rsidRPr="00BE1B72">
        <w:rPr>
          <w:rFonts w:ascii="Times New Roman" w:hAnsi="Times New Roman"/>
          <w:sz w:val="24"/>
          <w:szCs w:val="24"/>
        </w:rPr>
        <w:t>à</w:t>
      </w:r>
      <w:r w:rsidR="001346C8" w:rsidRPr="00BE1B72">
        <w:rPr>
          <w:rFonts w:ascii="Times New Roman" w:hAnsi="Times New Roman"/>
          <w:sz w:val="24"/>
          <w:szCs w:val="24"/>
        </w:rPr>
        <w:t xml:space="preserve"> la mission. </w:t>
      </w:r>
    </w:p>
    <w:p w14:paraId="59CA2CF0" w14:textId="77777777" w:rsidR="001346C8" w:rsidRPr="00BE1B72" w:rsidRDefault="001346C8" w:rsidP="00BE1B72">
      <w:pPr>
        <w:spacing w:after="0" w:line="240" w:lineRule="auto"/>
        <w:contextualSpacing/>
        <w:jc w:val="both"/>
        <w:rPr>
          <w:rFonts w:ascii="Times New Roman" w:hAnsi="Times New Roman"/>
          <w:sz w:val="24"/>
          <w:szCs w:val="24"/>
        </w:rPr>
      </w:pPr>
    </w:p>
    <w:p w14:paraId="3C2ACED3" w14:textId="77777777" w:rsidR="001346C8" w:rsidRPr="00BE1B72" w:rsidRDefault="001A1239"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L’Unité</w:t>
      </w:r>
      <w:r w:rsidR="001919B8" w:rsidRPr="00BE1B72">
        <w:rPr>
          <w:rFonts w:ascii="Times New Roman" w:hAnsi="Times New Roman"/>
          <w:sz w:val="24"/>
          <w:szCs w:val="24"/>
        </w:rPr>
        <w:t xml:space="preserve"> </w:t>
      </w:r>
      <w:r w:rsidRPr="00BE1B72">
        <w:rPr>
          <w:rFonts w:ascii="Times New Roman" w:hAnsi="Times New Roman"/>
          <w:sz w:val="24"/>
          <w:szCs w:val="24"/>
        </w:rPr>
        <w:t xml:space="preserve">de gestion des projets a </w:t>
      </w:r>
      <w:r w:rsidR="00113EEE">
        <w:rPr>
          <w:rFonts w:ascii="Times New Roman" w:hAnsi="Times New Roman"/>
          <w:sz w:val="24"/>
          <w:szCs w:val="24"/>
        </w:rPr>
        <w:t xml:space="preserve">exécuté </w:t>
      </w:r>
      <w:r w:rsidR="00530EFE" w:rsidRPr="00BE1B72">
        <w:rPr>
          <w:rFonts w:ascii="Times New Roman" w:hAnsi="Times New Roman"/>
          <w:sz w:val="24"/>
          <w:szCs w:val="24"/>
        </w:rPr>
        <w:t>la partie</w:t>
      </w:r>
      <w:r w:rsidR="009A6320" w:rsidRPr="00BE1B72">
        <w:rPr>
          <w:rFonts w:ascii="Times New Roman" w:hAnsi="Times New Roman"/>
          <w:sz w:val="24"/>
          <w:szCs w:val="24"/>
        </w:rPr>
        <w:t xml:space="preserve"> concernant</w:t>
      </w:r>
      <w:r w:rsidR="001346C8" w:rsidRPr="00BE1B72">
        <w:rPr>
          <w:rFonts w:ascii="Times New Roman" w:hAnsi="Times New Roman"/>
          <w:sz w:val="24"/>
          <w:szCs w:val="24"/>
        </w:rPr>
        <w:t> ;</w:t>
      </w:r>
    </w:p>
    <w:p w14:paraId="514D541C" w14:textId="77777777" w:rsidR="00464D1C" w:rsidRPr="00BE1B72" w:rsidRDefault="001346C8" w:rsidP="0068382A">
      <w:pPr>
        <w:pStyle w:val="Paragraphedeliste"/>
        <w:numPr>
          <w:ilvl w:val="0"/>
          <w:numId w:val="1"/>
        </w:numPr>
        <w:spacing w:after="0" w:line="240" w:lineRule="auto"/>
        <w:jc w:val="both"/>
        <w:rPr>
          <w:rFonts w:ascii="Times New Roman" w:hAnsi="Times New Roman"/>
          <w:sz w:val="24"/>
          <w:szCs w:val="24"/>
        </w:rPr>
      </w:pPr>
      <w:r w:rsidRPr="00BE1B72">
        <w:rPr>
          <w:rFonts w:ascii="Times New Roman" w:hAnsi="Times New Roman"/>
          <w:sz w:val="24"/>
          <w:szCs w:val="24"/>
        </w:rPr>
        <w:t>La sensibilisation d</w:t>
      </w:r>
      <w:r w:rsidR="00464D1C" w:rsidRPr="00BE1B72">
        <w:rPr>
          <w:rFonts w:ascii="Times New Roman" w:hAnsi="Times New Roman"/>
          <w:sz w:val="24"/>
          <w:szCs w:val="24"/>
        </w:rPr>
        <w:t>es producteurs et structu</w:t>
      </w:r>
      <w:r w:rsidR="009A6320" w:rsidRPr="00BE1B72">
        <w:rPr>
          <w:rFonts w:ascii="Times New Roman" w:hAnsi="Times New Roman"/>
          <w:sz w:val="24"/>
          <w:szCs w:val="24"/>
        </w:rPr>
        <w:t xml:space="preserve">res de terrain professionnels à travers deux  </w:t>
      </w:r>
      <w:r w:rsidR="00455CC1" w:rsidRPr="00BE1B72">
        <w:rPr>
          <w:rFonts w:ascii="Times New Roman" w:hAnsi="Times New Roman"/>
          <w:sz w:val="24"/>
          <w:szCs w:val="24"/>
        </w:rPr>
        <w:t>ONG</w:t>
      </w:r>
      <w:r w:rsidR="009A6320" w:rsidRPr="00BE1B72">
        <w:rPr>
          <w:rFonts w:ascii="Times New Roman" w:hAnsi="Times New Roman"/>
          <w:sz w:val="24"/>
          <w:szCs w:val="24"/>
        </w:rPr>
        <w:t xml:space="preserve">, </w:t>
      </w:r>
      <w:proofErr w:type="spellStart"/>
      <w:r w:rsidR="009A6320" w:rsidRPr="00BE1B72">
        <w:rPr>
          <w:rFonts w:ascii="Times New Roman" w:hAnsi="Times New Roman"/>
          <w:sz w:val="24"/>
          <w:szCs w:val="24"/>
        </w:rPr>
        <w:t>Mlézi</w:t>
      </w:r>
      <w:proofErr w:type="spellEnd"/>
      <w:r w:rsidR="009A6320" w:rsidRPr="00BE1B72">
        <w:rPr>
          <w:rFonts w:ascii="Times New Roman" w:hAnsi="Times New Roman"/>
          <w:sz w:val="24"/>
          <w:szCs w:val="24"/>
        </w:rPr>
        <w:t xml:space="preserve"> (au niveau d’Anjouan et de Moili) et </w:t>
      </w:r>
      <w:proofErr w:type="spellStart"/>
      <w:r w:rsidR="009A6320" w:rsidRPr="00BE1B72">
        <w:rPr>
          <w:rFonts w:ascii="Times New Roman" w:hAnsi="Times New Roman"/>
          <w:sz w:val="24"/>
          <w:szCs w:val="24"/>
        </w:rPr>
        <w:t>Naril</w:t>
      </w:r>
      <w:r w:rsidR="00113EEE">
        <w:rPr>
          <w:rFonts w:ascii="Times New Roman" w:hAnsi="Times New Roman"/>
          <w:sz w:val="24"/>
          <w:szCs w:val="24"/>
        </w:rPr>
        <w:t>é</w:t>
      </w:r>
      <w:proofErr w:type="spellEnd"/>
      <w:r w:rsidR="009A6320" w:rsidRPr="00BE1B72">
        <w:rPr>
          <w:rFonts w:ascii="Times New Roman" w:hAnsi="Times New Roman"/>
          <w:sz w:val="24"/>
          <w:szCs w:val="24"/>
        </w:rPr>
        <w:t xml:space="preserve"> </w:t>
      </w:r>
      <w:proofErr w:type="spellStart"/>
      <w:r w:rsidR="009A6320" w:rsidRPr="00BE1B72">
        <w:rPr>
          <w:rFonts w:ascii="Times New Roman" w:hAnsi="Times New Roman"/>
          <w:sz w:val="24"/>
          <w:szCs w:val="24"/>
        </w:rPr>
        <w:t>Ndro</w:t>
      </w:r>
      <w:proofErr w:type="spellEnd"/>
      <w:r w:rsidR="009A6320" w:rsidRPr="00BE1B72">
        <w:rPr>
          <w:rFonts w:ascii="Times New Roman" w:hAnsi="Times New Roman"/>
          <w:sz w:val="24"/>
          <w:szCs w:val="24"/>
        </w:rPr>
        <w:t xml:space="preserve"> </w:t>
      </w:r>
      <w:r w:rsidR="00370A2B" w:rsidRPr="00BE1B72">
        <w:rPr>
          <w:rFonts w:ascii="Times New Roman" w:hAnsi="Times New Roman"/>
          <w:sz w:val="24"/>
          <w:szCs w:val="24"/>
        </w:rPr>
        <w:t>(au</w:t>
      </w:r>
      <w:r w:rsidR="009A6320" w:rsidRPr="00BE1B72">
        <w:rPr>
          <w:rFonts w:ascii="Times New Roman" w:hAnsi="Times New Roman"/>
          <w:sz w:val="24"/>
          <w:szCs w:val="24"/>
        </w:rPr>
        <w:t xml:space="preserve"> niveau  de Ngazidja) sous la supervision de la DNSAE. </w:t>
      </w:r>
    </w:p>
    <w:p w14:paraId="1EA09FC0" w14:textId="77777777" w:rsidR="004D2D03" w:rsidRPr="00BE1B72" w:rsidRDefault="004D2D03" w:rsidP="0068382A">
      <w:pPr>
        <w:pStyle w:val="Paragraphedeliste"/>
        <w:numPr>
          <w:ilvl w:val="0"/>
          <w:numId w:val="1"/>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formation </w:t>
      </w:r>
      <w:r w:rsidR="004A16AE" w:rsidRPr="00BE1B72">
        <w:rPr>
          <w:rFonts w:ascii="Times New Roman" w:hAnsi="Times New Roman"/>
          <w:sz w:val="24"/>
          <w:szCs w:val="24"/>
        </w:rPr>
        <w:t xml:space="preserve">et la sensibilisation </w:t>
      </w:r>
      <w:r w:rsidRPr="00BE1B72">
        <w:rPr>
          <w:rFonts w:ascii="Times New Roman" w:hAnsi="Times New Roman"/>
          <w:sz w:val="24"/>
          <w:szCs w:val="24"/>
        </w:rPr>
        <w:t xml:space="preserve">des cadres </w:t>
      </w:r>
      <w:r w:rsidR="004A16AE" w:rsidRPr="00BE1B72">
        <w:rPr>
          <w:rFonts w:ascii="Times New Roman" w:hAnsi="Times New Roman"/>
          <w:sz w:val="24"/>
          <w:szCs w:val="24"/>
        </w:rPr>
        <w:t xml:space="preserve">des structures administratives </w:t>
      </w:r>
      <w:r w:rsidR="00370A2B" w:rsidRPr="00BE1B72">
        <w:rPr>
          <w:rFonts w:ascii="Times New Roman" w:hAnsi="Times New Roman"/>
          <w:sz w:val="24"/>
          <w:szCs w:val="24"/>
        </w:rPr>
        <w:t>concernés</w:t>
      </w:r>
      <w:r w:rsidR="004A16AE" w:rsidRPr="00BE1B72">
        <w:rPr>
          <w:rFonts w:ascii="Times New Roman" w:hAnsi="Times New Roman"/>
          <w:sz w:val="24"/>
          <w:szCs w:val="24"/>
        </w:rPr>
        <w:t xml:space="preserve"> par les mesures SPS, </w:t>
      </w:r>
      <w:r w:rsidRPr="00BE1B72">
        <w:rPr>
          <w:rFonts w:ascii="Times New Roman" w:hAnsi="Times New Roman"/>
          <w:sz w:val="24"/>
          <w:szCs w:val="24"/>
        </w:rPr>
        <w:t xml:space="preserve">et des </w:t>
      </w:r>
      <w:r w:rsidR="004A16AE" w:rsidRPr="00BE1B72">
        <w:rPr>
          <w:rFonts w:ascii="Times New Roman" w:hAnsi="Times New Roman"/>
          <w:sz w:val="24"/>
          <w:szCs w:val="24"/>
        </w:rPr>
        <w:t>représentants</w:t>
      </w:r>
      <w:r w:rsidRPr="00BE1B72">
        <w:rPr>
          <w:rFonts w:ascii="Times New Roman" w:hAnsi="Times New Roman"/>
          <w:sz w:val="24"/>
          <w:szCs w:val="24"/>
        </w:rPr>
        <w:t xml:space="preserve"> des organisations </w:t>
      </w:r>
      <w:r w:rsidR="004A16AE" w:rsidRPr="00BE1B72">
        <w:rPr>
          <w:rFonts w:ascii="Times New Roman" w:hAnsi="Times New Roman"/>
          <w:sz w:val="24"/>
          <w:szCs w:val="24"/>
        </w:rPr>
        <w:t>faitières du secteur privé</w:t>
      </w:r>
      <w:r w:rsidR="00F07A9C" w:rsidRPr="00BE1B72">
        <w:rPr>
          <w:rFonts w:ascii="Times New Roman" w:hAnsi="Times New Roman"/>
          <w:sz w:val="24"/>
          <w:szCs w:val="24"/>
        </w:rPr>
        <w:t xml:space="preserve"> (activité </w:t>
      </w:r>
      <w:r w:rsidR="00455CC1" w:rsidRPr="00BE1B72">
        <w:rPr>
          <w:rFonts w:ascii="Times New Roman" w:hAnsi="Times New Roman"/>
          <w:sz w:val="24"/>
          <w:szCs w:val="24"/>
        </w:rPr>
        <w:t>5)</w:t>
      </w:r>
    </w:p>
    <w:p w14:paraId="131D399B" w14:textId="77777777" w:rsidR="00ED2933" w:rsidRPr="00BE1B72" w:rsidRDefault="00ED2933" w:rsidP="0068382A">
      <w:pPr>
        <w:pStyle w:val="Paragraphedeliste"/>
        <w:numPr>
          <w:ilvl w:val="0"/>
          <w:numId w:val="1"/>
        </w:numPr>
        <w:spacing w:after="0" w:line="240" w:lineRule="auto"/>
        <w:jc w:val="both"/>
        <w:rPr>
          <w:rFonts w:ascii="Times New Roman" w:hAnsi="Times New Roman"/>
          <w:sz w:val="24"/>
          <w:szCs w:val="24"/>
        </w:rPr>
      </w:pPr>
      <w:r w:rsidRPr="00BE1B72">
        <w:rPr>
          <w:rFonts w:ascii="Times New Roman" w:hAnsi="Times New Roman"/>
          <w:sz w:val="24"/>
          <w:szCs w:val="24"/>
        </w:rPr>
        <w:t xml:space="preserve">L’organisation d’un voyage d’études pour les responsables des différentes institutions SPS a été  réalisée (activité </w:t>
      </w:r>
      <w:r w:rsidR="00F07A9C" w:rsidRPr="00BE1B72">
        <w:rPr>
          <w:rFonts w:ascii="Times New Roman" w:hAnsi="Times New Roman"/>
          <w:sz w:val="24"/>
          <w:szCs w:val="24"/>
        </w:rPr>
        <w:t>4</w:t>
      </w:r>
      <w:r w:rsidRPr="00BE1B72">
        <w:rPr>
          <w:rFonts w:ascii="Times New Roman" w:hAnsi="Times New Roman"/>
          <w:sz w:val="24"/>
          <w:szCs w:val="24"/>
        </w:rPr>
        <w:t xml:space="preserve">). Le programme initialement prévu n’a pas pu être réalisé mais le projet a quand même </w:t>
      </w:r>
      <w:r w:rsidR="00455CC1" w:rsidRPr="00BE1B72">
        <w:rPr>
          <w:rFonts w:ascii="Times New Roman" w:hAnsi="Times New Roman"/>
          <w:sz w:val="24"/>
          <w:szCs w:val="24"/>
        </w:rPr>
        <w:t>fait</w:t>
      </w:r>
      <w:r w:rsidRPr="00BE1B72">
        <w:rPr>
          <w:rFonts w:ascii="Times New Roman" w:hAnsi="Times New Roman"/>
          <w:sz w:val="24"/>
          <w:szCs w:val="24"/>
        </w:rPr>
        <w:t xml:space="preserve"> partir deux cadres </w:t>
      </w:r>
      <w:r w:rsidRPr="00BE1B72">
        <w:rPr>
          <w:rFonts w:ascii="Times New Roman" w:eastAsia="Times New Roman" w:hAnsi="Times New Roman"/>
          <w:sz w:val="24"/>
          <w:szCs w:val="24"/>
          <w:lang w:eastAsia="fr-FR"/>
        </w:rPr>
        <w:t xml:space="preserve">à l’Ile de  la Réunion pour la protection des végétaux, en Ouganda et Madagascar et au Maroc pour la pêche et la sante publique vétérinaire </w:t>
      </w:r>
    </w:p>
    <w:p w14:paraId="6337B344" w14:textId="77777777" w:rsidR="00ED2933" w:rsidRPr="00BE1B72" w:rsidRDefault="00ED2933" w:rsidP="00BE1B72">
      <w:pPr>
        <w:spacing w:after="0" w:line="240" w:lineRule="auto"/>
        <w:contextualSpacing/>
        <w:jc w:val="both"/>
        <w:rPr>
          <w:rFonts w:ascii="Times New Roman" w:hAnsi="Times New Roman"/>
          <w:sz w:val="24"/>
          <w:szCs w:val="24"/>
        </w:rPr>
      </w:pPr>
    </w:p>
    <w:p w14:paraId="6AE52E3D" w14:textId="77777777" w:rsidR="00A82C12" w:rsidRPr="00BE1B72" w:rsidRDefault="00A82C12"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L’activité 4 concernant la mise en place d’un cadre de concertation n’a pas été réalisée</w:t>
      </w:r>
      <w:r w:rsidR="00370A2B" w:rsidRPr="00BE1B72">
        <w:rPr>
          <w:rFonts w:ascii="Times New Roman" w:hAnsi="Times New Roman"/>
          <w:sz w:val="24"/>
          <w:szCs w:val="24"/>
        </w:rPr>
        <w:t>.</w:t>
      </w:r>
      <w:r w:rsidR="00F53BF6">
        <w:rPr>
          <w:rFonts w:ascii="Times New Roman" w:hAnsi="Times New Roman"/>
          <w:sz w:val="24"/>
          <w:szCs w:val="24"/>
        </w:rPr>
        <w:t xml:space="preserve"> </w:t>
      </w:r>
      <w:r w:rsidR="00455CC1" w:rsidRPr="00BE1B72">
        <w:rPr>
          <w:rFonts w:ascii="Times New Roman" w:hAnsi="Times New Roman"/>
          <w:sz w:val="24"/>
          <w:szCs w:val="24"/>
        </w:rPr>
        <w:t>Tous les documents techniques</w:t>
      </w:r>
      <w:r w:rsidR="00F53BF6">
        <w:rPr>
          <w:rFonts w:ascii="Times New Roman" w:hAnsi="Times New Roman"/>
          <w:sz w:val="24"/>
          <w:szCs w:val="24"/>
        </w:rPr>
        <w:t xml:space="preserve"> </w:t>
      </w:r>
      <w:r w:rsidR="00F07A9C" w:rsidRPr="00BE1B72">
        <w:rPr>
          <w:rFonts w:ascii="Times New Roman" w:hAnsi="Times New Roman"/>
          <w:sz w:val="24"/>
          <w:szCs w:val="24"/>
        </w:rPr>
        <w:t>pour</w:t>
      </w:r>
      <w:r w:rsidR="00F53BF6">
        <w:rPr>
          <w:rFonts w:ascii="Times New Roman" w:hAnsi="Times New Roman"/>
          <w:sz w:val="24"/>
          <w:szCs w:val="24"/>
        </w:rPr>
        <w:t xml:space="preserve"> la mise en place d’un site Web </w:t>
      </w:r>
      <w:r w:rsidRPr="00BE1B72">
        <w:rPr>
          <w:rFonts w:ascii="Times New Roman" w:hAnsi="Times New Roman"/>
          <w:sz w:val="24"/>
          <w:szCs w:val="24"/>
        </w:rPr>
        <w:t xml:space="preserve">avaient été </w:t>
      </w:r>
      <w:r w:rsidR="004E57D3" w:rsidRPr="00BE1B72">
        <w:rPr>
          <w:rFonts w:ascii="Times New Roman" w:hAnsi="Times New Roman"/>
          <w:sz w:val="24"/>
          <w:szCs w:val="24"/>
        </w:rPr>
        <w:t>préparés</w:t>
      </w:r>
      <w:r w:rsidRPr="00BE1B72">
        <w:rPr>
          <w:rFonts w:ascii="Times New Roman" w:hAnsi="Times New Roman"/>
          <w:sz w:val="24"/>
          <w:szCs w:val="24"/>
        </w:rPr>
        <w:t xml:space="preserve"> mais le consensus n’avait pas pu être trouvé quant au choix du site d’hébergement. La reprise du  dialogue entre la DNSAE et la Direction du Commerce Extérieur laisse penser qu’un consensus pourra </w:t>
      </w:r>
      <w:r w:rsidR="004E57D3">
        <w:rPr>
          <w:rFonts w:ascii="Times New Roman" w:hAnsi="Times New Roman"/>
          <w:sz w:val="24"/>
          <w:szCs w:val="24"/>
        </w:rPr>
        <w:t>être avant la clôture du projet</w:t>
      </w:r>
    </w:p>
    <w:p w14:paraId="752BC1A2" w14:textId="77777777" w:rsidR="004A16AE" w:rsidRPr="00BE1B72" w:rsidRDefault="004A16AE" w:rsidP="00BE1B72">
      <w:pPr>
        <w:spacing w:after="0" w:line="240" w:lineRule="auto"/>
        <w:jc w:val="both"/>
        <w:rPr>
          <w:rFonts w:ascii="Times New Roman" w:hAnsi="Times New Roman"/>
          <w:sz w:val="24"/>
          <w:szCs w:val="24"/>
        </w:rPr>
      </w:pPr>
    </w:p>
    <w:p w14:paraId="2AB05E36" w14:textId="77777777" w:rsidR="00C90C39" w:rsidRPr="00E4351E" w:rsidRDefault="004A16AE" w:rsidP="00E4351E">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La FAO quant </w:t>
      </w:r>
      <w:r w:rsidR="00ED2933" w:rsidRPr="00BE1B72">
        <w:rPr>
          <w:rFonts w:ascii="Times New Roman" w:hAnsi="Times New Roman"/>
          <w:sz w:val="24"/>
          <w:szCs w:val="24"/>
        </w:rPr>
        <w:t>à elle</w:t>
      </w:r>
      <w:r w:rsidR="00E4351E">
        <w:rPr>
          <w:rFonts w:ascii="Times New Roman" w:hAnsi="Times New Roman"/>
          <w:sz w:val="24"/>
          <w:szCs w:val="24"/>
        </w:rPr>
        <w:t xml:space="preserve">, a pu procéder à </w:t>
      </w:r>
      <w:r w:rsidR="00ED2933" w:rsidRPr="00BE1B72">
        <w:rPr>
          <w:rFonts w:ascii="Times New Roman" w:hAnsi="Times New Roman"/>
          <w:sz w:val="24"/>
          <w:szCs w:val="24"/>
        </w:rPr>
        <w:t xml:space="preserve"> a </w:t>
      </w:r>
      <w:r w:rsidR="00ED2933" w:rsidRPr="00E4351E">
        <w:rPr>
          <w:rFonts w:ascii="Times New Roman" w:hAnsi="Times New Roman"/>
          <w:sz w:val="24"/>
          <w:szCs w:val="24"/>
        </w:rPr>
        <w:t>L’analyse</w:t>
      </w:r>
      <w:r w:rsidR="00D26908" w:rsidRPr="00E4351E">
        <w:rPr>
          <w:rFonts w:ascii="Times New Roman" w:hAnsi="Times New Roman"/>
          <w:sz w:val="24"/>
          <w:szCs w:val="24"/>
        </w:rPr>
        <w:t xml:space="preserve"> et </w:t>
      </w:r>
      <w:r w:rsidR="00ED2933" w:rsidRPr="00E4351E">
        <w:rPr>
          <w:rFonts w:ascii="Times New Roman" w:hAnsi="Times New Roman"/>
          <w:sz w:val="24"/>
          <w:szCs w:val="24"/>
        </w:rPr>
        <w:t>l’</w:t>
      </w:r>
      <w:r w:rsidR="00D26908" w:rsidRPr="00E4351E">
        <w:rPr>
          <w:rFonts w:ascii="Times New Roman" w:hAnsi="Times New Roman"/>
          <w:sz w:val="24"/>
          <w:szCs w:val="24"/>
        </w:rPr>
        <w:t xml:space="preserve">actualisation du cadre </w:t>
      </w:r>
      <w:r w:rsidR="00367E08" w:rsidRPr="00E4351E">
        <w:rPr>
          <w:rFonts w:ascii="Times New Roman" w:hAnsi="Times New Roman"/>
          <w:sz w:val="24"/>
          <w:szCs w:val="24"/>
        </w:rPr>
        <w:t>législatif</w:t>
      </w:r>
      <w:r w:rsidR="00D26908" w:rsidRPr="00E4351E">
        <w:rPr>
          <w:rFonts w:ascii="Times New Roman" w:hAnsi="Times New Roman"/>
          <w:sz w:val="24"/>
          <w:szCs w:val="24"/>
        </w:rPr>
        <w:t xml:space="preserve"> </w:t>
      </w:r>
      <w:r w:rsidR="004E57D3" w:rsidRPr="00E4351E">
        <w:rPr>
          <w:rFonts w:ascii="Times New Roman" w:hAnsi="Times New Roman"/>
          <w:sz w:val="24"/>
          <w:szCs w:val="24"/>
        </w:rPr>
        <w:t>ont</w:t>
      </w:r>
      <w:r w:rsidR="00D26908" w:rsidRPr="00E4351E">
        <w:rPr>
          <w:rFonts w:ascii="Times New Roman" w:hAnsi="Times New Roman"/>
          <w:sz w:val="24"/>
          <w:szCs w:val="24"/>
        </w:rPr>
        <w:t xml:space="preserve"> </w:t>
      </w:r>
      <w:r w:rsidR="00367E08" w:rsidRPr="00E4351E">
        <w:rPr>
          <w:rFonts w:ascii="Times New Roman" w:hAnsi="Times New Roman"/>
          <w:sz w:val="24"/>
          <w:szCs w:val="24"/>
        </w:rPr>
        <w:t>été</w:t>
      </w:r>
      <w:r w:rsidR="005B0E82" w:rsidRPr="00E4351E">
        <w:rPr>
          <w:rFonts w:ascii="Times New Roman" w:hAnsi="Times New Roman"/>
          <w:sz w:val="24"/>
          <w:szCs w:val="24"/>
        </w:rPr>
        <w:t xml:space="preserve"> </w:t>
      </w:r>
      <w:r w:rsidR="004E57D3" w:rsidRPr="00E4351E">
        <w:rPr>
          <w:rFonts w:ascii="Times New Roman" w:hAnsi="Times New Roman"/>
          <w:sz w:val="24"/>
          <w:szCs w:val="24"/>
        </w:rPr>
        <w:t>réalisées</w:t>
      </w:r>
      <w:r w:rsidR="005B0E82" w:rsidRPr="00E4351E">
        <w:rPr>
          <w:rFonts w:ascii="Times New Roman" w:hAnsi="Times New Roman"/>
          <w:sz w:val="24"/>
          <w:szCs w:val="24"/>
        </w:rPr>
        <w:t xml:space="preserve"> par la FAO</w:t>
      </w:r>
      <w:r w:rsidR="00F53BF6" w:rsidRPr="00E4351E">
        <w:rPr>
          <w:rFonts w:ascii="Times New Roman" w:hAnsi="Times New Roman"/>
          <w:sz w:val="24"/>
          <w:szCs w:val="24"/>
        </w:rPr>
        <w:t xml:space="preserve"> (activité 2</w:t>
      </w:r>
      <w:r w:rsidR="00C93363" w:rsidRPr="00E4351E">
        <w:rPr>
          <w:rFonts w:ascii="Times New Roman" w:hAnsi="Times New Roman"/>
          <w:sz w:val="24"/>
          <w:szCs w:val="24"/>
        </w:rPr>
        <w:t>)</w:t>
      </w:r>
      <w:r w:rsidR="005B0E82" w:rsidRPr="00E4351E">
        <w:rPr>
          <w:rFonts w:ascii="Times New Roman" w:hAnsi="Times New Roman"/>
          <w:sz w:val="24"/>
          <w:szCs w:val="24"/>
        </w:rPr>
        <w:t xml:space="preserve">. Le </w:t>
      </w:r>
      <w:r w:rsidR="005B0E82" w:rsidRPr="00E4351E">
        <w:rPr>
          <w:rFonts w:ascii="Times New Roman" w:eastAsia="Times New Roman" w:hAnsi="Times New Roman"/>
          <w:sz w:val="24"/>
          <w:szCs w:val="24"/>
          <w:lang w:eastAsia="fr-FR"/>
        </w:rPr>
        <w:t>rapport d’</w:t>
      </w:r>
      <w:r w:rsidR="001346C8" w:rsidRPr="00E4351E">
        <w:rPr>
          <w:rFonts w:ascii="Times New Roman" w:eastAsia="Times New Roman" w:hAnsi="Times New Roman"/>
          <w:sz w:val="24"/>
          <w:szCs w:val="24"/>
          <w:lang w:eastAsia="fr-FR"/>
        </w:rPr>
        <w:t xml:space="preserve">analyse juridique contenant des recommandations est soumis aux institutions SPS </w:t>
      </w:r>
      <w:r w:rsidR="005B0E82" w:rsidRPr="00E4351E">
        <w:rPr>
          <w:rFonts w:ascii="Times New Roman" w:eastAsia="Times New Roman" w:hAnsi="Times New Roman"/>
          <w:sz w:val="24"/>
          <w:szCs w:val="24"/>
          <w:lang w:eastAsia="fr-FR"/>
        </w:rPr>
        <w:t xml:space="preserve">ainsi que </w:t>
      </w:r>
      <w:r w:rsidR="001346C8" w:rsidRPr="00E4351E">
        <w:rPr>
          <w:rFonts w:ascii="Times New Roman" w:eastAsia="Times New Roman" w:hAnsi="Times New Roman"/>
          <w:sz w:val="24"/>
          <w:szCs w:val="24"/>
          <w:lang w:eastAsia="fr-FR"/>
        </w:rPr>
        <w:t>5 projets de text</w:t>
      </w:r>
      <w:r w:rsidR="005B0E82" w:rsidRPr="00E4351E">
        <w:rPr>
          <w:rFonts w:ascii="Times New Roman" w:eastAsia="Times New Roman" w:hAnsi="Times New Roman"/>
          <w:sz w:val="24"/>
          <w:szCs w:val="24"/>
          <w:lang w:eastAsia="fr-FR"/>
        </w:rPr>
        <w:t>e juges prioritaires sont validé</w:t>
      </w:r>
      <w:r w:rsidR="001346C8" w:rsidRPr="00E4351E">
        <w:rPr>
          <w:rFonts w:ascii="Times New Roman" w:eastAsia="Times New Roman" w:hAnsi="Times New Roman"/>
          <w:sz w:val="24"/>
          <w:szCs w:val="24"/>
          <w:lang w:eastAsia="fr-FR"/>
        </w:rPr>
        <w:t xml:space="preserve">s </w:t>
      </w:r>
    </w:p>
    <w:p w14:paraId="4B1B08EB" w14:textId="77777777" w:rsidR="00F07A9C" w:rsidRPr="00BE1B72" w:rsidRDefault="00F07A9C" w:rsidP="00BE1B72">
      <w:pPr>
        <w:spacing w:after="0" w:line="240" w:lineRule="auto"/>
        <w:contextualSpacing/>
        <w:jc w:val="both"/>
        <w:rPr>
          <w:rFonts w:ascii="Times New Roman" w:hAnsi="Times New Roman"/>
          <w:sz w:val="24"/>
          <w:szCs w:val="24"/>
        </w:rPr>
      </w:pPr>
    </w:p>
    <w:p w14:paraId="67320E43" w14:textId="77777777" w:rsidR="00F07A9C" w:rsidRPr="00BE1B72" w:rsidRDefault="00F07A9C" w:rsidP="00BE1B72">
      <w:pPr>
        <w:spacing w:after="0" w:line="240" w:lineRule="auto"/>
        <w:contextualSpacing/>
        <w:jc w:val="both"/>
        <w:rPr>
          <w:rFonts w:ascii="Times New Roman" w:hAnsi="Times New Roman"/>
          <w:sz w:val="24"/>
          <w:szCs w:val="24"/>
        </w:rPr>
      </w:pPr>
    </w:p>
    <w:p w14:paraId="065A19F4" w14:textId="77777777" w:rsidR="00ED2933" w:rsidRPr="00BE1B72" w:rsidRDefault="00F07A9C" w:rsidP="0068382A">
      <w:pPr>
        <w:pStyle w:val="Titre3"/>
        <w:numPr>
          <w:ilvl w:val="0"/>
          <w:numId w:val="32"/>
        </w:numPr>
        <w:spacing w:before="0" w:after="0"/>
        <w:rPr>
          <w:rFonts w:ascii="Times New Roman" w:hAnsi="Times New Roman" w:cs="Times New Roman"/>
          <w:sz w:val="24"/>
          <w:szCs w:val="24"/>
        </w:rPr>
      </w:pPr>
      <w:bookmarkStart w:id="39" w:name="_Toc522622889"/>
      <w:r w:rsidRPr="00BE1B72">
        <w:rPr>
          <w:rFonts w:ascii="Times New Roman" w:hAnsi="Times New Roman" w:cs="Times New Roman"/>
          <w:sz w:val="24"/>
          <w:szCs w:val="24"/>
        </w:rPr>
        <w:t>Réalisations des activités visant à</w:t>
      </w:r>
      <w:r w:rsidR="00FC396C" w:rsidRPr="00BE1B72">
        <w:rPr>
          <w:rFonts w:ascii="Times New Roman" w:hAnsi="Times New Roman" w:cs="Times New Roman"/>
          <w:sz w:val="24"/>
          <w:szCs w:val="24"/>
        </w:rPr>
        <w:t xml:space="preserve"> </w:t>
      </w:r>
      <w:r w:rsidR="00455CC1" w:rsidRPr="00BE1B72">
        <w:rPr>
          <w:rFonts w:ascii="Times New Roman" w:hAnsi="Times New Roman" w:cs="Times New Roman"/>
          <w:sz w:val="24"/>
          <w:szCs w:val="24"/>
        </w:rPr>
        <w:t>atteindre le</w:t>
      </w:r>
      <w:r w:rsidR="00F53BF6">
        <w:rPr>
          <w:rFonts w:ascii="Times New Roman" w:hAnsi="Times New Roman" w:cs="Times New Roman"/>
          <w:sz w:val="24"/>
          <w:szCs w:val="24"/>
        </w:rPr>
        <w:t xml:space="preserve"> </w:t>
      </w:r>
      <w:r w:rsidR="00ED2933" w:rsidRPr="00BE1B72">
        <w:rPr>
          <w:rFonts w:ascii="Times New Roman" w:hAnsi="Times New Roman" w:cs="Times New Roman"/>
          <w:sz w:val="24"/>
          <w:szCs w:val="24"/>
        </w:rPr>
        <w:t>R</w:t>
      </w:r>
      <w:r w:rsidR="00893532" w:rsidRPr="00BE1B72">
        <w:rPr>
          <w:rFonts w:ascii="Times New Roman" w:hAnsi="Times New Roman" w:cs="Times New Roman"/>
          <w:sz w:val="24"/>
          <w:szCs w:val="24"/>
        </w:rPr>
        <w:t>ésultat</w:t>
      </w:r>
      <w:r w:rsidR="00ED2933" w:rsidRPr="00BE1B72">
        <w:rPr>
          <w:rFonts w:ascii="Times New Roman" w:hAnsi="Times New Roman" w:cs="Times New Roman"/>
          <w:sz w:val="24"/>
          <w:szCs w:val="24"/>
        </w:rPr>
        <w:t xml:space="preserve"> 4</w:t>
      </w:r>
      <w:bookmarkEnd w:id="39"/>
      <w:r w:rsidR="00ED2933" w:rsidRPr="00BE1B72">
        <w:rPr>
          <w:rFonts w:ascii="Times New Roman" w:hAnsi="Times New Roman" w:cs="Times New Roman"/>
          <w:sz w:val="24"/>
          <w:szCs w:val="24"/>
        </w:rPr>
        <w:t> </w:t>
      </w:r>
    </w:p>
    <w:p w14:paraId="49A2518C" w14:textId="77777777" w:rsidR="00935960" w:rsidRPr="00BE1B72" w:rsidRDefault="00F07A9C"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w:t>
      </w:r>
      <w:r w:rsidR="00ED2933" w:rsidRPr="00BE1B72">
        <w:rPr>
          <w:rFonts w:ascii="Times New Roman" w:hAnsi="Times New Roman"/>
          <w:sz w:val="24"/>
          <w:szCs w:val="24"/>
        </w:rPr>
        <w:t>U</w:t>
      </w:r>
      <w:r w:rsidR="00367E08" w:rsidRPr="00BE1B72">
        <w:rPr>
          <w:rFonts w:ascii="Times New Roman" w:hAnsi="Times New Roman"/>
          <w:sz w:val="24"/>
          <w:szCs w:val="24"/>
        </w:rPr>
        <w:t xml:space="preserve">ne </w:t>
      </w:r>
      <w:r w:rsidR="00893532" w:rsidRPr="00BE1B72">
        <w:rPr>
          <w:rFonts w:ascii="Times New Roman" w:hAnsi="Times New Roman"/>
          <w:sz w:val="24"/>
          <w:szCs w:val="24"/>
        </w:rPr>
        <w:t>stratégie</w:t>
      </w:r>
      <w:r w:rsidR="00367E08" w:rsidRPr="00BE1B72">
        <w:rPr>
          <w:rFonts w:ascii="Times New Roman" w:hAnsi="Times New Roman"/>
          <w:sz w:val="24"/>
          <w:szCs w:val="24"/>
        </w:rPr>
        <w:t xml:space="preserve"> nationale de renforcement de la mise en </w:t>
      </w:r>
      <w:r w:rsidR="00175178" w:rsidRPr="00BE1B72">
        <w:rPr>
          <w:rFonts w:ascii="Times New Roman" w:hAnsi="Times New Roman"/>
          <w:sz w:val="24"/>
          <w:szCs w:val="24"/>
        </w:rPr>
        <w:t>œuvre</w:t>
      </w:r>
      <w:r w:rsidR="00367E08" w:rsidRPr="00BE1B72">
        <w:rPr>
          <w:rFonts w:ascii="Times New Roman" w:hAnsi="Times New Roman"/>
          <w:sz w:val="24"/>
          <w:szCs w:val="24"/>
        </w:rPr>
        <w:t xml:space="preserve"> des mesures SPS dans le pays est </w:t>
      </w:r>
      <w:r w:rsidR="00893532" w:rsidRPr="00BE1B72">
        <w:rPr>
          <w:rFonts w:ascii="Times New Roman" w:hAnsi="Times New Roman"/>
          <w:sz w:val="24"/>
          <w:szCs w:val="24"/>
        </w:rPr>
        <w:t>adoptée</w:t>
      </w:r>
      <w:r w:rsidR="00367E08" w:rsidRPr="00BE1B72">
        <w:rPr>
          <w:rFonts w:ascii="Times New Roman" w:hAnsi="Times New Roman"/>
          <w:sz w:val="24"/>
          <w:szCs w:val="24"/>
        </w:rPr>
        <w:t xml:space="preserve"> par le gouvernement et </w:t>
      </w:r>
      <w:r w:rsidR="00893532" w:rsidRPr="00BE1B72">
        <w:rPr>
          <w:rFonts w:ascii="Times New Roman" w:hAnsi="Times New Roman"/>
          <w:sz w:val="24"/>
          <w:szCs w:val="24"/>
        </w:rPr>
        <w:t>plébiscité</w:t>
      </w:r>
      <w:r w:rsidR="00367E08" w:rsidRPr="00BE1B72">
        <w:rPr>
          <w:rFonts w:ascii="Times New Roman" w:hAnsi="Times New Roman"/>
          <w:sz w:val="24"/>
          <w:szCs w:val="24"/>
        </w:rPr>
        <w:t xml:space="preserve"> par l'ensemble des parties prenantes publiques et </w:t>
      </w:r>
      <w:r w:rsidR="00893532" w:rsidRPr="00BE1B72">
        <w:rPr>
          <w:rFonts w:ascii="Times New Roman" w:hAnsi="Times New Roman"/>
          <w:sz w:val="24"/>
          <w:szCs w:val="24"/>
        </w:rPr>
        <w:t>privées</w:t>
      </w:r>
      <w:r w:rsidR="00367E08" w:rsidRPr="00BE1B72">
        <w:rPr>
          <w:rFonts w:ascii="Times New Roman" w:hAnsi="Times New Roman"/>
          <w:sz w:val="24"/>
          <w:szCs w:val="24"/>
        </w:rPr>
        <w:t>.</w:t>
      </w:r>
      <w:r w:rsidR="00175178">
        <w:rPr>
          <w:rFonts w:ascii="Times New Roman" w:hAnsi="Times New Roman"/>
          <w:sz w:val="24"/>
          <w:szCs w:val="24"/>
        </w:rPr>
        <w:t xml:space="preserve"> »  </w:t>
      </w:r>
      <w:r w:rsidR="00935960" w:rsidRPr="00BE1B72">
        <w:rPr>
          <w:rFonts w:ascii="Times New Roman" w:hAnsi="Times New Roman"/>
          <w:sz w:val="24"/>
          <w:szCs w:val="24"/>
        </w:rPr>
        <w:t>Deux activités avaient été planifiées </w:t>
      </w:r>
      <w:r w:rsidR="00C150C0" w:rsidRPr="00BE1B72">
        <w:rPr>
          <w:rFonts w:ascii="Times New Roman" w:hAnsi="Times New Roman"/>
          <w:sz w:val="24"/>
          <w:szCs w:val="24"/>
        </w:rPr>
        <w:t xml:space="preserve">dans le </w:t>
      </w:r>
      <w:r w:rsidRPr="00BE1B72">
        <w:rPr>
          <w:rFonts w:ascii="Times New Roman" w:hAnsi="Times New Roman"/>
          <w:sz w:val="24"/>
          <w:szCs w:val="24"/>
        </w:rPr>
        <w:t>cadre logique :</w:t>
      </w:r>
    </w:p>
    <w:p w14:paraId="731F52A1" w14:textId="77777777" w:rsidR="00367E08" w:rsidRPr="00BE1B72" w:rsidRDefault="00935960" w:rsidP="0068382A">
      <w:pPr>
        <w:pStyle w:val="Paragraphedeliste"/>
        <w:numPr>
          <w:ilvl w:val="0"/>
          <w:numId w:val="9"/>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w:t>
      </w:r>
      <w:sdt>
        <w:sdtPr>
          <w:rPr>
            <w:rFonts w:ascii="Times New Roman" w:eastAsiaTheme="majorEastAsia" w:hAnsi="Times New Roman"/>
            <w:sz w:val="24"/>
            <w:szCs w:val="24"/>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r w:rsidRPr="00BE1B72">
            <w:rPr>
              <w:rFonts w:ascii="Times New Roman" w:eastAsiaTheme="majorEastAsia" w:hAnsi="Times New Roman"/>
              <w:sz w:val="24"/>
              <w:szCs w:val="24"/>
            </w:rPr>
            <w:t>Politique sectorielle Sanitaire et Phytosanitaire</w:t>
          </w:r>
        </w:sdtContent>
      </w:sdt>
      <w:r w:rsidRPr="00BE1B72">
        <w:rPr>
          <w:rFonts w:ascii="Times New Roman" w:hAnsi="Times New Roman"/>
          <w:sz w:val="24"/>
          <w:szCs w:val="24"/>
        </w:rPr>
        <w:t xml:space="preserve"> a été élaborée </w:t>
      </w:r>
      <w:r w:rsidR="00A82C12" w:rsidRPr="00BE1B72">
        <w:rPr>
          <w:rFonts w:ascii="Times New Roman" w:hAnsi="Times New Roman"/>
          <w:sz w:val="24"/>
          <w:szCs w:val="24"/>
        </w:rPr>
        <w:t xml:space="preserve">et validée techniquement </w:t>
      </w:r>
      <w:r w:rsidRPr="00BE1B72">
        <w:rPr>
          <w:rFonts w:ascii="Times New Roman" w:hAnsi="Times New Roman"/>
          <w:sz w:val="24"/>
          <w:szCs w:val="24"/>
        </w:rPr>
        <w:t xml:space="preserve">avec l’appui d’un expert </w:t>
      </w:r>
      <w:r w:rsidR="00A82C12" w:rsidRPr="00BE1B72">
        <w:rPr>
          <w:rFonts w:ascii="Times New Roman" w:hAnsi="Times New Roman"/>
          <w:sz w:val="24"/>
          <w:szCs w:val="24"/>
        </w:rPr>
        <w:t>international mobilisé</w:t>
      </w:r>
      <w:r w:rsidRPr="00BE1B72">
        <w:rPr>
          <w:rFonts w:ascii="Times New Roman" w:hAnsi="Times New Roman"/>
          <w:sz w:val="24"/>
          <w:szCs w:val="24"/>
        </w:rPr>
        <w:t xml:space="preserve"> par l’équipe du projet. </w:t>
      </w:r>
    </w:p>
    <w:p w14:paraId="13B1E479" w14:textId="77777777" w:rsidR="00893532" w:rsidRPr="00BE1B72" w:rsidRDefault="00893532" w:rsidP="0068382A">
      <w:pPr>
        <w:pStyle w:val="Paragraphedeliste"/>
        <w:numPr>
          <w:ilvl w:val="0"/>
          <w:numId w:val="9"/>
        </w:numPr>
        <w:spacing w:after="0" w:line="240" w:lineRule="auto"/>
        <w:jc w:val="both"/>
        <w:rPr>
          <w:rFonts w:ascii="Times New Roman" w:hAnsi="Times New Roman"/>
          <w:sz w:val="24"/>
          <w:szCs w:val="24"/>
        </w:rPr>
      </w:pPr>
      <w:r w:rsidRPr="00BE1B72">
        <w:rPr>
          <w:rFonts w:ascii="Times New Roman" w:hAnsi="Times New Roman"/>
          <w:sz w:val="24"/>
          <w:szCs w:val="24"/>
        </w:rPr>
        <w:t xml:space="preserve">3 ateliers regroupant l’ensemble des parties prenantes </w:t>
      </w:r>
      <w:r w:rsidR="00A82C12" w:rsidRPr="00BE1B72">
        <w:rPr>
          <w:rFonts w:ascii="Times New Roman" w:hAnsi="Times New Roman"/>
          <w:sz w:val="24"/>
          <w:szCs w:val="24"/>
        </w:rPr>
        <w:t xml:space="preserve">devait </w:t>
      </w:r>
      <w:r w:rsidR="00ED2933" w:rsidRPr="00BE1B72">
        <w:rPr>
          <w:rFonts w:ascii="Times New Roman" w:hAnsi="Times New Roman"/>
          <w:sz w:val="24"/>
          <w:szCs w:val="24"/>
        </w:rPr>
        <w:t>été</w:t>
      </w:r>
      <w:r w:rsidR="00A82C12" w:rsidRPr="00BE1B72">
        <w:rPr>
          <w:rFonts w:ascii="Times New Roman" w:hAnsi="Times New Roman"/>
          <w:sz w:val="24"/>
          <w:szCs w:val="24"/>
        </w:rPr>
        <w:t xml:space="preserve"> organisé afin de susciter l’adhésion </w:t>
      </w:r>
      <w:r w:rsidR="00ED2933" w:rsidRPr="00BE1B72">
        <w:rPr>
          <w:rFonts w:ascii="Times New Roman" w:hAnsi="Times New Roman"/>
          <w:sz w:val="24"/>
          <w:szCs w:val="24"/>
        </w:rPr>
        <w:t>à</w:t>
      </w:r>
      <w:r w:rsidR="00175178">
        <w:rPr>
          <w:rFonts w:ascii="Times New Roman" w:hAnsi="Times New Roman"/>
          <w:sz w:val="24"/>
          <w:szCs w:val="24"/>
        </w:rPr>
        <w:t xml:space="preserve"> </w:t>
      </w:r>
      <w:r w:rsidR="00A82C12" w:rsidRPr="00BE1B72">
        <w:rPr>
          <w:rFonts w:ascii="Times New Roman" w:hAnsi="Times New Roman"/>
          <w:sz w:val="24"/>
          <w:szCs w:val="24"/>
        </w:rPr>
        <w:t xml:space="preserve">la stratégie. Seul l’atelier </w:t>
      </w:r>
      <w:r w:rsidR="00C150C0" w:rsidRPr="00BE1B72">
        <w:rPr>
          <w:rFonts w:ascii="Times New Roman" w:hAnsi="Times New Roman"/>
          <w:sz w:val="24"/>
          <w:szCs w:val="24"/>
        </w:rPr>
        <w:t xml:space="preserve">de démarrage </w:t>
      </w:r>
      <w:r w:rsidR="00A82C12" w:rsidRPr="00BE1B72">
        <w:rPr>
          <w:rFonts w:ascii="Times New Roman" w:hAnsi="Times New Roman"/>
          <w:sz w:val="24"/>
          <w:szCs w:val="24"/>
        </w:rPr>
        <w:t xml:space="preserve">a pu </w:t>
      </w:r>
      <w:r w:rsidR="00C150C0" w:rsidRPr="00BE1B72">
        <w:rPr>
          <w:rFonts w:ascii="Times New Roman" w:hAnsi="Times New Roman"/>
          <w:sz w:val="24"/>
          <w:szCs w:val="24"/>
        </w:rPr>
        <w:t>être</w:t>
      </w:r>
      <w:r w:rsidR="00A82C12" w:rsidRPr="00BE1B72">
        <w:rPr>
          <w:rFonts w:ascii="Times New Roman" w:hAnsi="Times New Roman"/>
          <w:sz w:val="24"/>
          <w:szCs w:val="24"/>
        </w:rPr>
        <w:t xml:space="preserve"> réalisé</w:t>
      </w:r>
      <w:r w:rsidRPr="00BE1B72">
        <w:rPr>
          <w:rFonts w:ascii="Times New Roman" w:hAnsi="Times New Roman"/>
          <w:sz w:val="24"/>
          <w:szCs w:val="24"/>
        </w:rPr>
        <w:t xml:space="preserve">. </w:t>
      </w:r>
      <w:r w:rsidR="00C150C0" w:rsidRPr="00BE1B72">
        <w:rPr>
          <w:rFonts w:ascii="Times New Roman" w:hAnsi="Times New Roman"/>
          <w:sz w:val="24"/>
          <w:szCs w:val="24"/>
        </w:rPr>
        <w:t xml:space="preserve">Un deuxième est en cours de préparation pour la clôture du projet. </w:t>
      </w:r>
    </w:p>
    <w:p w14:paraId="2A96C4B5" w14:textId="77777777" w:rsidR="00ED2933" w:rsidRPr="00BE1B72" w:rsidRDefault="00ED2933" w:rsidP="00BE1B72">
      <w:pPr>
        <w:spacing w:after="0" w:line="240" w:lineRule="auto"/>
        <w:contextualSpacing/>
        <w:jc w:val="both"/>
        <w:rPr>
          <w:rFonts w:ascii="Times New Roman" w:eastAsia="Times New Roman" w:hAnsi="Times New Roman"/>
          <w:sz w:val="24"/>
          <w:szCs w:val="24"/>
          <w:lang w:eastAsia="fr-FR"/>
        </w:rPr>
      </w:pPr>
    </w:p>
    <w:p w14:paraId="750529EB" w14:textId="77777777" w:rsidR="00893532" w:rsidRPr="00BE1B72" w:rsidRDefault="00C150C0"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Une troisième </w:t>
      </w:r>
      <w:r w:rsidR="00893532" w:rsidRPr="00BE1B72">
        <w:rPr>
          <w:rFonts w:ascii="Times New Roman" w:eastAsia="Times New Roman" w:hAnsi="Times New Roman"/>
          <w:sz w:val="24"/>
          <w:szCs w:val="24"/>
          <w:lang w:eastAsia="fr-FR"/>
        </w:rPr>
        <w:t xml:space="preserve">activité  relative </w:t>
      </w:r>
      <w:r w:rsidR="00ED2933" w:rsidRPr="00BE1B72">
        <w:rPr>
          <w:rFonts w:ascii="Times New Roman" w:eastAsia="Times New Roman" w:hAnsi="Times New Roman"/>
          <w:sz w:val="24"/>
          <w:szCs w:val="24"/>
          <w:lang w:eastAsia="fr-FR"/>
        </w:rPr>
        <w:t>à</w:t>
      </w:r>
      <w:r w:rsidR="00893532" w:rsidRPr="00BE1B72">
        <w:rPr>
          <w:rFonts w:ascii="Times New Roman" w:eastAsia="Times New Roman" w:hAnsi="Times New Roman"/>
          <w:sz w:val="24"/>
          <w:szCs w:val="24"/>
          <w:lang w:eastAsia="fr-FR"/>
        </w:rPr>
        <w:t xml:space="preserve"> l’intégration de l’aspect genre dans la politique et stratégie SPS </w:t>
      </w:r>
      <w:r w:rsidRPr="00BE1B72">
        <w:rPr>
          <w:rFonts w:ascii="Times New Roman" w:eastAsia="Times New Roman" w:hAnsi="Times New Roman"/>
          <w:sz w:val="24"/>
          <w:szCs w:val="24"/>
          <w:lang w:eastAsia="fr-FR"/>
        </w:rPr>
        <w:t xml:space="preserve">a été introduite. Les travaux avaient été </w:t>
      </w:r>
      <w:r w:rsidR="00825C01" w:rsidRPr="00BE1B72">
        <w:rPr>
          <w:rFonts w:ascii="Times New Roman" w:eastAsia="Times New Roman" w:hAnsi="Times New Roman"/>
          <w:sz w:val="24"/>
          <w:szCs w:val="24"/>
          <w:lang w:eastAsia="fr-FR"/>
        </w:rPr>
        <w:t>entamés</w:t>
      </w:r>
      <w:r w:rsidRPr="00BE1B72">
        <w:rPr>
          <w:rFonts w:ascii="Times New Roman" w:eastAsia="Times New Roman" w:hAnsi="Times New Roman"/>
          <w:sz w:val="24"/>
          <w:szCs w:val="24"/>
          <w:lang w:eastAsia="fr-FR"/>
        </w:rPr>
        <w:t xml:space="preserve"> et l’unité de gestion du projet semble pouvoir l</w:t>
      </w:r>
      <w:r w:rsidR="00E4351E">
        <w:rPr>
          <w:rFonts w:ascii="Times New Roman" w:eastAsia="Times New Roman" w:hAnsi="Times New Roman"/>
          <w:sz w:val="24"/>
          <w:szCs w:val="24"/>
          <w:lang w:eastAsia="fr-FR"/>
        </w:rPr>
        <w:t>a</w:t>
      </w:r>
      <w:r w:rsidRPr="00BE1B72">
        <w:rPr>
          <w:rFonts w:ascii="Times New Roman" w:eastAsia="Times New Roman" w:hAnsi="Times New Roman"/>
          <w:sz w:val="24"/>
          <w:szCs w:val="24"/>
          <w:lang w:eastAsia="fr-FR"/>
        </w:rPr>
        <w:t xml:space="preserve"> réaliser avant la clôture du projet.</w:t>
      </w:r>
    </w:p>
    <w:p w14:paraId="6226183A" w14:textId="77777777" w:rsidR="00825C01" w:rsidRPr="00BE1B72" w:rsidRDefault="00C150C0" w:rsidP="0068382A">
      <w:pPr>
        <w:pStyle w:val="Titre3"/>
        <w:numPr>
          <w:ilvl w:val="0"/>
          <w:numId w:val="32"/>
        </w:numPr>
        <w:spacing w:before="0" w:after="0"/>
        <w:rPr>
          <w:rFonts w:ascii="Times New Roman" w:hAnsi="Times New Roman" w:cs="Times New Roman"/>
          <w:sz w:val="24"/>
          <w:szCs w:val="24"/>
        </w:rPr>
      </w:pPr>
      <w:bookmarkStart w:id="40" w:name="_Toc522622890"/>
      <w:r w:rsidRPr="00BE1B72">
        <w:rPr>
          <w:rFonts w:ascii="Times New Roman" w:hAnsi="Times New Roman" w:cs="Times New Roman"/>
          <w:sz w:val="24"/>
          <w:szCs w:val="24"/>
        </w:rPr>
        <w:t>R</w:t>
      </w:r>
      <w:r w:rsidR="00893532" w:rsidRPr="00BE1B72">
        <w:rPr>
          <w:rFonts w:ascii="Times New Roman" w:hAnsi="Times New Roman" w:cs="Times New Roman"/>
          <w:sz w:val="24"/>
          <w:szCs w:val="24"/>
        </w:rPr>
        <w:t>éalis</w:t>
      </w:r>
      <w:r w:rsidRPr="00BE1B72">
        <w:rPr>
          <w:rFonts w:ascii="Times New Roman" w:hAnsi="Times New Roman" w:cs="Times New Roman"/>
          <w:sz w:val="24"/>
          <w:szCs w:val="24"/>
        </w:rPr>
        <w:t>ation des activités concourant à</w:t>
      </w:r>
      <w:r w:rsidR="00893532" w:rsidRPr="00BE1B72">
        <w:rPr>
          <w:rFonts w:ascii="Times New Roman" w:hAnsi="Times New Roman" w:cs="Times New Roman"/>
          <w:sz w:val="24"/>
          <w:szCs w:val="24"/>
        </w:rPr>
        <w:t xml:space="preserve"> l’atteinte du résultat 5</w:t>
      </w:r>
      <w:bookmarkEnd w:id="40"/>
      <w:r w:rsidR="00825C01" w:rsidRPr="00BE1B72">
        <w:rPr>
          <w:rFonts w:ascii="Times New Roman" w:hAnsi="Times New Roman" w:cs="Times New Roman"/>
          <w:sz w:val="24"/>
          <w:szCs w:val="24"/>
        </w:rPr>
        <w:t> </w:t>
      </w:r>
    </w:p>
    <w:p w14:paraId="6A7C4CA6" w14:textId="77777777" w:rsidR="00C2736F" w:rsidRDefault="00F07A9C"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w:t>
      </w:r>
      <w:r w:rsidR="00825C01" w:rsidRPr="00BE1B72">
        <w:rPr>
          <w:rFonts w:ascii="Times New Roman" w:hAnsi="Times New Roman"/>
          <w:sz w:val="24"/>
          <w:szCs w:val="24"/>
        </w:rPr>
        <w:t xml:space="preserve">La </w:t>
      </w:r>
      <w:r w:rsidR="00781F0E" w:rsidRPr="00BE1B72">
        <w:rPr>
          <w:rFonts w:ascii="Times New Roman" w:hAnsi="Times New Roman"/>
          <w:sz w:val="24"/>
          <w:szCs w:val="24"/>
        </w:rPr>
        <w:t xml:space="preserve">Consolidation des acquis et </w:t>
      </w:r>
      <w:r w:rsidR="00175178" w:rsidRPr="00BE1B72">
        <w:rPr>
          <w:rFonts w:ascii="Times New Roman" w:hAnsi="Times New Roman"/>
          <w:sz w:val="24"/>
          <w:szCs w:val="24"/>
        </w:rPr>
        <w:t>opérationnalisation du</w:t>
      </w:r>
      <w:r w:rsidR="00781F0E" w:rsidRPr="00BE1B72">
        <w:rPr>
          <w:rFonts w:ascii="Times New Roman" w:hAnsi="Times New Roman"/>
          <w:sz w:val="24"/>
          <w:szCs w:val="24"/>
        </w:rPr>
        <w:t xml:space="preserve"> cadre opérationnel SPS</w:t>
      </w:r>
      <w:r w:rsidRPr="00BE1B72">
        <w:rPr>
          <w:rFonts w:ascii="Times New Roman" w:hAnsi="Times New Roman"/>
          <w:sz w:val="24"/>
          <w:szCs w:val="24"/>
        </w:rPr>
        <w:t> »</w:t>
      </w:r>
      <w:r w:rsidR="00C150C0" w:rsidRPr="00BE1B72">
        <w:rPr>
          <w:rFonts w:ascii="Times New Roman" w:hAnsi="Times New Roman"/>
          <w:sz w:val="24"/>
          <w:szCs w:val="24"/>
        </w:rPr>
        <w:t>.</w:t>
      </w:r>
      <w:r w:rsidR="00175178">
        <w:rPr>
          <w:rFonts w:ascii="Times New Roman" w:hAnsi="Times New Roman"/>
          <w:sz w:val="24"/>
          <w:szCs w:val="24"/>
        </w:rPr>
        <w:t xml:space="preserve"> </w:t>
      </w:r>
      <w:r w:rsidR="00C150C0" w:rsidRPr="00BE1B72">
        <w:rPr>
          <w:rFonts w:ascii="Times New Roman" w:hAnsi="Times New Roman"/>
          <w:sz w:val="24"/>
          <w:szCs w:val="24"/>
        </w:rPr>
        <w:t>C</w:t>
      </w:r>
      <w:r w:rsidR="00781F0E" w:rsidRPr="00BE1B72">
        <w:rPr>
          <w:rFonts w:ascii="Times New Roman" w:hAnsi="Times New Roman"/>
          <w:sz w:val="24"/>
          <w:szCs w:val="24"/>
        </w:rPr>
        <w:t xml:space="preserve">e résultat </w:t>
      </w:r>
      <w:r w:rsidR="00C150C0" w:rsidRPr="00BE1B72">
        <w:rPr>
          <w:rFonts w:ascii="Times New Roman" w:hAnsi="Times New Roman"/>
          <w:sz w:val="24"/>
          <w:szCs w:val="24"/>
        </w:rPr>
        <w:t xml:space="preserve">a été </w:t>
      </w:r>
      <w:r w:rsidR="00781F0E" w:rsidRPr="00BE1B72">
        <w:rPr>
          <w:rFonts w:ascii="Times New Roman" w:hAnsi="Times New Roman"/>
          <w:sz w:val="24"/>
          <w:szCs w:val="24"/>
        </w:rPr>
        <w:t xml:space="preserve">programmé </w:t>
      </w:r>
      <w:r w:rsidR="00C150C0" w:rsidRPr="00BE1B72">
        <w:rPr>
          <w:rFonts w:ascii="Times New Roman" w:hAnsi="Times New Roman"/>
          <w:sz w:val="24"/>
          <w:szCs w:val="24"/>
        </w:rPr>
        <w:t xml:space="preserve">suite </w:t>
      </w:r>
      <w:r w:rsidR="00825C01" w:rsidRPr="00BE1B72">
        <w:rPr>
          <w:rFonts w:ascii="Times New Roman" w:hAnsi="Times New Roman"/>
          <w:sz w:val="24"/>
          <w:szCs w:val="24"/>
        </w:rPr>
        <w:t>à</w:t>
      </w:r>
      <w:r w:rsidR="00175178">
        <w:rPr>
          <w:rFonts w:ascii="Times New Roman" w:hAnsi="Times New Roman"/>
          <w:sz w:val="24"/>
          <w:szCs w:val="24"/>
        </w:rPr>
        <w:t xml:space="preserve"> </w:t>
      </w:r>
      <w:r w:rsidR="00893532" w:rsidRPr="00BE1B72">
        <w:rPr>
          <w:rFonts w:ascii="Times New Roman" w:hAnsi="Times New Roman"/>
          <w:sz w:val="24"/>
          <w:szCs w:val="24"/>
        </w:rPr>
        <w:t xml:space="preserve">une </w:t>
      </w:r>
      <w:r w:rsidR="00F24694" w:rsidRPr="00BE1B72">
        <w:rPr>
          <w:rFonts w:ascii="Times New Roman" w:hAnsi="Times New Roman"/>
          <w:sz w:val="24"/>
          <w:szCs w:val="24"/>
        </w:rPr>
        <w:t xml:space="preserve">demande de </w:t>
      </w:r>
      <w:r w:rsidR="00D045A5" w:rsidRPr="00BE1B72">
        <w:rPr>
          <w:rFonts w:ascii="Times New Roman" w:hAnsi="Times New Roman"/>
          <w:sz w:val="24"/>
          <w:szCs w:val="24"/>
        </w:rPr>
        <w:t>réajustement</w:t>
      </w:r>
      <w:r w:rsidR="00F24694" w:rsidRPr="00BE1B72">
        <w:rPr>
          <w:rFonts w:ascii="Times New Roman" w:hAnsi="Times New Roman"/>
          <w:sz w:val="24"/>
          <w:szCs w:val="24"/>
        </w:rPr>
        <w:t xml:space="preserve"> introduite par la DNSAE </w:t>
      </w:r>
      <w:r w:rsidR="00E4351E">
        <w:rPr>
          <w:rFonts w:ascii="Times New Roman" w:hAnsi="Times New Roman"/>
          <w:sz w:val="24"/>
          <w:szCs w:val="24"/>
        </w:rPr>
        <w:t xml:space="preserve">dans un souci de vouloir </w:t>
      </w:r>
      <w:r w:rsidR="00D045A5" w:rsidRPr="00BE1B72">
        <w:rPr>
          <w:rFonts w:ascii="Times New Roman" w:hAnsi="Times New Roman"/>
          <w:sz w:val="24"/>
          <w:szCs w:val="24"/>
        </w:rPr>
        <w:t>réunir</w:t>
      </w:r>
      <w:r w:rsidR="00F24694" w:rsidRPr="00BE1B72">
        <w:rPr>
          <w:rFonts w:ascii="Times New Roman" w:hAnsi="Times New Roman"/>
          <w:sz w:val="24"/>
          <w:szCs w:val="24"/>
        </w:rPr>
        <w:t xml:space="preserve"> les conditions pour une bonne mise en œuvre de la </w:t>
      </w:r>
      <w:r w:rsidR="00D045A5" w:rsidRPr="00BE1B72">
        <w:rPr>
          <w:rFonts w:ascii="Times New Roman" w:hAnsi="Times New Roman"/>
          <w:sz w:val="24"/>
          <w:szCs w:val="24"/>
        </w:rPr>
        <w:t>stratégie</w:t>
      </w:r>
      <w:r w:rsidR="00F24694" w:rsidRPr="00BE1B72">
        <w:rPr>
          <w:rFonts w:ascii="Times New Roman" w:hAnsi="Times New Roman"/>
          <w:sz w:val="24"/>
          <w:szCs w:val="24"/>
        </w:rPr>
        <w:t xml:space="preserve">. </w:t>
      </w:r>
      <w:r w:rsidR="00455CC1" w:rsidRPr="00BE1B72">
        <w:rPr>
          <w:rFonts w:ascii="Times New Roman" w:hAnsi="Times New Roman"/>
          <w:sz w:val="24"/>
          <w:szCs w:val="24"/>
        </w:rPr>
        <w:t>Le réajustement a été ent</w:t>
      </w:r>
      <w:r w:rsidR="00175178">
        <w:rPr>
          <w:rFonts w:ascii="Times New Roman" w:hAnsi="Times New Roman"/>
          <w:sz w:val="24"/>
          <w:szCs w:val="24"/>
        </w:rPr>
        <w:t xml:space="preserve">ériné par le comité de pilotage. </w:t>
      </w:r>
    </w:p>
    <w:p w14:paraId="3D956581" w14:textId="77777777" w:rsidR="00C2736F" w:rsidRDefault="00C2736F" w:rsidP="00BE1B72">
      <w:pPr>
        <w:spacing w:after="0" w:line="240" w:lineRule="auto"/>
        <w:contextualSpacing/>
        <w:jc w:val="both"/>
        <w:rPr>
          <w:rFonts w:ascii="Times New Roman" w:hAnsi="Times New Roman"/>
          <w:sz w:val="24"/>
          <w:szCs w:val="24"/>
        </w:rPr>
      </w:pPr>
    </w:p>
    <w:p w14:paraId="2763E09A" w14:textId="77777777" w:rsidR="00C2736F" w:rsidRDefault="00C2736F" w:rsidP="00BE1B72">
      <w:pPr>
        <w:spacing w:after="0" w:line="240" w:lineRule="auto"/>
        <w:contextualSpacing/>
        <w:jc w:val="both"/>
        <w:rPr>
          <w:rFonts w:ascii="Times New Roman" w:hAnsi="Times New Roman"/>
          <w:sz w:val="24"/>
          <w:szCs w:val="24"/>
        </w:rPr>
      </w:pPr>
    </w:p>
    <w:p w14:paraId="3DAC4C83" w14:textId="77777777" w:rsidR="00F07A9C" w:rsidRDefault="00C909E0"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Trois activités ont été planifies</w:t>
      </w:r>
      <w:r w:rsidR="00175178">
        <w:rPr>
          <w:rFonts w:ascii="Times New Roman" w:hAnsi="Times New Roman"/>
          <w:sz w:val="24"/>
          <w:szCs w:val="24"/>
        </w:rPr>
        <w:t xml:space="preserve"> : </w:t>
      </w:r>
    </w:p>
    <w:p w14:paraId="16000BE5" w14:textId="77777777" w:rsidR="00175178" w:rsidRPr="00BE1B72" w:rsidRDefault="00175178" w:rsidP="00BE1B72">
      <w:pPr>
        <w:spacing w:after="0" w:line="240" w:lineRule="auto"/>
        <w:contextualSpacing/>
        <w:jc w:val="both"/>
        <w:rPr>
          <w:rFonts w:ascii="Times New Roman" w:hAnsi="Times New Roman"/>
          <w:sz w:val="24"/>
          <w:szCs w:val="24"/>
        </w:rPr>
      </w:pPr>
    </w:p>
    <w:p w14:paraId="1AD4FC8D" w14:textId="77777777" w:rsidR="00455CC1" w:rsidRPr="00BE1B72" w:rsidRDefault="00781F0E" w:rsidP="00BE1B72">
      <w:pPr>
        <w:spacing w:after="0" w:line="240" w:lineRule="auto"/>
        <w:contextualSpacing/>
        <w:jc w:val="both"/>
        <w:rPr>
          <w:rFonts w:ascii="Times New Roman" w:eastAsia="Times New Roman" w:hAnsi="Times New Roman"/>
          <w:sz w:val="24"/>
          <w:szCs w:val="24"/>
          <w:lang w:eastAsia="fr-FR"/>
        </w:rPr>
      </w:pPr>
      <w:r w:rsidRPr="00BE1B72">
        <w:rPr>
          <w:rFonts w:ascii="Times New Roman" w:hAnsi="Times New Roman"/>
          <w:sz w:val="24"/>
          <w:szCs w:val="24"/>
        </w:rPr>
        <w:t>L’</w:t>
      </w:r>
      <w:r w:rsidR="00174F68" w:rsidRPr="00BE1B72">
        <w:rPr>
          <w:rFonts w:ascii="Times New Roman" w:hAnsi="Times New Roman"/>
          <w:sz w:val="24"/>
          <w:szCs w:val="24"/>
        </w:rPr>
        <w:t>activité</w:t>
      </w:r>
      <w:r w:rsidRPr="00BE1B72">
        <w:rPr>
          <w:rFonts w:ascii="Times New Roman" w:hAnsi="Times New Roman"/>
          <w:sz w:val="24"/>
          <w:szCs w:val="24"/>
        </w:rPr>
        <w:t xml:space="preserve"> 1 </w:t>
      </w:r>
      <w:r w:rsidR="00174F68" w:rsidRPr="00BE1B72">
        <w:rPr>
          <w:rFonts w:ascii="Times New Roman" w:hAnsi="Times New Roman"/>
          <w:sz w:val="24"/>
          <w:szCs w:val="24"/>
        </w:rPr>
        <w:t xml:space="preserve">qui </w:t>
      </w:r>
      <w:r w:rsidR="00174F68" w:rsidRPr="00BE1B72">
        <w:rPr>
          <w:rFonts w:ascii="Times New Roman" w:eastAsia="Times New Roman" w:hAnsi="Times New Roman"/>
          <w:sz w:val="24"/>
          <w:szCs w:val="24"/>
          <w:lang w:eastAsia="fr-FR"/>
        </w:rPr>
        <w:t>consiste à</w:t>
      </w:r>
      <w:r w:rsidRPr="00BE1B72">
        <w:rPr>
          <w:rFonts w:ascii="Times New Roman" w:eastAsia="Times New Roman" w:hAnsi="Times New Roman"/>
          <w:sz w:val="24"/>
          <w:szCs w:val="24"/>
          <w:lang w:eastAsia="fr-FR"/>
        </w:rPr>
        <w:t xml:space="preserve"> met</w:t>
      </w:r>
      <w:r w:rsidR="00174F68" w:rsidRPr="00BE1B72">
        <w:rPr>
          <w:rFonts w:ascii="Times New Roman" w:eastAsia="Times New Roman" w:hAnsi="Times New Roman"/>
          <w:sz w:val="24"/>
          <w:szCs w:val="24"/>
          <w:lang w:eastAsia="fr-FR"/>
        </w:rPr>
        <w:t>t</w:t>
      </w:r>
      <w:r w:rsidRPr="00BE1B72">
        <w:rPr>
          <w:rFonts w:ascii="Times New Roman" w:eastAsia="Times New Roman" w:hAnsi="Times New Roman"/>
          <w:sz w:val="24"/>
          <w:szCs w:val="24"/>
          <w:lang w:eastAsia="fr-FR"/>
        </w:rPr>
        <w:t xml:space="preserve">re </w:t>
      </w:r>
      <w:r w:rsidR="00C150C0" w:rsidRPr="00BE1B72">
        <w:rPr>
          <w:rFonts w:ascii="Times New Roman" w:eastAsia="Times New Roman" w:hAnsi="Times New Roman"/>
          <w:sz w:val="24"/>
          <w:szCs w:val="24"/>
          <w:lang w:eastAsia="fr-FR"/>
        </w:rPr>
        <w:t>à</w:t>
      </w:r>
      <w:r w:rsidR="00174F68" w:rsidRPr="00BE1B72">
        <w:rPr>
          <w:rFonts w:ascii="Times New Roman" w:eastAsia="Times New Roman" w:hAnsi="Times New Roman"/>
          <w:sz w:val="24"/>
          <w:szCs w:val="24"/>
          <w:lang w:eastAsia="fr-FR"/>
        </w:rPr>
        <w:t xml:space="preserve"> la disposition de structures pilotes pour le regroupement des </w:t>
      </w:r>
      <w:r w:rsidR="00175178" w:rsidRPr="00BE1B72">
        <w:rPr>
          <w:rFonts w:ascii="Times New Roman" w:eastAsia="Times New Roman" w:hAnsi="Times New Roman"/>
          <w:sz w:val="24"/>
          <w:szCs w:val="24"/>
          <w:lang w:eastAsia="fr-FR"/>
        </w:rPr>
        <w:t>revendeurs a</w:t>
      </w:r>
      <w:r w:rsidR="00174F68" w:rsidRPr="00BE1B72">
        <w:rPr>
          <w:rFonts w:ascii="Times New Roman" w:eastAsia="Times New Roman" w:hAnsi="Times New Roman"/>
          <w:sz w:val="24"/>
          <w:szCs w:val="24"/>
          <w:lang w:eastAsia="fr-FR"/>
        </w:rPr>
        <w:t xml:space="preserve"> été </w:t>
      </w:r>
      <w:r w:rsidR="00C150C0" w:rsidRPr="00BE1B72">
        <w:rPr>
          <w:rFonts w:ascii="Times New Roman" w:eastAsia="Times New Roman" w:hAnsi="Times New Roman"/>
          <w:sz w:val="24"/>
          <w:szCs w:val="24"/>
          <w:lang w:eastAsia="fr-FR"/>
        </w:rPr>
        <w:t>réalisée</w:t>
      </w:r>
      <w:r w:rsidR="00D045A5" w:rsidRPr="00BE1B72">
        <w:rPr>
          <w:rFonts w:ascii="Times New Roman" w:eastAsia="Times New Roman" w:hAnsi="Times New Roman"/>
          <w:sz w:val="24"/>
          <w:szCs w:val="24"/>
          <w:lang w:eastAsia="fr-FR"/>
        </w:rPr>
        <w:t>. 60</w:t>
      </w:r>
      <w:r w:rsidR="00174F68" w:rsidRPr="00BE1B72">
        <w:rPr>
          <w:rFonts w:ascii="Times New Roman" w:eastAsia="Times New Roman" w:hAnsi="Times New Roman"/>
          <w:sz w:val="24"/>
          <w:szCs w:val="24"/>
          <w:lang w:eastAsia="fr-FR"/>
        </w:rPr>
        <w:t xml:space="preserve"> glacières ont été </w:t>
      </w:r>
      <w:r w:rsidR="00C909E0" w:rsidRPr="00BE1B72">
        <w:rPr>
          <w:rFonts w:ascii="Times New Roman" w:eastAsia="Times New Roman" w:hAnsi="Times New Roman"/>
          <w:sz w:val="24"/>
          <w:szCs w:val="24"/>
          <w:lang w:eastAsia="fr-FR"/>
        </w:rPr>
        <w:t>distribuées</w:t>
      </w:r>
      <w:r w:rsidR="00D045A5" w:rsidRPr="00BE1B72">
        <w:rPr>
          <w:rFonts w:ascii="Times New Roman" w:eastAsia="Times New Roman" w:hAnsi="Times New Roman"/>
          <w:sz w:val="24"/>
          <w:szCs w:val="24"/>
          <w:lang w:eastAsia="fr-FR"/>
        </w:rPr>
        <w:t xml:space="preserve"> sur l’ensemble du territoire. </w:t>
      </w:r>
    </w:p>
    <w:p w14:paraId="77E97513" w14:textId="77777777" w:rsidR="00F07A9C" w:rsidRPr="00BE1B72" w:rsidRDefault="00455CC1"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Activité 2 </w:t>
      </w:r>
      <w:r w:rsidR="00E83BF3" w:rsidRPr="00BE1B72">
        <w:rPr>
          <w:rFonts w:ascii="Times New Roman" w:hAnsi="Times New Roman"/>
          <w:sz w:val="24"/>
          <w:szCs w:val="24"/>
        </w:rPr>
        <w:t>:</w:t>
      </w:r>
      <w:r w:rsidR="00E83BF3" w:rsidRPr="00BE1B72">
        <w:rPr>
          <w:rFonts w:ascii="Times New Roman" w:eastAsia="Times New Roman" w:hAnsi="Times New Roman"/>
          <w:sz w:val="24"/>
          <w:szCs w:val="24"/>
          <w:lang w:eastAsia="fr-FR"/>
        </w:rPr>
        <w:t xml:space="preserve"> Aucun</w:t>
      </w:r>
      <w:r w:rsidR="00C909E0" w:rsidRPr="00BE1B72">
        <w:rPr>
          <w:rFonts w:ascii="Times New Roman" w:eastAsia="Times New Roman" w:hAnsi="Times New Roman"/>
          <w:sz w:val="24"/>
          <w:szCs w:val="24"/>
          <w:lang w:eastAsia="fr-FR"/>
        </w:rPr>
        <w:t xml:space="preserve"> élément n’a pu </w:t>
      </w:r>
      <w:r w:rsidR="00825C01" w:rsidRPr="00BE1B72">
        <w:rPr>
          <w:rFonts w:ascii="Times New Roman" w:eastAsia="Times New Roman" w:hAnsi="Times New Roman"/>
          <w:sz w:val="24"/>
          <w:szCs w:val="24"/>
          <w:lang w:eastAsia="fr-FR"/>
        </w:rPr>
        <w:t>démontrer</w:t>
      </w:r>
      <w:r w:rsidR="00C909E0" w:rsidRPr="00BE1B72">
        <w:rPr>
          <w:rFonts w:ascii="Times New Roman" w:eastAsia="Times New Roman" w:hAnsi="Times New Roman"/>
          <w:sz w:val="24"/>
          <w:szCs w:val="24"/>
          <w:lang w:eastAsia="fr-FR"/>
        </w:rPr>
        <w:t xml:space="preserve"> la mise en </w:t>
      </w:r>
      <w:r w:rsidR="00174F68" w:rsidRPr="00BE1B72">
        <w:rPr>
          <w:rFonts w:ascii="Times New Roman" w:hAnsi="Times New Roman"/>
          <w:sz w:val="24"/>
          <w:szCs w:val="24"/>
        </w:rPr>
        <w:t>en place des structures pilotes pour le groupement des revendeurs</w:t>
      </w:r>
      <w:r w:rsidR="00175178">
        <w:rPr>
          <w:rFonts w:ascii="Times New Roman" w:hAnsi="Times New Roman"/>
          <w:sz w:val="24"/>
          <w:szCs w:val="24"/>
        </w:rPr>
        <w:t xml:space="preserve">. </w:t>
      </w:r>
      <w:r w:rsidR="00174F68" w:rsidRPr="00BE1B72">
        <w:rPr>
          <w:rFonts w:ascii="Times New Roman" w:hAnsi="Times New Roman"/>
          <w:sz w:val="24"/>
          <w:szCs w:val="24"/>
        </w:rPr>
        <w:t>L’initiative a été lancé par l’unité de gestion de projet mais aucun</w:t>
      </w:r>
      <w:r w:rsidR="00C909E0" w:rsidRPr="00BE1B72">
        <w:rPr>
          <w:rFonts w:ascii="Times New Roman" w:hAnsi="Times New Roman"/>
          <w:sz w:val="24"/>
          <w:szCs w:val="24"/>
        </w:rPr>
        <w:t xml:space="preserve"> ne résultat semble être obtenu au point que la distribution des glacières s’est faite de manière arbitraire. </w:t>
      </w:r>
    </w:p>
    <w:p w14:paraId="523D6186" w14:textId="77777777" w:rsidR="00174F68" w:rsidRPr="00BE1B72" w:rsidRDefault="00E363E4" w:rsidP="00BE1B72">
      <w:pPr>
        <w:spacing w:after="0" w:line="240" w:lineRule="auto"/>
        <w:contextualSpacing/>
        <w:jc w:val="both"/>
        <w:rPr>
          <w:rFonts w:ascii="Times New Roman" w:hAnsi="Times New Roman"/>
          <w:sz w:val="24"/>
          <w:szCs w:val="24"/>
        </w:rPr>
      </w:pPr>
      <w:r w:rsidRPr="00BE1B72">
        <w:rPr>
          <w:rFonts w:ascii="Times New Roman" w:eastAsia="Times New Roman" w:hAnsi="Times New Roman"/>
          <w:sz w:val="24"/>
          <w:szCs w:val="24"/>
          <w:lang w:eastAsia="fr-FR"/>
        </w:rPr>
        <w:t>Activité 3 </w:t>
      </w:r>
      <w:r w:rsidR="00455CC1" w:rsidRPr="00BE1B72">
        <w:rPr>
          <w:rFonts w:ascii="Times New Roman" w:eastAsia="Times New Roman" w:hAnsi="Times New Roman"/>
          <w:sz w:val="24"/>
          <w:szCs w:val="24"/>
          <w:lang w:eastAsia="fr-FR"/>
        </w:rPr>
        <w:t>: Le</w:t>
      </w:r>
      <w:r w:rsidR="00C909E0" w:rsidRPr="00BE1B72">
        <w:rPr>
          <w:rFonts w:ascii="Times New Roman" w:eastAsia="Times New Roman" w:hAnsi="Times New Roman"/>
          <w:sz w:val="24"/>
          <w:szCs w:val="24"/>
          <w:lang w:eastAsia="fr-FR"/>
        </w:rPr>
        <w:t xml:space="preserve"> document </w:t>
      </w:r>
      <w:r w:rsidR="00174F68" w:rsidRPr="00BE1B72">
        <w:rPr>
          <w:rFonts w:ascii="Times New Roman" w:eastAsia="Times New Roman" w:hAnsi="Times New Roman"/>
          <w:sz w:val="24"/>
          <w:szCs w:val="24"/>
          <w:lang w:eastAsia="fr-FR"/>
        </w:rPr>
        <w:t xml:space="preserve">de projet pour la construction d'un </w:t>
      </w:r>
      <w:r w:rsidR="00C5046A" w:rsidRPr="00BE1B72">
        <w:rPr>
          <w:rFonts w:ascii="Times New Roman" w:eastAsia="Times New Roman" w:hAnsi="Times New Roman"/>
          <w:sz w:val="24"/>
          <w:szCs w:val="24"/>
          <w:lang w:eastAsia="fr-FR"/>
        </w:rPr>
        <w:t>laboratoire</w:t>
      </w:r>
      <w:r w:rsidR="00C909E0" w:rsidRPr="00BE1B72">
        <w:rPr>
          <w:rFonts w:ascii="Times New Roman" w:eastAsia="Times New Roman" w:hAnsi="Times New Roman"/>
          <w:sz w:val="24"/>
          <w:szCs w:val="24"/>
          <w:lang w:eastAsia="fr-FR"/>
        </w:rPr>
        <w:t xml:space="preserve">) a </w:t>
      </w:r>
      <w:r w:rsidR="00825C01" w:rsidRPr="00BE1B72">
        <w:rPr>
          <w:rFonts w:ascii="Times New Roman" w:eastAsia="Times New Roman" w:hAnsi="Times New Roman"/>
          <w:sz w:val="24"/>
          <w:szCs w:val="24"/>
          <w:lang w:eastAsia="fr-FR"/>
        </w:rPr>
        <w:t>été</w:t>
      </w:r>
      <w:r w:rsidR="00C909E0" w:rsidRPr="00BE1B72">
        <w:rPr>
          <w:rFonts w:ascii="Times New Roman" w:eastAsia="Times New Roman" w:hAnsi="Times New Roman"/>
          <w:sz w:val="24"/>
          <w:szCs w:val="24"/>
          <w:lang w:eastAsia="fr-FR"/>
        </w:rPr>
        <w:t xml:space="preserve"> élaboré</w:t>
      </w:r>
      <w:r w:rsidR="00C5046A" w:rsidRPr="00BE1B72">
        <w:rPr>
          <w:rFonts w:ascii="Times New Roman" w:eastAsia="Times New Roman" w:hAnsi="Times New Roman"/>
          <w:sz w:val="24"/>
          <w:szCs w:val="24"/>
          <w:lang w:eastAsia="fr-FR"/>
        </w:rPr>
        <w:t xml:space="preserve">. </w:t>
      </w:r>
    </w:p>
    <w:p w14:paraId="17D322D4" w14:textId="77777777" w:rsidR="00781F0E" w:rsidRPr="00BE1B72" w:rsidRDefault="00781F0E" w:rsidP="00BE1B72">
      <w:pPr>
        <w:spacing w:after="0" w:line="240" w:lineRule="auto"/>
        <w:jc w:val="both"/>
        <w:rPr>
          <w:rFonts w:ascii="Times New Roman" w:hAnsi="Times New Roman"/>
          <w:sz w:val="24"/>
          <w:szCs w:val="24"/>
        </w:rPr>
      </w:pPr>
    </w:p>
    <w:p w14:paraId="19EBEDFE" w14:textId="77777777" w:rsidR="00234494" w:rsidRPr="00BE1B72" w:rsidRDefault="00C5046A"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Il ressort de </w:t>
      </w:r>
      <w:r w:rsidR="00C909E0" w:rsidRPr="00BE1B72">
        <w:rPr>
          <w:rFonts w:ascii="Times New Roman" w:hAnsi="Times New Roman"/>
          <w:sz w:val="24"/>
          <w:szCs w:val="24"/>
        </w:rPr>
        <w:t xml:space="preserve">ce constat que </w:t>
      </w:r>
      <w:r w:rsidR="00234494" w:rsidRPr="00BE1B72">
        <w:rPr>
          <w:rFonts w:ascii="Times New Roman" w:eastAsiaTheme="minorEastAsia" w:hAnsi="Times New Roman"/>
          <w:sz w:val="24"/>
          <w:szCs w:val="24"/>
          <w:lang w:eastAsia="fr-FR"/>
        </w:rPr>
        <w:t xml:space="preserve">la plupart des résultats techniques ont été </w:t>
      </w:r>
      <w:r w:rsidR="00D045A5" w:rsidRPr="00BE1B72">
        <w:rPr>
          <w:rFonts w:ascii="Times New Roman" w:eastAsiaTheme="minorEastAsia" w:hAnsi="Times New Roman"/>
          <w:sz w:val="24"/>
          <w:szCs w:val="24"/>
          <w:lang w:eastAsia="fr-FR"/>
        </w:rPr>
        <w:t xml:space="preserve">réalisés. </w:t>
      </w:r>
    </w:p>
    <w:p w14:paraId="0B15EDFC" w14:textId="77777777" w:rsidR="002256C2" w:rsidRPr="00BE1B72" w:rsidRDefault="002256C2" w:rsidP="00BE1B72">
      <w:pPr>
        <w:spacing w:after="0" w:line="240" w:lineRule="auto"/>
        <w:jc w:val="both"/>
        <w:rPr>
          <w:rFonts w:ascii="Times New Roman" w:hAnsi="Times New Roman"/>
          <w:sz w:val="24"/>
          <w:szCs w:val="24"/>
        </w:rPr>
      </w:pPr>
    </w:p>
    <w:p w14:paraId="6357A5AD" w14:textId="77777777" w:rsidR="00825C01" w:rsidRPr="00BE1B72" w:rsidRDefault="00825C01" w:rsidP="00BE1B72">
      <w:pPr>
        <w:spacing w:after="0" w:line="240" w:lineRule="auto"/>
        <w:jc w:val="both"/>
        <w:rPr>
          <w:rFonts w:ascii="Times New Roman" w:hAnsi="Times New Roman"/>
          <w:sz w:val="24"/>
          <w:szCs w:val="24"/>
        </w:rPr>
      </w:pPr>
    </w:p>
    <w:p w14:paraId="347BC27A" w14:textId="77777777" w:rsidR="00440C62" w:rsidRPr="00BE1B72" w:rsidRDefault="00C9105E" w:rsidP="0048052D">
      <w:pPr>
        <w:pStyle w:val="Titre2"/>
        <w:numPr>
          <w:ilvl w:val="0"/>
          <w:numId w:val="31"/>
        </w:numPr>
      </w:pPr>
      <w:bookmarkStart w:id="41" w:name="_Toc522622891"/>
      <w:r w:rsidRPr="00BE1B72">
        <w:t>Résultats de l’exécution financière</w:t>
      </w:r>
      <w:r w:rsidR="00440C62" w:rsidRPr="00BE1B72">
        <w:t>.</w:t>
      </w:r>
      <w:bookmarkEnd w:id="41"/>
    </w:p>
    <w:p w14:paraId="0AE099FD" w14:textId="77777777" w:rsidR="00825C01" w:rsidRPr="00BE1B72" w:rsidRDefault="00440C62"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L’exécution financière du projet est </w:t>
      </w:r>
      <w:r w:rsidR="00947FCA" w:rsidRPr="00BE1B72">
        <w:rPr>
          <w:rFonts w:ascii="Times New Roman" w:hAnsi="Times New Roman"/>
          <w:sz w:val="24"/>
          <w:szCs w:val="24"/>
        </w:rPr>
        <w:t>résumée</w:t>
      </w:r>
      <w:r w:rsidR="00825C01" w:rsidRPr="00BE1B72">
        <w:rPr>
          <w:rFonts w:ascii="Times New Roman" w:hAnsi="Times New Roman"/>
          <w:sz w:val="24"/>
          <w:szCs w:val="24"/>
        </w:rPr>
        <w:t xml:space="preserve"> dans le tableau </w:t>
      </w:r>
      <w:r w:rsidR="00E363E4" w:rsidRPr="00BE1B72">
        <w:rPr>
          <w:rFonts w:ascii="Times New Roman" w:hAnsi="Times New Roman"/>
          <w:sz w:val="24"/>
          <w:szCs w:val="24"/>
        </w:rPr>
        <w:t>suivant :</w:t>
      </w:r>
    </w:p>
    <w:p w14:paraId="65804651" w14:textId="77777777" w:rsidR="00C9105E" w:rsidRPr="00BE1B72" w:rsidRDefault="00C9105E" w:rsidP="00BE1B72">
      <w:pPr>
        <w:spacing w:after="0" w:line="240" w:lineRule="auto"/>
        <w:jc w:val="both"/>
        <w:rPr>
          <w:rFonts w:ascii="Times New Roman" w:hAnsi="Times New Roman"/>
          <w:sz w:val="24"/>
          <w:szCs w:val="24"/>
        </w:rPr>
      </w:pPr>
    </w:p>
    <w:p w14:paraId="05166F3D" w14:textId="77777777" w:rsidR="00EB3E6D" w:rsidRPr="00BE1B72" w:rsidRDefault="00F2685E" w:rsidP="00BE1B72">
      <w:pPr>
        <w:spacing w:after="0" w:line="240" w:lineRule="auto"/>
        <w:jc w:val="both"/>
        <w:rPr>
          <w:rFonts w:ascii="Times New Roman" w:hAnsi="Times New Roman"/>
          <w:b/>
          <w:sz w:val="24"/>
          <w:szCs w:val="24"/>
        </w:rPr>
      </w:pPr>
      <w:r>
        <w:rPr>
          <w:rFonts w:ascii="Times New Roman" w:hAnsi="Times New Roman"/>
          <w:b/>
          <w:sz w:val="24"/>
          <w:szCs w:val="24"/>
        </w:rPr>
        <w:t xml:space="preserve">Tableau </w:t>
      </w:r>
      <w:r w:rsidR="00C2736F">
        <w:rPr>
          <w:rFonts w:ascii="Times New Roman" w:hAnsi="Times New Roman"/>
          <w:b/>
          <w:sz w:val="24"/>
          <w:szCs w:val="24"/>
        </w:rPr>
        <w:t>6</w:t>
      </w:r>
      <w:r w:rsidR="00EB3E6D" w:rsidRPr="00BE1B72">
        <w:rPr>
          <w:rFonts w:ascii="Times New Roman" w:hAnsi="Times New Roman"/>
          <w:b/>
          <w:sz w:val="24"/>
          <w:szCs w:val="24"/>
        </w:rPr>
        <w:t> :</w:t>
      </w:r>
      <w:r w:rsidR="00E363E4" w:rsidRPr="00BE1B72">
        <w:rPr>
          <w:rFonts w:ascii="Times New Roman" w:hAnsi="Times New Roman"/>
          <w:b/>
          <w:sz w:val="24"/>
          <w:szCs w:val="24"/>
        </w:rPr>
        <w:t xml:space="preserve"> Exécution </w:t>
      </w:r>
      <w:r w:rsidR="006D266C" w:rsidRPr="00BE1B72">
        <w:rPr>
          <w:rFonts w:ascii="Times New Roman" w:hAnsi="Times New Roman"/>
          <w:b/>
          <w:sz w:val="24"/>
          <w:szCs w:val="24"/>
        </w:rPr>
        <w:t>financière</w:t>
      </w:r>
      <w:r w:rsidR="00175178">
        <w:rPr>
          <w:rFonts w:ascii="Times New Roman" w:hAnsi="Times New Roman"/>
          <w:b/>
          <w:sz w:val="24"/>
          <w:szCs w:val="24"/>
        </w:rPr>
        <w:t xml:space="preserve"> du projet </w:t>
      </w:r>
      <w:r w:rsidR="00E363E4" w:rsidRPr="00BE1B72">
        <w:rPr>
          <w:rFonts w:ascii="Times New Roman" w:hAnsi="Times New Roman"/>
          <w:b/>
          <w:sz w:val="24"/>
          <w:szCs w:val="24"/>
        </w:rPr>
        <w:t xml:space="preserve"> </w:t>
      </w:r>
    </w:p>
    <w:p w14:paraId="48B63A85" w14:textId="77777777" w:rsidR="00EB3E6D" w:rsidRPr="00BE1B72" w:rsidRDefault="00EB3E6D" w:rsidP="00BE1B72">
      <w:pPr>
        <w:spacing w:after="0" w:line="240" w:lineRule="auto"/>
        <w:jc w:val="both"/>
        <w:rPr>
          <w:rFonts w:ascii="Times New Roman" w:hAnsi="Times New Roman"/>
          <w:sz w:val="24"/>
          <w:szCs w:val="24"/>
        </w:rPr>
      </w:pPr>
    </w:p>
    <w:tbl>
      <w:tblPr>
        <w:tblStyle w:val="Grilledutableau"/>
        <w:tblW w:w="8660" w:type="dxa"/>
        <w:tblLook w:val="04A0" w:firstRow="1" w:lastRow="0" w:firstColumn="1" w:lastColumn="0" w:noHBand="0" w:noVBand="1"/>
      </w:tblPr>
      <w:tblGrid>
        <w:gridCol w:w="2943"/>
        <w:gridCol w:w="1701"/>
        <w:gridCol w:w="2127"/>
        <w:gridCol w:w="1889"/>
      </w:tblGrid>
      <w:tr w:rsidR="00440C62" w:rsidRPr="00BE1B72" w14:paraId="47CA8A12" w14:textId="77777777" w:rsidTr="00F2685E">
        <w:trPr>
          <w:trHeight w:val="620"/>
        </w:trPr>
        <w:tc>
          <w:tcPr>
            <w:tcW w:w="2943" w:type="dxa"/>
            <w:tcBorders>
              <w:top w:val="nil"/>
              <w:left w:val="nil"/>
            </w:tcBorders>
            <w:noWrap/>
            <w:hideMark/>
          </w:tcPr>
          <w:p w14:paraId="11EFE579"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p>
        </w:tc>
        <w:tc>
          <w:tcPr>
            <w:tcW w:w="1701" w:type="dxa"/>
            <w:shd w:val="clear" w:color="auto" w:fill="DAEEF3" w:themeFill="accent5" w:themeFillTint="33"/>
            <w:noWrap/>
            <w:hideMark/>
          </w:tcPr>
          <w:p w14:paraId="3B430EAD" w14:textId="77777777" w:rsidR="00440C62" w:rsidRPr="00BE1B72" w:rsidRDefault="00440C62" w:rsidP="00BE1B72">
            <w:pPr>
              <w:spacing w:after="0" w:line="240" w:lineRule="auto"/>
              <w:jc w:val="both"/>
              <w:rPr>
                <w:rFonts w:ascii="Times New Roman" w:eastAsia="Times New Roman" w:hAnsi="Times New Roman"/>
                <w:b/>
                <w:bCs/>
                <w:sz w:val="24"/>
                <w:szCs w:val="24"/>
                <w:lang w:eastAsia="fr-FR"/>
              </w:rPr>
            </w:pPr>
            <w:r w:rsidRPr="00BE1B72">
              <w:rPr>
                <w:rFonts w:ascii="Times New Roman" w:eastAsia="Times New Roman" w:hAnsi="Times New Roman"/>
                <w:b/>
                <w:bCs/>
                <w:sz w:val="24"/>
                <w:szCs w:val="24"/>
                <w:lang w:eastAsia="fr-FR"/>
              </w:rPr>
              <w:t xml:space="preserve">Budget initial </w:t>
            </w:r>
          </w:p>
        </w:tc>
        <w:tc>
          <w:tcPr>
            <w:tcW w:w="2127" w:type="dxa"/>
            <w:shd w:val="clear" w:color="auto" w:fill="DAEEF3" w:themeFill="accent5" w:themeFillTint="33"/>
            <w:hideMark/>
          </w:tcPr>
          <w:p w14:paraId="1696D3C6" w14:textId="77777777" w:rsidR="00440C62" w:rsidRPr="00BE1B72" w:rsidRDefault="00EB3E6D" w:rsidP="00BE1B72">
            <w:pPr>
              <w:spacing w:after="0" w:line="240" w:lineRule="auto"/>
              <w:jc w:val="both"/>
              <w:rPr>
                <w:rFonts w:ascii="Times New Roman" w:eastAsia="Times New Roman" w:hAnsi="Times New Roman"/>
                <w:b/>
                <w:sz w:val="24"/>
                <w:szCs w:val="24"/>
                <w:lang w:eastAsia="fr-FR"/>
              </w:rPr>
            </w:pPr>
            <w:r w:rsidRPr="00BE1B72">
              <w:rPr>
                <w:rFonts w:ascii="Times New Roman" w:eastAsia="Times New Roman" w:hAnsi="Times New Roman"/>
                <w:b/>
                <w:sz w:val="24"/>
                <w:szCs w:val="24"/>
                <w:lang w:eastAsia="fr-FR"/>
              </w:rPr>
              <w:t>A</w:t>
            </w:r>
            <w:r w:rsidR="00440C62" w:rsidRPr="00BE1B72">
              <w:rPr>
                <w:rFonts w:ascii="Times New Roman" w:eastAsia="Times New Roman" w:hAnsi="Times New Roman"/>
                <w:b/>
                <w:sz w:val="24"/>
                <w:szCs w:val="24"/>
                <w:lang w:eastAsia="fr-FR"/>
              </w:rPr>
              <w:t>vril 2013</w:t>
            </w:r>
            <w:r w:rsidRPr="00BE1B72">
              <w:rPr>
                <w:rFonts w:ascii="Times New Roman" w:eastAsia="Times New Roman" w:hAnsi="Times New Roman"/>
                <w:b/>
                <w:sz w:val="24"/>
                <w:szCs w:val="24"/>
                <w:lang w:eastAsia="fr-FR"/>
              </w:rPr>
              <w:t xml:space="preserve"> -  </w:t>
            </w:r>
            <w:r w:rsidR="004E57D3" w:rsidRPr="00BE1B72">
              <w:rPr>
                <w:rFonts w:ascii="Times New Roman" w:eastAsia="Times New Roman" w:hAnsi="Times New Roman"/>
                <w:b/>
                <w:sz w:val="24"/>
                <w:szCs w:val="24"/>
                <w:lang w:eastAsia="fr-FR"/>
              </w:rPr>
              <w:t>Déc.</w:t>
            </w:r>
            <w:r w:rsidR="00440C62" w:rsidRPr="00BE1B72">
              <w:rPr>
                <w:rFonts w:ascii="Times New Roman" w:eastAsia="Times New Roman" w:hAnsi="Times New Roman"/>
                <w:b/>
                <w:sz w:val="24"/>
                <w:szCs w:val="24"/>
                <w:lang w:eastAsia="fr-FR"/>
              </w:rPr>
              <w:t xml:space="preserve"> 2017 </w:t>
            </w:r>
          </w:p>
        </w:tc>
        <w:tc>
          <w:tcPr>
            <w:tcW w:w="1889" w:type="dxa"/>
            <w:shd w:val="clear" w:color="auto" w:fill="DAEEF3" w:themeFill="accent5" w:themeFillTint="33"/>
            <w:hideMark/>
          </w:tcPr>
          <w:p w14:paraId="33470D00" w14:textId="77777777" w:rsidR="00440C62" w:rsidRPr="00BE1B72" w:rsidRDefault="00440C62" w:rsidP="00BE1B72">
            <w:pPr>
              <w:spacing w:after="0" w:line="240" w:lineRule="auto"/>
              <w:jc w:val="both"/>
              <w:rPr>
                <w:rFonts w:ascii="Times New Roman" w:eastAsia="Times New Roman" w:hAnsi="Times New Roman"/>
                <w:b/>
                <w:sz w:val="24"/>
                <w:szCs w:val="24"/>
                <w:lang w:eastAsia="fr-FR"/>
              </w:rPr>
            </w:pPr>
            <w:r w:rsidRPr="00BE1B72">
              <w:rPr>
                <w:rFonts w:ascii="Times New Roman" w:eastAsia="Times New Roman" w:hAnsi="Times New Roman"/>
                <w:b/>
                <w:sz w:val="24"/>
                <w:szCs w:val="24"/>
                <w:lang w:eastAsia="fr-FR"/>
              </w:rPr>
              <w:t xml:space="preserve">Taux </w:t>
            </w:r>
            <w:r w:rsidR="00455CC1" w:rsidRPr="00BE1B72">
              <w:rPr>
                <w:rFonts w:ascii="Times New Roman" w:eastAsia="Times New Roman" w:hAnsi="Times New Roman"/>
                <w:b/>
                <w:sz w:val="24"/>
                <w:szCs w:val="24"/>
                <w:lang w:eastAsia="fr-FR"/>
              </w:rPr>
              <w:t>exécution</w:t>
            </w:r>
          </w:p>
        </w:tc>
      </w:tr>
      <w:tr w:rsidR="00BE1B72" w:rsidRPr="00BE1B72" w14:paraId="662135FE" w14:textId="77777777" w:rsidTr="00EB3E6D">
        <w:trPr>
          <w:trHeight w:val="300"/>
        </w:trPr>
        <w:tc>
          <w:tcPr>
            <w:tcW w:w="2943" w:type="dxa"/>
            <w:noWrap/>
            <w:hideMark/>
          </w:tcPr>
          <w:p w14:paraId="401FC2E9"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Services du personnel </w:t>
            </w:r>
          </w:p>
        </w:tc>
        <w:tc>
          <w:tcPr>
            <w:tcW w:w="1701" w:type="dxa"/>
            <w:noWrap/>
            <w:hideMark/>
          </w:tcPr>
          <w:p w14:paraId="1D852D7A"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358 </w:t>
            </w:r>
            <w:r w:rsidR="00E85F4A" w:rsidRPr="00BE1B72">
              <w:rPr>
                <w:rFonts w:ascii="Times New Roman" w:eastAsia="Times New Roman" w:hAnsi="Times New Roman"/>
                <w:sz w:val="24"/>
                <w:szCs w:val="24"/>
                <w:lang w:eastAsia="fr-FR"/>
              </w:rPr>
              <w:t xml:space="preserve">117 </w:t>
            </w:r>
          </w:p>
        </w:tc>
        <w:tc>
          <w:tcPr>
            <w:tcW w:w="2127" w:type="dxa"/>
            <w:noWrap/>
            <w:hideMark/>
          </w:tcPr>
          <w:p w14:paraId="192E6A14"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352 </w:t>
            </w:r>
            <w:r w:rsidR="00E85F4A" w:rsidRPr="00BE1B72">
              <w:rPr>
                <w:rFonts w:ascii="Times New Roman" w:eastAsia="Times New Roman" w:hAnsi="Times New Roman"/>
                <w:sz w:val="24"/>
                <w:szCs w:val="24"/>
                <w:lang w:eastAsia="fr-FR"/>
              </w:rPr>
              <w:t xml:space="preserve">784,44 </w:t>
            </w:r>
          </w:p>
        </w:tc>
        <w:tc>
          <w:tcPr>
            <w:tcW w:w="1889" w:type="dxa"/>
            <w:noWrap/>
            <w:hideMark/>
          </w:tcPr>
          <w:p w14:paraId="24A8430E"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98,51%</w:t>
            </w:r>
          </w:p>
        </w:tc>
      </w:tr>
      <w:tr w:rsidR="00BE1B72" w:rsidRPr="00BE1B72" w14:paraId="0E4BEC61" w14:textId="77777777" w:rsidTr="00EB3E6D">
        <w:trPr>
          <w:trHeight w:val="300"/>
        </w:trPr>
        <w:tc>
          <w:tcPr>
            <w:tcW w:w="2943" w:type="dxa"/>
            <w:noWrap/>
            <w:hideMark/>
          </w:tcPr>
          <w:p w14:paraId="23213D2C"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Voyages experts </w:t>
            </w:r>
          </w:p>
        </w:tc>
        <w:tc>
          <w:tcPr>
            <w:tcW w:w="1701" w:type="dxa"/>
            <w:noWrap/>
            <w:hideMark/>
          </w:tcPr>
          <w:p w14:paraId="4D348A0A"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119 </w:t>
            </w:r>
            <w:r w:rsidR="00E85F4A" w:rsidRPr="00BE1B72">
              <w:rPr>
                <w:rFonts w:ascii="Times New Roman" w:eastAsia="Times New Roman" w:hAnsi="Times New Roman"/>
                <w:sz w:val="24"/>
                <w:szCs w:val="24"/>
                <w:lang w:eastAsia="fr-FR"/>
              </w:rPr>
              <w:t xml:space="preserve">900 </w:t>
            </w:r>
          </w:p>
        </w:tc>
        <w:tc>
          <w:tcPr>
            <w:tcW w:w="2127" w:type="dxa"/>
            <w:noWrap/>
            <w:hideMark/>
          </w:tcPr>
          <w:p w14:paraId="73A07F4A"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45 </w:t>
            </w:r>
            <w:r w:rsidR="00E85F4A" w:rsidRPr="00BE1B72">
              <w:rPr>
                <w:rFonts w:ascii="Times New Roman" w:eastAsia="Times New Roman" w:hAnsi="Times New Roman"/>
                <w:sz w:val="24"/>
                <w:szCs w:val="24"/>
                <w:lang w:eastAsia="fr-FR"/>
              </w:rPr>
              <w:t xml:space="preserve">638,57 </w:t>
            </w:r>
          </w:p>
        </w:tc>
        <w:tc>
          <w:tcPr>
            <w:tcW w:w="1889" w:type="dxa"/>
            <w:noWrap/>
            <w:hideMark/>
          </w:tcPr>
          <w:p w14:paraId="6F403C08"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38,06%</w:t>
            </w:r>
          </w:p>
        </w:tc>
      </w:tr>
      <w:tr w:rsidR="00BE1B72" w:rsidRPr="00BE1B72" w14:paraId="3CDB32B0" w14:textId="77777777" w:rsidTr="00EB3E6D">
        <w:trPr>
          <w:trHeight w:val="300"/>
        </w:trPr>
        <w:tc>
          <w:tcPr>
            <w:tcW w:w="2943" w:type="dxa"/>
            <w:noWrap/>
            <w:hideMark/>
          </w:tcPr>
          <w:p w14:paraId="11B80741"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Formations </w:t>
            </w:r>
          </w:p>
        </w:tc>
        <w:tc>
          <w:tcPr>
            <w:tcW w:w="1701" w:type="dxa"/>
            <w:noWrap/>
            <w:hideMark/>
          </w:tcPr>
          <w:p w14:paraId="5BFAFD10"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149 </w:t>
            </w:r>
            <w:r w:rsidR="00E85F4A" w:rsidRPr="00BE1B72">
              <w:rPr>
                <w:rFonts w:ascii="Times New Roman" w:eastAsia="Times New Roman" w:hAnsi="Times New Roman"/>
                <w:sz w:val="24"/>
                <w:szCs w:val="24"/>
                <w:lang w:eastAsia="fr-FR"/>
              </w:rPr>
              <w:t xml:space="preserve">800 </w:t>
            </w:r>
          </w:p>
        </w:tc>
        <w:tc>
          <w:tcPr>
            <w:tcW w:w="2127" w:type="dxa"/>
            <w:noWrap/>
            <w:hideMark/>
          </w:tcPr>
          <w:p w14:paraId="46CB2E59"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150 </w:t>
            </w:r>
            <w:r w:rsidR="00E85F4A" w:rsidRPr="00BE1B72">
              <w:rPr>
                <w:rFonts w:ascii="Times New Roman" w:eastAsia="Times New Roman" w:hAnsi="Times New Roman"/>
                <w:sz w:val="24"/>
                <w:szCs w:val="24"/>
                <w:lang w:eastAsia="fr-FR"/>
              </w:rPr>
              <w:t xml:space="preserve">536,14 </w:t>
            </w:r>
          </w:p>
        </w:tc>
        <w:tc>
          <w:tcPr>
            <w:tcW w:w="1889" w:type="dxa"/>
            <w:noWrap/>
            <w:hideMark/>
          </w:tcPr>
          <w:p w14:paraId="7BBDD682"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100,49%</w:t>
            </w:r>
          </w:p>
        </w:tc>
      </w:tr>
      <w:tr w:rsidR="00BE1B72" w:rsidRPr="00BE1B72" w14:paraId="3BEE39A1" w14:textId="77777777" w:rsidTr="00EB3E6D">
        <w:trPr>
          <w:trHeight w:val="300"/>
        </w:trPr>
        <w:tc>
          <w:tcPr>
            <w:tcW w:w="2943" w:type="dxa"/>
            <w:noWrap/>
            <w:hideMark/>
          </w:tcPr>
          <w:p w14:paraId="40344E59"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Autres </w:t>
            </w:r>
            <w:r w:rsidR="00175178" w:rsidRPr="00BE1B72">
              <w:rPr>
                <w:rFonts w:ascii="Times New Roman" w:eastAsia="Times New Roman" w:hAnsi="Times New Roman"/>
                <w:sz w:val="24"/>
                <w:szCs w:val="24"/>
                <w:lang w:eastAsia="fr-FR"/>
              </w:rPr>
              <w:t>réunions</w:t>
            </w:r>
            <w:r w:rsidRPr="00BE1B72">
              <w:rPr>
                <w:rFonts w:ascii="Times New Roman" w:eastAsia="Times New Roman" w:hAnsi="Times New Roman"/>
                <w:sz w:val="24"/>
                <w:szCs w:val="24"/>
                <w:lang w:eastAsia="fr-FR"/>
              </w:rPr>
              <w:t xml:space="preserve"> et ateliers </w:t>
            </w:r>
          </w:p>
        </w:tc>
        <w:tc>
          <w:tcPr>
            <w:tcW w:w="1701" w:type="dxa"/>
            <w:noWrap/>
            <w:hideMark/>
          </w:tcPr>
          <w:p w14:paraId="31AE7FF4"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99 </w:t>
            </w:r>
            <w:r w:rsidR="00E85F4A" w:rsidRPr="00BE1B72">
              <w:rPr>
                <w:rFonts w:ascii="Times New Roman" w:eastAsia="Times New Roman" w:hAnsi="Times New Roman"/>
                <w:sz w:val="24"/>
                <w:szCs w:val="24"/>
                <w:lang w:eastAsia="fr-FR"/>
              </w:rPr>
              <w:t xml:space="preserve">800 </w:t>
            </w:r>
          </w:p>
        </w:tc>
        <w:tc>
          <w:tcPr>
            <w:tcW w:w="2127" w:type="dxa"/>
            <w:noWrap/>
            <w:hideMark/>
          </w:tcPr>
          <w:p w14:paraId="0E6F8265"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76 </w:t>
            </w:r>
            <w:r w:rsidR="00E85F4A" w:rsidRPr="00BE1B72">
              <w:rPr>
                <w:rFonts w:ascii="Times New Roman" w:eastAsia="Times New Roman" w:hAnsi="Times New Roman"/>
                <w:sz w:val="24"/>
                <w:szCs w:val="24"/>
                <w:lang w:eastAsia="fr-FR"/>
              </w:rPr>
              <w:t xml:space="preserve">606,89 </w:t>
            </w:r>
          </w:p>
        </w:tc>
        <w:tc>
          <w:tcPr>
            <w:tcW w:w="1889" w:type="dxa"/>
            <w:noWrap/>
            <w:hideMark/>
          </w:tcPr>
          <w:p w14:paraId="66EA0C7E"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76,76%</w:t>
            </w:r>
          </w:p>
        </w:tc>
      </w:tr>
      <w:tr w:rsidR="00BE1B72" w:rsidRPr="00BE1B72" w14:paraId="0135849F" w14:textId="77777777" w:rsidTr="00EB3E6D">
        <w:trPr>
          <w:trHeight w:val="600"/>
        </w:trPr>
        <w:tc>
          <w:tcPr>
            <w:tcW w:w="2943" w:type="dxa"/>
            <w:hideMark/>
          </w:tcPr>
          <w:p w14:paraId="3D25B8FE" w14:textId="77777777" w:rsidR="00440C62" w:rsidRPr="00BE1B72" w:rsidRDefault="00263E7F"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Matériel</w:t>
            </w:r>
            <w:r w:rsidR="00440C62" w:rsidRPr="00BE1B72">
              <w:rPr>
                <w:rFonts w:ascii="Times New Roman" w:eastAsia="Times New Roman" w:hAnsi="Times New Roman"/>
                <w:sz w:val="24"/>
                <w:szCs w:val="24"/>
                <w:lang w:eastAsia="fr-FR"/>
              </w:rPr>
              <w:t xml:space="preserve"> informatique/laboratoires </w:t>
            </w:r>
          </w:p>
        </w:tc>
        <w:tc>
          <w:tcPr>
            <w:tcW w:w="1701" w:type="dxa"/>
            <w:noWrap/>
            <w:hideMark/>
          </w:tcPr>
          <w:p w14:paraId="6B36CA81"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10 </w:t>
            </w:r>
            <w:r w:rsidR="00E85F4A" w:rsidRPr="00BE1B72">
              <w:rPr>
                <w:rFonts w:ascii="Times New Roman" w:eastAsia="Times New Roman" w:hAnsi="Times New Roman"/>
                <w:sz w:val="24"/>
                <w:szCs w:val="24"/>
                <w:lang w:eastAsia="fr-FR"/>
              </w:rPr>
              <w:t xml:space="preserve">000 </w:t>
            </w:r>
          </w:p>
        </w:tc>
        <w:tc>
          <w:tcPr>
            <w:tcW w:w="2127" w:type="dxa"/>
            <w:noWrap/>
            <w:hideMark/>
          </w:tcPr>
          <w:p w14:paraId="300395B9"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0,00  </w:t>
            </w:r>
          </w:p>
        </w:tc>
        <w:tc>
          <w:tcPr>
            <w:tcW w:w="1889" w:type="dxa"/>
            <w:noWrap/>
            <w:hideMark/>
          </w:tcPr>
          <w:p w14:paraId="1493B28D"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0,00%</w:t>
            </w:r>
          </w:p>
        </w:tc>
      </w:tr>
      <w:tr w:rsidR="00BE1B72" w:rsidRPr="00BE1B72" w14:paraId="03820D7F" w14:textId="77777777" w:rsidTr="00EB3E6D">
        <w:trPr>
          <w:trHeight w:val="300"/>
        </w:trPr>
        <w:tc>
          <w:tcPr>
            <w:tcW w:w="2943" w:type="dxa"/>
            <w:noWrap/>
            <w:hideMark/>
          </w:tcPr>
          <w:p w14:paraId="7D2D807B"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Contrat de service </w:t>
            </w:r>
          </w:p>
        </w:tc>
        <w:tc>
          <w:tcPr>
            <w:tcW w:w="1701" w:type="dxa"/>
            <w:noWrap/>
            <w:hideMark/>
          </w:tcPr>
          <w:p w14:paraId="55A6DBC8"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220 000  </w:t>
            </w:r>
          </w:p>
        </w:tc>
        <w:tc>
          <w:tcPr>
            <w:tcW w:w="2127" w:type="dxa"/>
            <w:noWrap/>
            <w:hideMark/>
          </w:tcPr>
          <w:p w14:paraId="7D4A58A6"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218 </w:t>
            </w:r>
            <w:r w:rsidR="00E85F4A" w:rsidRPr="00BE1B72">
              <w:rPr>
                <w:rFonts w:ascii="Times New Roman" w:eastAsia="Times New Roman" w:hAnsi="Times New Roman"/>
                <w:sz w:val="24"/>
                <w:szCs w:val="24"/>
                <w:lang w:eastAsia="fr-FR"/>
              </w:rPr>
              <w:t xml:space="preserve">370,15 </w:t>
            </w:r>
          </w:p>
        </w:tc>
        <w:tc>
          <w:tcPr>
            <w:tcW w:w="1889" w:type="dxa"/>
            <w:noWrap/>
            <w:hideMark/>
          </w:tcPr>
          <w:p w14:paraId="2837E612"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99,26%</w:t>
            </w:r>
          </w:p>
        </w:tc>
      </w:tr>
      <w:tr w:rsidR="00BE1B72" w:rsidRPr="00BE1B72" w14:paraId="1266A8E7" w14:textId="77777777" w:rsidTr="00EB3E6D">
        <w:trPr>
          <w:trHeight w:val="300"/>
        </w:trPr>
        <w:tc>
          <w:tcPr>
            <w:tcW w:w="2943" w:type="dxa"/>
            <w:noWrap/>
            <w:hideMark/>
          </w:tcPr>
          <w:p w14:paraId="2F4C6328"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Suivi </w:t>
            </w:r>
            <w:r w:rsidR="00263E7F" w:rsidRPr="00BE1B72">
              <w:rPr>
                <w:rFonts w:ascii="Times New Roman" w:eastAsia="Times New Roman" w:hAnsi="Times New Roman"/>
                <w:sz w:val="24"/>
                <w:szCs w:val="24"/>
                <w:lang w:eastAsia="fr-FR"/>
              </w:rPr>
              <w:t>évaluation</w:t>
            </w:r>
            <w:r w:rsidRPr="00BE1B72">
              <w:rPr>
                <w:rFonts w:ascii="Times New Roman" w:eastAsia="Times New Roman" w:hAnsi="Times New Roman"/>
                <w:sz w:val="24"/>
                <w:szCs w:val="24"/>
                <w:lang w:eastAsia="fr-FR"/>
              </w:rPr>
              <w:t xml:space="preserve"> du projet </w:t>
            </w:r>
          </w:p>
        </w:tc>
        <w:tc>
          <w:tcPr>
            <w:tcW w:w="1701" w:type="dxa"/>
            <w:noWrap/>
            <w:hideMark/>
          </w:tcPr>
          <w:p w14:paraId="2084BAD8"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15 </w:t>
            </w:r>
            <w:r w:rsidR="00E85F4A" w:rsidRPr="00BE1B72">
              <w:rPr>
                <w:rFonts w:ascii="Times New Roman" w:eastAsia="Times New Roman" w:hAnsi="Times New Roman"/>
                <w:sz w:val="24"/>
                <w:szCs w:val="24"/>
                <w:lang w:eastAsia="fr-FR"/>
              </w:rPr>
              <w:t xml:space="preserve">000 </w:t>
            </w:r>
          </w:p>
        </w:tc>
        <w:tc>
          <w:tcPr>
            <w:tcW w:w="2127" w:type="dxa"/>
            <w:noWrap/>
            <w:hideMark/>
          </w:tcPr>
          <w:p w14:paraId="1F00A49F"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10 </w:t>
            </w:r>
            <w:r w:rsidR="00E85F4A" w:rsidRPr="00BE1B72">
              <w:rPr>
                <w:rFonts w:ascii="Times New Roman" w:eastAsia="Times New Roman" w:hAnsi="Times New Roman"/>
                <w:sz w:val="24"/>
                <w:szCs w:val="24"/>
                <w:lang w:eastAsia="fr-FR"/>
              </w:rPr>
              <w:t xml:space="preserve">885,06 </w:t>
            </w:r>
          </w:p>
        </w:tc>
        <w:tc>
          <w:tcPr>
            <w:tcW w:w="1889" w:type="dxa"/>
            <w:noWrap/>
            <w:hideMark/>
          </w:tcPr>
          <w:p w14:paraId="76B82B6B"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72,57%</w:t>
            </w:r>
          </w:p>
        </w:tc>
      </w:tr>
      <w:tr w:rsidR="00BE1B72" w:rsidRPr="00BE1B72" w14:paraId="0364114F" w14:textId="77777777" w:rsidTr="00EB3E6D">
        <w:trPr>
          <w:trHeight w:val="600"/>
        </w:trPr>
        <w:tc>
          <w:tcPr>
            <w:tcW w:w="2943" w:type="dxa"/>
            <w:hideMark/>
          </w:tcPr>
          <w:p w14:paraId="076A514E" w14:textId="77777777" w:rsidR="00440C62" w:rsidRPr="00BE1B72" w:rsidRDefault="00263E7F"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Dépenses</w:t>
            </w:r>
            <w:r w:rsidR="00FC396C" w:rsidRPr="00BE1B72">
              <w:rPr>
                <w:rFonts w:ascii="Times New Roman" w:eastAsia="Times New Roman" w:hAnsi="Times New Roman"/>
                <w:sz w:val="24"/>
                <w:szCs w:val="24"/>
                <w:lang w:eastAsia="fr-FR"/>
              </w:rPr>
              <w:t xml:space="preserve"> </w:t>
            </w:r>
            <w:r w:rsidRPr="00BE1B72">
              <w:rPr>
                <w:rFonts w:ascii="Times New Roman" w:eastAsia="Times New Roman" w:hAnsi="Times New Roman"/>
                <w:sz w:val="24"/>
                <w:szCs w:val="24"/>
                <w:lang w:eastAsia="fr-FR"/>
              </w:rPr>
              <w:t>générales</w:t>
            </w:r>
            <w:r w:rsidR="00440C62" w:rsidRPr="00BE1B72">
              <w:rPr>
                <w:rFonts w:ascii="Times New Roman" w:eastAsia="Times New Roman" w:hAnsi="Times New Roman"/>
                <w:sz w:val="24"/>
                <w:szCs w:val="24"/>
                <w:lang w:eastAsia="fr-FR"/>
              </w:rPr>
              <w:t xml:space="preserve"> de fonctionnement </w:t>
            </w:r>
          </w:p>
        </w:tc>
        <w:tc>
          <w:tcPr>
            <w:tcW w:w="1701" w:type="dxa"/>
            <w:noWrap/>
            <w:hideMark/>
          </w:tcPr>
          <w:p w14:paraId="14BDD755"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30 </w:t>
            </w:r>
            <w:r w:rsidR="00E85F4A" w:rsidRPr="00BE1B72">
              <w:rPr>
                <w:rFonts w:ascii="Times New Roman" w:eastAsia="Times New Roman" w:hAnsi="Times New Roman"/>
                <w:sz w:val="24"/>
                <w:szCs w:val="24"/>
                <w:lang w:eastAsia="fr-FR"/>
              </w:rPr>
              <w:t xml:space="preserve">000 </w:t>
            </w:r>
          </w:p>
        </w:tc>
        <w:tc>
          <w:tcPr>
            <w:tcW w:w="2127" w:type="dxa"/>
            <w:noWrap/>
            <w:hideMark/>
          </w:tcPr>
          <w:p w14:paraId="51FAA1FB"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40 </w:t>
            </w:r>
            <w:r w:rsidR="00E85F4A" w:rsidRPr="00BE1B72">
              <w:rPr>
                <w:rFonts w:ascii="Times New Roman" w:eastAsia="Times New Roman" w:hAnsi="Times New Roman"/>
                <w:sz w:val="24"/>
                <w:szCs w:val="24"/>
                <w:lang w:eastAsia="fr-FR"/>
              </w:rPr>
              <w:t xml:space="preserve">939,78 </w:t>
            </w:r>
          </w:p>
        </w:tc>
        <w:tc>
          <w:tcPr>
            <w:tcW w:w="1889" w:type="dxa"/>
            <w:noWrap/>
            <w:hideMark/>
          </w:tcPr>
          <w:p w14:paraId="17250CAD"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136,47%</w:t>
            </w:r>
          </w:p>
        </w:tc>
      </w:tr>
      <w:tr w:rsidR="00BE1B72" w:rsidRPr="00BE1B72" w14:paraId="317CAFB9" w14:textId="77777777" w:rsidTr="00EB3E6D">
        <w:trPr>
          <w:trHeight w:val="300"/>
        </w:trPr>
        <w:tc>
          <w:tcPr>
            <w:tcW w:w="2943" w:type="dxa"/>
            <w:noWrap/>
            <w:hideMark/>
          </w:tcPr>
          <w:p w14:paraId="30F8A99D"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Autres </w:t>
            </w:r>
            <w:r w:rsidR="00263E7F" w:rsidRPr="00BE1B72">
              <w:rPr>
                <w:rFonts w:ascii="Times New Roman" w:eastAsia="Times New Roman" w:hAnsi="Times New Roman"/>
                <w:sz w:val="24"/>
                <w:szCs w:val="24"/>
                <w:lang w:eastAsia="fr-FR"/>
              </w:rPr>
              <w:t>dépenses</w:t>
            </w:r>
          </w:p>
        </w:tc>
        <w:tc>
          <w:tcPr>
            <w:tcW w:w="1701" w:type="dxa"/>
            <w:noWrap/>
            <w:hideMark/>
          </w:tcPr>
          <w:p w14:paraId="4E8FC26D"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 xml:space="preserve">749  </w:t>
            </w:r>
          </w:p>
        </w:tc>
        <w:tc>
          <w:tcPr>
            <w:tcW w:w="2127" w:type="dxa"/>
            <w:noWrap/>
            <w:hideMark/>
          </w:tcPr>
          <w:p w14:paraId="7C22B9FE"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3 </w:t>
            </w:r>
            <w:r w:rsidR="00E85F4A" w:rsidRPr="00BE1B72">
              <w:rPr>
                <w:rFonts w:ascii="Times New Roman" w:eastAsia="Times New Roman" w:hAnsi="Times New Roman"/>
                <w:sz w:val="24"/>
                <w:szCs w:val="24"/>
                <w:lang w:val="en-GB" w:eastAsia="fr-FR"/>
              </w:rPr>
              <w:t xml:space="preserve">599,01 </w:t>
            </w:r>
          </w:p>
        </w:tc>
        <w:tc>
          <w:tcPr>
            <w:tcW w:w="1889" w:type="dxa"/>
            <w:noWrap/>
            <w:hideMark/>
          </w:tcPr>
          <w:p w14:paraId="5B4642C7"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480,51%</w:t>
            </w:r>
          </w:p>
        </w:tc>
      </w:tr>
      <w:tr w:rsidR="00BE1B72" w:rsidRPr="00BE1B72" w14:paraId="78002E81" w14:textId="77777777" w:rsidTr="00EB3E6D">
        <w:trPr>
          <w:trHeight w:val="320"/>
        </w:trPr>
        <w:tc>
          <w:tcPr>
            <w:tcW w:w="2943" w:type="dxa"/>
            <w:noWrap/>
            <w:hideMark/>
          </w:tcPr>
          <w:p w14:paraId="176E2779" w14:textId="77777777" w:rsidR="00440C62" w:rsidRPr="00BE1B72" w:rsidRDefault="00440C62"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Total </w:t>
            </w:r>
          </w:p>
        </w:tc>
        <w:tc>
          <w:tcPr>
            <w:tcW w:w="1701" w:type="dxa"/>
            <w:noWrap/>
            <w:hideMark/>
          </w:tcPr>
          <w:p w14:paraId="77ED0992"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1 003 </w:t>
            </w:r>
            <w:r w:rsidR="00E85F4A" w:rsidRPr="00BE1B72">
              <w:rPr>
                <w:rFonts w:ascii="Times New Roman" w:eastAsia="Times New Roman" w:hAnsi="Times New Roman"/>
                <w:sz w:val="24"/>
                <w:szCs w:val="24"/>
                <w:lang w:val="en-GB" w:eastAsia="fr-FR"/>
              </w:rPr>
              <w:t xml:space="preserve">366 </w:t>
            </w:r>
          </w:p>
        </w:tc>
        <w:tc>
          <w:tcPr>
            <w:tcW w:w="2127" w:type="dxa"/>
            <w:noWrap/>
            <w:hideMark/>
          </w:tcPr>
          <w:p w14:paraId="5B952438"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899 </w:t>
            </w:r>
            <w:r w:rsidR="00E85F4A" w:rsidRPr="00BE1B72">
              <w:rPr>
                <w:rFonts w:ascii="Times New Roman" w:eastAsia="Times New Roman" w:hAnsi="Times New Roman"/>
                <w:sz w:val="24"/>
                <w:szCs w:val="24"/>
                <w:lang w:val="en-GB" w:eastAsia="fr-FR"/>
              </w:rPr>
              <w:t xml:space="preserve">360 </w:t>
            </w:r>
          </w:p>
        </w:tc>
        <w:tc>
          <w:tcPr>
            <w:tcW w:w="1889" w:type="dxa"/>
            <w:noWrap/>
            <w:hideMark/>
          </w:tcPr>
          <w:p w14:paraId="039B4DB1"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89,63%</w:t>
            </w:r>
          </w:p>
        </w:tc>
      </w:tr>
      <w:tr w:rsidR="00BE1B72" w:rsidRPr="00BE1B72" w14:paraId="099E85C6" w14:textId="77777777" w:rsidTr="00EB3E6D">
        <w:trPr>
          <w:trHeight w:val="320"/>
        </w:trPr>
        <w:tc>
          <w:tcPr>
            <w:tcW w:w="2943" w:type="dxa"/>
            <w:noWrap/>
            <w:hideMark/>
          </w:tcPr>
          <w:p w14:paraId="3A04F556" w14:textId="77777777" w:rsidR="00440C62" w:rsidRPr="00BE1B72" w:rsidRDefault="00263E7F"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Dépenses</w:t>
            </w:r>
            <w:r w:rsidR="00FC396C" w:rsidRPr="00BE1B72">
              <w:rPr>
                <w:rFonts w:ascii="Times New Roman" w:eastAsia="Times New Roman" w:hAnsi="Times New Roman"/>
                <w:sz w:val="24"/>
                <w:szCs w:val="24"/>
                <w:lang w:eastAsia="fr-FR"/>
              </w:rPr>
              <w:t xml:space="preserve"> </w:t>
            </w:r>
            <w:r w:rsidR="00E83BF3" w:rsidRPr="00BE1B72">
              <w:rPr>
                <w:rFonts w:ascii="Times New Roman" w:eastAsia="Times New Roman" w:hAnsi="Times New Roman"/>
                <w:sz w:val="24"/>
                <w:szCs w:val="24"/>
                <w:lang w:eastAsia="fr-FR"/>
              </w:rPr>
              <w:t>imprévues</w:t>
            </w:r>
          </w:p>
        </w:tc>
        <w:tc>
          <w:tcPr>
            <w:tcW w:w="1701" w:type="dxa"/>
            <w:noWrap/>
            <w:hideMark/>
          </w:tcPr>
          <w:p w14:paraId="6B44C26D"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73 </w:t>
            </w:r>
            <w:r w:rsidR="00E85F4A" w:rsidRPr="00BE1B72">
              <w:rPr>
                <w:rFonts w:ascii="Times New Roman" w:eastAsia="Times New Roman" w:hAnsi="Times New Roman"/>
                <w:sz w:val="24"/>
                <w:szCs w:val="24"/>
                <w:lang w:val="en-GB" w:eastAsia="fr-FR"/>
              </w:rPr>
              <w:t xml:space="preserve">357 </w:t>
            </w:r>
          </w:p>
        </w:tc>
        <w:tc>
          <w:tcPr>
            <w:tcW w:w="2127" w:type="dxa"/>
            <w:noWrap/>
            <w:hideMark/>
          </w:tcPr>
          <w:p w14:paraId="47E3B5CD"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66 </w:t>
            </w:r>
            <w:r w:rsidR="00E85F4A" w:rsidRPr="00BE1B72">
              <w:rPr>
                <w:rFonts w:ascii="Times New Roman" w:eastAsia="Times New Roman" w:hAnsi="Times New Roman"/>
                <w:sz w:val="24"/>
                <w:szCs w:val="24"/>
                <w:lang w:val="en-GB" w:eastAsia="fr-FR"/>
              </w:rPr>
              <w:t xml:space="preserve">998,34 </w:t>
            </w:r>
          </w:p>
        </w:tc>
        <w:tc>
          <w:tcPr>
            <w:tcW w:w="1889" w:type="dxa"/>
            <w:noWrap/>
            <w:hideMark/>
          </w:tcPr>
          <w:p w14:paraId="05C24A06" w14:textId="77777777" w:rsidR="00440C62" w:rsidRPr="00BE1B72" w:rsidRDefault="00440C62" w:rsidP="00BE1B72">
            <w:pPr>
              <w:spacing w:after="0" w:line="240" w:lineRule="auto"/>
              <w:jc w:val="both"/>
              <w:rPr>
                <w:rFonts w:ascii="Times New Roman" w:eastAsia="Times New Roman" w:hAnsi="Times New Roman"/>
                <w:sz w:val="24"/>
                <w:szCs w:val="24"/>
                <w:lang w:val="en-GB" w:eastAsia="fr-FR"/>
              </w:rPr>
            </w:pPr>
            <w:r w:rsidRPr="00BE1B72">
              <w:rPr>
                <w:rFonts w:ascii="Times New Roman" w:eastAsia="Times New Roman" w:hAnsi="Times New Roman"/>
                <w:sz w:val="24"/>
                <w:szCs w:val="24"/>
                <w:lang w:val="en-GB" w:eastAsia="fr-FR"/>
              </w:rPr>
              <w:t>91,33%</w:t>
            </w:r>
          </w:p>
        </w:tc>
      </w:tr>
      <w:tr w:rsidR="00BE1B72" w:rsidRPr="00BE1B72" w14:paraId="0A0117E9" w14:textId="77777777" w:rsidTr="00EB3E6D">
        <w:trPr>
          <w:trHeight w:val="320"/>
        </w:trPr>
        <w:tc>
          <w:tcPr>
            <w:tcW w:w="2943" w:type="dxa"/>
            <w:noWrap/>
            <w:hideMark/>
          </w:tcPr>
          <w:p w14:paraId="217EBC3F" w14:textId="77777777" w:rsidR="00440C62" w:rsidRPr="00BE1B72" w:rsidRDefault="00440C62" w:rsidP="00BE1B72">
            <w:pPr>
              <w:spacing w:after="0" w:line="240" w:lineRule="auto"/>
              <w:jc w:val="both"/>
              <w:rPr>
                <w:rFonts w:ascii="Times New Roman" w:eastAsia="Times New Roman" w:hAnsi="Times New Roman"/>
                <w:b/>
                <w:sz w:val="24"/>
                <w:szCs w:val="24"/>
                <w:lang w:eastAsia="fr-FR"/>
              </w:rPr>
            </w:pPr>
            <w:r w:rsidRPr="00BE1B72">
              <w:rPr>
                <w:rFonts w:ascii="Times New Roman" w:eastAsia="Times New Roman" w:hAnsi="Times New Roman"/>
                <w:b/>
                <w:sz w:val="24"/>
                <w:szCs w:val="24"/>
                <w:lang w:eastAsia="fr-FR"/>
              </w:rPr>
              <w:t xml:space="preserve">Total </w:t>
            </w:r>
            <w:r w:rsidR="00263E7F" w:rsidRPr="00BE1B72">
              <w:rPr>
                <w:rFonts w:ascii="Times New Roman" w:eastAsia="Times New Roman" w:hAnsi="Times New Roman"/>
                <w:b/>
                <w:sz w:val="24"/>
                <w:szCs w:val="24"/>
                <w:lang w:eastAsia="fr-FR"/>
              </w:rPr>
              <w:t>général</w:t>
            </w:r>
          </w:p>
        </w:tc>
        <w:tc>
          <w:tcPr>
            <w:tcW w:w="1701" w:type="dxa"/>
            <w:noWrap/>
            <w:hideMark/>
          </w:tcPr>
          <w:p w14:paraId="16088306" w14:textId="77777777" w:rsidR="00440C62" w:rsidRPr="00BE1B72" w:rsidRDefault="00440C62" w:rsidP="00BE1B72">
            <w:pPr>
              <w:spacing w:after="0" w:line="240" w:lineRule="auto"/>
              <w:jc w:val="both"/>
              <w:rPr>
                <w:rFonts w:ascii="Times New Roman" w:eastAsia="Times New Roman" w:hAnsi="Times New Roman"/>
                <w:b/>
                <w:sz w:val="24"/>
                <w:szCs w:val="24"/>
                <w:lang w:val="en-GB" w:eastAsia="fr-FR"/>
              </w:rPr>
            </w:pPr>
            <w:r w:rsidRPr="00BE1B72">
              <w:rPr>
                <w:rFonts w:ascii="Times New Roman" w:eastAsia="Times New Roman" w:hAnsi="Times New Roman"/>
                <w:b/>
                <w:sz w:val="24"/>
                <w:szCs w:val="24"/>
                <w:lang w:val="en-GB" w:eastAsia="fr-FR"/>
              </w:rPr>
              <w:t>1 076 </w:t>
            </w:r>
            <w:r w:rsidR="00E85F4A" w:rsidRPr="00BE1B72">
              <w:rPr>
                <w:rFonts w:ascii="Times New Roman" w:eastAsia="Times New Roman" w:hAnsi="Times New Roman"/>
                <w:b/>
                <w:sz w:val="24"/>
                <w:szCs w:val="24"/>
                <w:lang w:val="en-GB" w:eastAsia="fr-FR"/>
              </w:rPr>
              <w:t xml:space="preserve">723 </w:t>
            </w:r>
          </w:p>
        </w:tc>
        <w:tc>
          <w:tcPr>
            <w:tcW w:w="2127" w:type="dxa"/>
            <w:noWrap/>
            <w:hideMark/>
          </w:tcPr>
          <w:p w14:paraId="5F973141" w14:textId="77777777" w:rsidR="00440C62" w:rsidRPr="00BE1B72" w:rsidRDefault="00440C62" w:rsidP="00BE1B72">
            <w:pPr>
              <w:spacing w:after="0" w:line="240" w:lineRule="auto"/>
              <w:jc w:val="both"/>
              <w:rPr>
                <w:rFonts w:ascii="Times New Roman" w:eastAsia="Times New Roman" w:hAnsi="Times New Roman"/>
                <w:b/>
                <w:sz w:val="24"/>
                <w:szCs w:val="24"/>
                <w:lang w:val="en-GB" w:eastAsia="fr-FR"/>
              </w:rPr>
            </w:pPr>
            <w:r w:rsidRPr="00BE1B72">
              <w:rPr>
                <w:rFonts w:ascii="Times New Roman" w:eastAsia="Times New Roman" w:hAnsi="Times New Roman"/>
                <w:b/>
                <w:sz w:val="24"/>
                <w:szCs w:val="24"/>
                <w:lang w:val="en-GB" w:eastAsia="fr-FR"/>
              </w:rPr>
              <w:t>966 </w:t>
            </w:r>
            <w:r w:rsidR="00E85F4A" w:rsidRPr="00BE1B72">
              <w:rPr>
                <w:rFonts w:ascii="Times New Roman" w:eastAsia="Times New Roman" w:hAnsi="Times New Roman"/>
                <w:b/>
                <w:sz w:val="24"/>
                <w:szCs w:val="24"/>
                <w:lang w:val="en-GB" w:eastAsia="fr-FR"/>
              </w:rPr>
              <w:t xml:space="preserve">358 </w:t>
            </w:r>
          </w:p>
        </w:tc>
        <w:tc>
          <w:tcPr>
            <w:tcW w:w="1889" w:type="dxa"/>
            <w:noWrap/>
            <w:hideMark/>
          </w:tcPr>
          <w:p w14:paraId="46496DAB" w14:textId="77777777" w:rsidR="00440C62" w:rsidRPr="00BE1B72" w:rsidRDefault="00440C62" w:rsidP="00BE1B72">
            <w:pPr>
              <w:spacing w:after="0" w:line="240" w:lineRule="auto"/>
              <w:jc w:val="both"/>
              <w:rPr>
                <w:rFonts w:ascii="Times New Roman" w:eastAsia="Times New Roman" w:hAnsi="Times New Roman"/>
                <w:b/>
                <w:sz w:val="24"/>
                <w:szCs w:val="24"/>
                <w:lang w:val="en-GB" w:eastAsia="fr-FR"/>
              </w:rPr>
            </w:pPr>
            <w:r w:rsidRPr="00BE1B72">
              <w:rPr>
                <w:rFonts w:ascii="Times New Roman" w:eastAsia="Times New Roman" w:hAnsi="Times New Roman"/>
                <w:b/>
                <w:sz w:val="24"/>
                <w:szCs w:val="24"/>
                <w:lang w:val="en-GB" w:eastAsia="fr-FR"/>
              </w:rPr>
              <w:t>89,75%</w:t>
            </w:r>
          </w:p>
        </w:tc>
      </w:tr>
    </w:tbl>
    <w:p w14:paraId="66FEF080" w14:textId="77777777" w:rsidR="00EB3E6D" w:rsidRPr="00BE1B72" w:rsidRDefault="00EB3E6D" w:rsidP="00BE1B72">
      <w:pPr>
        <w:tabs>
          <w:tab w:val="left" w:pos="1410"/>
        </w:tabs>
        <w:spacing w:after="0" w:line="240" w:lineRule="auto"/>
        <w:jc w:val="both"/>
        <w:rPr>
          <w:rFonts w:ascii="Times New Roman" w:hAnsi="Times New Roman"/>
          <w:sz w:val="24"/>
          <w:szCs w:val="24"/>
        </w:rPr>
      </w:pPr>
    </w:p>
    <w:p w14:paraId="5D5D5ACE" w14:textId="77777777" w:rsidR="0014524A" w:rsidRDefault="00947FCA"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Le taux d’exécutio</w:t>
      </w:r>
      <w:r w:rsidR="00EB3E6D" w:rsidRPr="00BE1B72">
        <w:rPr>
          <w:rFonts w:ascii="Times New Roman" w:hAnsi="Times New Roman"/>
          <w:sz w:val="24"/>
          <w:szCs w:val="24"/>
        </w:rPr>
        <w:t>n d</w:t>
      </w:r>
      <w:r w:rsidR="00157F7E">
        <w:rPr>
          <w:rFonts w:ascii="Times New Roman" w:hAnsi="Times New Roman"/>
          <w:sz w:val="24"/>
          <w:szCs w:val="24"/>
        </w:rPr>
        <w:t xml:space="preserve">es fonds mis a disposition du FANDC </w:t>
      </w:r>
      <w:r w:rsidR="0014524A">
        <w:rPr>
          <w:rFonts w:ascii="Times New Roman" w:hAnsi="Times New Roman"/>
          <w:sz w:val="24"/>
          <w:szCs w:val="24"/>
        </w:rPr>
        <w:t xml:space="preserve">au 31 décembre 2017 </w:t>
      </w:r>
      <w:r w:rsidR="00EB3E6D" w:rsidRPr="00BE1B72">
        <w:rPr>
          <w:rFonts w:ascii="Times New Roman" w:hAnsi="Times New Roman"/>
          <w:sz w:val="24"/>
          <w:szCs w:val="24"/>
        </w:rPr>
        <w:t>est donc de 89,75%.</w:t>
      </w:r>
    </w:p>
    <w:p w14:paraId="617177C9" w14:textId="77777777" w:rsidR="00157F7E" w:rsidRPr="00E562DC" w:rsidRDefault="0014524A" w:rsidP="00157F7E">
      <w:pPr>
        <w:tabs>
          <w:tab w:val="left" w:pos="1410"/>
        </w:tabs>
        <w:spacing w:after="0" w:line="240" w:lineRule="auto"/>
        <w:jc w:val="both"/>
        <w:rPr>
          <w:rFonts w:ascii="Times New Roman" w:hAnsi="Times New Roman"/>
          <w:sz w:val="24"/>
          <w:szCs w:val="24"/>
        </w:rPr>
      </w:pPr>
      <w:r w:rsidRPr="00E562DC">
        <w:rPr>
          <w:rFonts w:ascii="Times New Roman" w:hAnsi="Times New Roman"/>
          <w:sz w:val="24"/>
          <w:szCs w:val="24"/>
        </w:rPr>
        <w:t xml:space="preserve">Il ne prend donc pas en compte les activités </w:t>
      </w:r>
      <w:r w:rsidR="00157F7E" w:rsidRPr="00E562DC">
        <w:rPr>
          <w:rFonts w:ascii="Times New Roman" w:hAnsi="Times New Roman"/>
          <w:sz w:val="24"/>
          <w:szCs w:val="24"/>
        </w:rPr>
        <w:t xml:space="preserve">restant </w:t>
      </w:r>
      <w:r w:rsidR="000E7B19" w:rsidRPr="00E562DC">
        <w:rPr>
          <w:rFonts w:ascii="Times New Roman" w:hAnsi="Times New Roman"/>
          <w:sz w:val="24"/>
          <w:szCs w:val="24"/>
        </w:rPr>
        <w:t>à</w:t>
      </w:r>
      <w:r w:rsidR="00157F7E" w:rsidRPr="00E562DC">
        <w:rPr>
          <w:rFonts w:ascii="Times New Roman" w:hAnsi="Times New Roman"/>
          <w:sz w:val="24"/>
          <w:szCs w:val="24"/>
        </w:rPr>
        <w:t xml:space="preserve"> réaliser notamment l’organisation des ateliers finaux de clôture et de sensibilisation au tour des résultats du</w:t>
      </w:r>
      <w:r w:rsidR="000E7B19">
        <w:rPr>
          <w:rFonts w:ascii="Times New Roman" w:hAnsi="Times New Roman"/>
          <w:sz w:val="24"/>
          <w:szCs w:val="24"/>
        </w:rPr>
        <w:t xml:space="preserve"> projet à Moroni et à Genève</w:t>
      </w:r>
      <w:r w:rsidRPr="00E562DC">
        <w:rPr>
          <w:rFonts w:ascii="Times New Roman" w:hAnsi="Times New Roman"/>
          <w:sz w:val="24"/>
          <w:szCs w:val="24"/>
        </w:rPr>
        <w:t xml:space="preserve">, les dépenses </w:t>
      </w:r>
      <w:proofErr w:type="gramStart"/>
      <w:r w:rsidRPr="00E562DC">
        <w:rPr>
          <w:rFonts w:ascii="Times New Roman" w:hAnsi="Times New Roman"/>
          <w:sz w:val="24"/>
          <w:szCs w:val="24"/>
        </w:rPr>
        <w:t>de  fonctionnement</w:t>
      </w:r>
      <w:proofErr w:type="gramEnd"/>
      <w:r w:rsidRPr="00E562DC">
        <w:rPr>
          <w:rFonts w:ascii="Times New Roman" w:hAnsi="Times New Roman"/>
          <w:sz w:val="24"/>
          <w:szCs w:val="24"/>
        </w:rPr>
        <w:t xml:space="preserve"> du projet </w:t>
      </w:r>
      <w:r w:rsidR="00157F7E" w:rsidRPr="00E562DC">
        <w:rPr>
          <w:rFonts w:ascii="Times New Roman" w:hAnsi="Times New Roman"/>
          <w:sz w:val="24"/>
          <w:szCs w:val="24"/>
        </w:rPr>
        <w:t>(financement</w:t>
      </w:r>
      <w:r w:rsidRPr="00E562DC">
        <w:rPr>
          <w:rFonts w:ascii="Times New Roman" w:hAnsi="Times New Roman"/>
          <w:sz w:val="24"/>
          <w:szCs w:val="24"/>
        </w:rPr>
        <w:t xml:space="preserve"> de l’</w:t>
      </w:r>
      <w:r w:rsidR="00157F7E" w:rsidRPr="00E562DC">
        <w:rPr>
          <w:rFonts w:ascii="Times New Roman" w:hAnsi="Times New Roman"/>
          <w:sz w:val="24"/>
          <w:szCs w:val="24"/>
        </w:rPr>
        <w:t>unité</w:t>
      </w:r>
      <w:r w:rsidRPr="00E562DC">
        <w:rPr>
          <w:rFonts w:ascii="Times New Roman" w:hAnsi="Times New Roman"/>
          <w:sz w:val="24"/>
          <w:szCs w:val="24"/>
        </w:rPr>
        <w:t xml:space="preserve"> de gestion du projet </w:t>
      </w:r>
      <w:r w:rsidR="00157F7E" w:rsidRPr="00E562DC">
        <w:rPr>
          <w:rFonts w:ascii="Times New Roman" w:hAnsi="Times New Roman"/>
          <w:sz w:val="24"/>
          <w:szCs w:val="24"/>
        </w:rPr>
        <w:t>)</w:t>
      </w:r>
      <w:r w:rsidR="000E7B19">
        <w:rPr>
          <w:rFonts w:ascii="Times New Roman" w:hAnsi="Times New Roman"/>
          <w:sz w:val="24"/>
          <w:szCs w:val="24"/>
        </w:rPr>
        <w:t xml:space="preserve"> jusqu’en juin 2018.</w:t>
      </w:r>
    </w:p>
    <w:p w14:paraId="590D49E3" w14:textId="77777777" w:rsidR="00157F7E" w:rsidRDefault="00157F7E" w:rsidP="00BE1B72">
      <w:pPr>
        <w:tabs>
          <w:tab w:val="left" w:pos="1410"/>
        </w:tabs>
        <w:spacing w:after="0" w:line="240" w:lineRule="auto"/>
        <w:jc w:val="both"/>
        <w:rPr>
          <w:rFonts w:ascii="Times New Roman" w:hAnsi="Times New Roman"/>
          <w:sz w:val="24"/>
          <w:szCs w:val="24"/>
        </w:rPr>
      </w:pPr>
    </w:p>
    <w:p w14:paraId="6DD86A92" w14:textId="77777777" w:rsidR="00157F7E" w:rsidRDefault="00157F7E" w:rsidP="00BE1B72">
      <w:pPr>
        <w:tabs>
          <w:tab w:val="left" w:pos="1410"/>
        </w:tabs>
        <w:spacing w:after="0" w:line="240" w:lineRule="auto"/>
        <w:jc w:val="both"/>
        <w:rPr>
          <w:rFonts w:ascii="Times New Roman" w:hAnsi="Times New Roman"/>
          <w:sz w:val="24"/>
          <w:szCs w:val="24"/>
        </w:rPr>
      </w:pPr>
    </w:p>
    <w:p w14:paraId="227D4C77" w14:textId="77777777" w:rsidR="008C0649" w:rsidRPr="00BE1B72" w:rsidRDefault="00175178"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contribution</w:t>
      </w:r>
      <w:r w:rsidR="008C0649" w:rsidRPr="00BE1B72">
        <w:rPr>
          <w:rFonts w:ascii="Times New Roman" w:hAnsi="Times New Roman"/>
          <w:sz w:val="24"/>
          <w:szCs w:val="24"/>
        </w:rPr>
        <w:t xml:space="preserve"> financière du FANDC a été mise </w:t>
      </w:r>
      <w:r w:rsidR="00EB3E6D" w:rsidRPr="00BE1B72">
        <w:rPr>
          <w:rFonts w:ascii="Times New Roman" w:hAnsi="Times New Roman"/>
          <w:sz w:val="24"/>
          <w:szCs w:val="24"/>
        </w:rPr>
        <w:t>à</w:t>
      </w:r>
      <w:r w:rsidR="008C0649" w:rsidRPr="00BE1B72">
        <w:rPr>
          <w:rFonts w:ascii="Times New Roman" w:hAnsi="Times New Roman"/>
          <w:sz w:val="24"/>
          <w:szCs w:val="24"/>
        </w:rPr>
        <w:t xml:space="preserve"> la disposition du PNUD </w:t>
      </w:r>
      <w:r w:rsidR="001D3E28">
        <w:rPr>
          <w:rFonts w:ascii="Times New Roman" w:hAnsi="Times New Roman"/>
          <w:sz w:val="24"/>
          <w:szCs w:val="24"/>
        </w:rPr>
        <w:t xml:space="preserve">selon un calendrier bien défini dans la </w:t>
      </w:r>
      <w:r w:rsidR="008C0649" w:rsidRPr="00BE1B72">
        <w:rPr>
          <w:rFonts w:ascii="Times New Roman" w:hAnsi="Times New Roman"/>
          <w:sz w:val="24"/>
          <w:szCs w:val="24"/>
        </w:rPr>
        <w:t xml:space="preserve">convention de financement. </w:t>
      </w:r>
    </w:p>
    <w:p w14:paraId="3BEB3A96" w14:textId="77777777" w:rsidR="00C9105E" w:rsidRPr="00BE1B72" w:rsidRDefault="00C9105E" w:rsidP="00BE1B72">
      <w:pPr>
        <w:spacing w:after="0" w:line="240" w:lineRule="auto"/>
        <w:jc w:val="both"/>
        <w:rPr>
          <w:rFonts w:ascii="Times New Roman" w:hAnsi="Times New Roman"/>
          <w:sz w:val="24"/>
          <w:szCs w:val="24"/>
        </w:rPr>
      </w:pPr>
    </w:p>
    <w:p w14:paraId="4A335FAA" w14:textId="77777777" w:rsidR="004035E8" w:rsidRDefault="004035E8" w:rsidP="00BE1B72">
      <w:pPr>
        <w:spacing w:after="0" w:line="240" w:lineRule="auto"/>
        <w:jc w:val="both"/>
        <w:rPr>
          <w:rFonts w:ascii="Times New Roman" w:hAnsi="Times New Roman"/>
          <w:sz w:val="24"/>
          <w:szCs w:val="24"/>
        </w:rPr>
      </w:pPr>
    </w:p>
    <w:p w14:paraId="2FE9C810" w14:textId="77777777" w:rsidR="004035E8" w:rsidRDefault="008C0649"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Durant </w:t>
      </w:r>
      <w:r w:rsidR="004035E8" w:rsidRPr="00BE1B72">
        <w:rPr>
          <w:rFonts w:ascii="Times New Roman" w:hAnsi="Times New Roman"/>
          <w:sz w:val="24"/>
          <w:szCs w:val="24"/>
        </w:rPr>
        <w:t xml:space="preserve">toute la durée du projet </w:t>
      </w:r>
      <w:r w:rsidR="000E7B19">
        <w:rPr>
          <w:rFonts w:ascii="Times New Roman" w:hAnsi="Times New Roman"/>
          <w:sz w:val="24"/>
          <w:szCs w:val="24"/>
        </w:rPr>
        <w:t>l</w:t>
      </w:r>
      <w:r w:rsidR="000E7B19" w:rsidRPr="00BE1B72">
        <w:rPr>
          <w:rFonts w:ascii="Times New Roman" w:hAnsi="Times New Roman"/>
          <w:sz w:val="24"/>
          <w:szCs w:val="24"/>
        </w:rPr>
        <w:t>e PNUD</w:t>
      </w:r>
      <w:r w:rsidR="004035E8">
        <w:rPr>
          <w:rFonts w:ascii="Times New Roman" w:hAnsi="Times New Roman"/>
          <w:sz w:val="24"/>
          <w:szCs w:val="24"/>
        </w:rPr>
        <w:t xml:space="preserve"> responsable de la gestion fiduciaire du projet : </w:t>
      </w:r>
    </w:p>
    <w:p w14:paraId="36ACD658" w14:textId="77777777" w:rsidR="004035E8" w:rsidRDefault="000E7B19" w:rsidP="004035E8">
      <w:pPr>
        <w:pStyle w:val="Paragraphedeliste"/>
        <w:numPr>
          <w:ilvl w:val="0"/>
          <w:numId w:val="9"/>
        </w:numPr>
        <w:spacing w:after="0" w:line="240" w:lineRule="auto"/>
        <w:jc w:val="both"/>
        <w:rPr>
          <w:rFonts w:ascii="Times New Roman" w:hAnsi="Times New Roman"/>
          <w:sz w:val="24"/>
          <w:szCs w:val="24"/>
        </w:rPr>
      </w:pPr>
      <w:r w:rsidRPr="004035E8">
        <w:rPr>
          <w:rFonts w:ascii="Times New Roman" w:hAnsi="Times New Roman"/>
          <w:sz w:val="24"/>
          <w:szCs w:val="24"/>
        </w:rPr>
        <w:t xml:space="preserve">a participé à hauteur de 85 844 $ pour le financement notamment </w:t>
      </w:r>
      <w:r w:rsidR="004035E8" w:rsidRPr="004035E8">
        <w:rPr>
          <w:rFonts w:ascii="Times New Roman" w:hAnsi="Times New Roman"/>
          <w:sz w:val="24"/>
          <w:szCs w:val="24"/>
        </w:rPr>
        <w:t>de l’achat d’un véhicule</w:t>
      </w:r>
      <w:r w:rsidR="004035E8">
        <w:rPr>
          <w:rFonts w:ascii="Times New Roman" w:hAnsi="Times New Roman"/>
          <w:sz w:val="24"/>
          <w:szCs w:val="24"/>
        </w:rPr>
        <w:t> ;</w:t>
      </w:r>
    </w:p>
    <w:p w14:paraId="1FA7C137" w14:textId="77777777" w:rsidR="004035E8" w:rsidRPr="004035E8" w:rsidRDefault="004035E8" w:rsidP="004035E8">
      <w:pPr>
        <w:pStyle w:val="Paragraphedeliste"/>
        <w:numPr>
          <w:ilvl w:val="0"/>
          <w:numId w:val="9"/>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a octroyé régulièrement quant le besoin se faisait sentir  des avances de fonds pour assurer un fonctionnement régulier du projet.   </w:t>
      </w:r>
    </w:p>
    <w:p w14:paraId="01AC2D42" w14:textId="77777777" w:rsidR="000E7B19" w:rsidRPr="004035E8" w:rsidRDefault="000E7B19" w:rsidP="004035E8">
      <w:pPr>
        <w:spacing w:after="0" w:line="240" w:lineRule="auto"/>
        <w:ind w:left="60"/>
        <w:jc w:val="both"/>
        <w:rPr>
          <w:rFonts w:ascii="Times New Roman" w:hAnsi="Times New Roman"/>
          <w:sz w:val="24"/>
          <w:szCs w:val="24"/>
        </w:rPr>
      </w:pPr>
      <w:r w:rsidRPr="004035E8">
        <w:rPr>
          <w:rFonts w:ascii="Times New Roman" w:hAnsi="Times New Roman"/>
          <w:sz w:val="24"/>
          <w:szCs w:val="24"/>
        </w:rPr>
        <w:t xml:space="preserve"> </w:t>
      </w:r>
    </w:p>
    <w:p w14:paraId="4550DB06" w14:textId="77777777" w:rsidR="00C9105E" w:rsidRPr="00BE1B72" w:rsidRDefault="004035E8" w:rsidP="00BE1B72">
      <w:pPr>
        <w:spacing w:after="0" w:line="240" w:lineRule="auto"/>
        <w:jc w:val="both"/>
        <w:rPr>
          <w:rFonts w:ascii="Times New Roman" w:hAnsi="Times New Roman"/>
          <w:sz w:val="24"/>
          <w:szCs w:val="24"/>
        </w:rPr>
      </w:pPr>
      <w:r>
        <w:rPr>
          <w:rFonts w:ascii="Times New Roman" w:hAnsi="Times New Roman"/>
          <w:sz w:val="24"/>
          <w:szCs w:val="24"/>
        </w:rPr>
        <w:t>L</w:t>
      </w:r>
      <w:r w:rsidR="008C0649" w:rsidRPr="00BE1B72">
        <w:rPr>
          <w:rFonts w:ascii="Times New Roman" w:hAnsi="Times New Roman"/>
          <w:sz w:val="24"/>
          <w:szCs w:val="24"/>
        </w:rPr>
        <w:t xml:space="preserve">e gouvernement a pris en charge le salaire et les frais de </w:t>
      </w:r>
      <w:r w:rsidR="00AC0826" w:rsidRPr="00BE1B72">
        <w:rPr>
          <w:rFonts w:ascii="Times New Roman" w:hAnsi="Times New Roman"/>
          <w:sz w:val="24"/>
          <w:szCs w:val="24"/>
        </w:rPr>
        <w:t>fonctionnement</w:t>
      </w:r>
      <w:r w:rsidR="008C0649" w:rsidRPr="00BE1B72">
        <w:rPr>
          <w:rFonts w:ascii="Times New Roman" w:hAnsi="Times New Roman"/>
          <w:sz w:val="24"/>
          <w:szCs w:val="24"/>
        </w:rPr>
        <w:t xml:space="preserve"> du </w:t>
      </w:r>
      <w:r w:rsidR="00AC0826" w:rsidRPr="00BE1B72">
        <w:rPr>
          <w:rFonts w:ascii="Times New Roman" w:hAnsi="Times New Roman"/>
          <w:sz w:val="24"/>
          <w:szCs w:val="24"/>
        </w:rPr>
        <w:t xml:space="preserve">local </w:t>
      </w:r>
      <w:r w:rsidR="008C0649" w:rsidRPr="00BE1B72">
        <w:rPr>
          <w:rFonts w:ascii="Times New Roman" w:hAnsi="Times New Roman"/>
          <w:sz w:val="24"/>
          <w:szCs w:val="24"/>
        </w:rPr>
        <w:t>d</w:t>
      </w:r>
      <w:r w:rsidR="00AC0826" w:rsidRPr="00BE1B72">
        <w:rPr>
          <w:rFonts w:ascii="Times New Roman" w:hAnsi="Times New Roman"/>
          <w:sz w:val="24"/>
          <w:szCs w:val="24"/>
        </w:rPr>
        <w:t>u</w:t>
      </w:r>
      <w:r w:rsidR="008C0649" w:rsidRPr="00BE1B72">
        <w:rPr>
          <w:rFonts w:ascii="Times New Roman" w:hAnsi="Times New Roman"/>
          <w:sz w:val="24"/>
          <w:szCs w:val="24"/>
        </w:rPr>
        <w:t xml:space="preserve"> directeur national </w:t>
      </w:r>
      <w:r w:rsidR="00AC0826" w:rsidRPr="00BE1B72">
        <w:rPr>
          <w:rFonts w:ascii="Times New Roman" w:hAnsi="Times New Roman"/>
          <w:sz w:val="24"/>
          <w:szCs w:val="24"/>
        </w:rPr>
        <w:t xml:space="preserve">et de l’assistante </w:t>
      </w:r>
      <w:r w:rsidR="009F5CDC" w:rsidRPr="00BE1B72">
        <w:rPr>
          <w:rFonts w:ascii="Times New Roman" w:hAnsi="Times New Roman"/>
          <w:sz w:val="24"/>
          <w:szCs w:val="24"/>
        </w:rPr>
        <w:t xml:space="preserve">administrative. </w:t>
      </w:r>
    </w:p>
    <w:p w14:paraId="49EF48CD" w14:textId="77777777" w:rsidR="00D045A5" w:rsidRPr="00BE1B72" w:rsidRDefault="00D045A5" w:rsidP="00BE1B72">
      <w:pPr>
        <w:spacing w:after="0" w:line="240" w:lineRule="auto"/>
        <w:jc w:val="both"/>
        <w:rPr>
          <w:rFonts w:ascii="Times New Roman" w:hAnsi="Times New Roman"/>
          <w:sz w:val="24"/>
          <w:szCs w:val="24"/>
        </w:rPr>
      </w:pPr>
    </w:p>
    <w:p w14:paraId="7BC8C639" w14:textId="77777777" w:rsidR="00C2736F" w:rsidRPr="00C2736F" w:rsidRDefault="00C2736F" w:rsidP="00C2736F">
      <w:pPr>
        <w:tabs>
          <w:tab w:val="left" w:pos="1410"/>
        </w:tabs>
        <w:spacing w:after="0" w:line="240" w:lineRule="auto"/>
        <w:jc w:val="both"/>
        <w:rPr>
          <w:rFonts w:ascii="Times New Roman" w:hAnsi="Times New Roman"/>
          <w:sz w:val="24"/>
          <w:szCs w:val="24"/>
        </w:rPr>
      </w:pPr>
      <w:r w:rsidRPr="00C2736F">
        <w:rPr>
          <w:rFonts w:ascii="Times New Roman" w:hAnsi="Times New Roman"/>
          <w:sz w:val="24"/>
          <w:szCs w:val="24"/>
        </w:rPr>
        <w:t xml:space="preserve">Les appuis ont été mis en œuvre selon la modalité d’exécution nationale. A ce titre, le directeur national élaborait les plans de travail après consultation des services concernés à la vice-présidence en charge de la production appuyée par le coordonnateur du projet. </w:t>
      </w:r>
    </w:p>
    <w:p w14:paraId="60696C2B" w14:textId="77777777" w:rsidR="00C2736F" w:rsidRPr="00C2736F" w:rsidRDefault="00C2736F" w:rsidP="00C2736F">
      <w:pPr>
        <w:tabs>
          <w:tab w:val="left" w:pos="1410"/>
        </w:tabs>
        <w:spacing w:after="0" w:line="240" w:lineRule="auto"/>
        <w:jc w:val="both"/>
        <w:rPr>
          <w:rFonts w:ascii="Times New Roman" w:hAnsi="Times New Roman"/>
          <w:sz w:val="24"/>
          <w:szCs w:val="24"/>
        </w:rPr>
      </w:pPr>
    </w:p>
    <w:p w14:paraId="4767AA60" w14:textId="77777777" w:rsidR="00C2736F" w:rsidRPr="00C2736F" w:rsidRDefault="00C2736F" w:rsidP="00C2736F">
      <w:pPr>
        <w:tabs>
          <w:tab w:val="left" w:pos="1410"/>
        </w:tabs>
        <w:spacing w:after="0" w:line="240" w:lineRule="auto"/>
        <w:jc w:val="both"/>
        <w:rPr>
          <w:rFonts w:ascii="Times New Roman" w:hAnsi="Times New Roman"/>
          <w:sz w:val="24"/>
          <w:szCs w:val="24"/>
        </w:rPr>
      </w:pPr>
      <w:r w:rsidRPr="00C2736F">
        <w:rPr>
          <w:rFonts w:ascii="Times New Roman" w:hAnsi="Times New Roman"/>
          <w:sz w:val="24"/>
          <w:szCs w:val="24"/>
        </w:rPr>
        <w:t xml:space="preserve">Apres avoir été validé par le comité de pilotage, ces plans de travail étaient approuvés par le partenaire de réalisation, l’agent gouvernemental de coordination (le Commissariat général au Plan)  et le Représentant résident du PNUD. </w:t>
      </w:r>
    </w:p>
    <w:p w14:paraId="6F000F45" w14:textId="77777777" w:rsidR="00C2736F" w:rsidRPr="00C2736F" w:rsidRDefault="00C2736F" w:rsidP="00C2736F">
      <w:pPr>
        <w:tabs>
          <w:tab w:val="left" w:pos="1410"/>
        </w:tabs>
        <w:spacing w:after="0" w:line="240" w:lineRule="auto"/>
        <w:jc w:val="both"/>
        <w:rPr>
          <w:rFonts w:ascii="Times New Roman" w:hAnsi="Times New Roman"/>
          <w:sz w:val="24"/>
          <w:szCs w:val="24"/>
        </w:rPr>
      </w:pPr>
      <w:r w:rsidRPr="00C2736F">
        <w:rPr>
          <w:rFonts w:ascii="Times New Roman" w:hAnsi="Times New Roman"/>
          <w:sz w:val="24"/>
          <w:szCs w:val="24"/>
        </w:rPr>
        <w:t xml:space="preserve">Toutes les dispositions étaient donc prises pour s’assurer que toutes les parties prenantes du projet participent pleinement à la planification des activités.  </w:t>
      </w:r>
    </w:p>
    <w:p w14:paraId="7056C792" w14:textId="77777777" w:rsidR="00C2736F" w:rsidRPr="00C2736F" w:rsidRDefault="00C2736F" w:rsidP="00C2736F">
      <w:pPr>
        <w:keepNext/>
        <w:keepLines/>
        <w:shd w:val="clear" w:color="auto" w:fill="FFFFFF" w:themeFill="background1"/>
        <w:tabs>
          <w:tab w:val="left" w:pos="7365"/>
        </w:tabs>
        <w:suppressAutoHyphens/>
        <w:spacing w:after="0" w:line="240" w:lineRule="auto"/>
        <w:jc w:val="both"/>
        <w:rPr>
          <w:rFonts w:ascii="Times New Roman" w:hAnsi="Times New Roman"/>
          <w:sz w:val="24"/>
          <w:szCs w:val="24"/>
        </w:rPr>
      </w:pPr>
    </w:p>
    <w:p w14:paraId="4C330F78" w14:textId="77777777" w:rsidR="00C2736F" w:rsidRPr="00C2736F" w:rsidRDefault="00C2736F" w:rsidP="00C2736F">
      <w:pPr>
        <w:tabs>
          <w:tab w:val="left" w:pos="1410"/>
        </w:tabs>
        <w:spacing w:after="0" w:line="240" w:lineRule="auto"/>
        <w:jc w:val="both"/>
        <w:rPr>
          <w:rFonts w:ascii="Times New Roman" w:hAnsi="Times New Roman"/>
          <w:sz w:val="24"/>
          <w:szCs w:val="24"/>
        </w:rPr>
      </w:pPr>
    </w:p>
    <w:p w14:paraId="5DE549EE" w14:textId="77777777" w:rsidR="00C2736F" w:rsidRPr="00C2736F" w:rsidRDefault="00C2736F" w:rsidP="00C2736F">
      <w:pPr>
        <w:tabs>
          <w:tab w:val="left" w:pos="1410"/>
        </w:tabs>
        <w:spacing w:after="0" w:line="240" w:lineRule="auto"/>
        <w:jc w:val="both"/>
        <w:rPr>
          <w:rFonts w:ascii="Times New Roman" w:hAnsi="Times New Roman"/>
          <w:sz w:val="24"/>
          <w:szCs w:val="24"/>
        </w:rPr>
      </w:pPr>
    </w:p>
    <w:p w14:paraId="40521969" w14:textId="77777777" w:rsidR="00EB3E6D" w:rsidRPr="00BE1B72" w:rsidRDefault="00EB3E6D" w:rsidP="00BE1B72">
      <w:pPr>
        <w:spacing w:after="0" w:line="240" w:lineRule="auto"/>
        <w:jc w:val="both"/>
        <w:rPr>
          <w:rFonts w:ascii="Times New Roman" w:hAnsi="Times New Roman"/>
          <w:b/>
          <w:sz w:val="24"/>
          <w:szCs w:val="24"/>
        </w:rPr>
        <w:sectPr w:rsidR="00EB3E6D" w:rsidRPr="00BE1B72" w:rsidSect="000C757B">
          <w:pgSz w:w="11900" w:h="16840"/>
          <w:pgMar w:top="1417" w:right="1417" w:bottom="1417" w:left="1417" w:header="708" w:footer="708" w:gutter="0"/>
          <w:cols w:space="708"/>
          <w:titlePg/>
          <w:docGrid w:linePitch="360"/>
        </w:sectPr>
      </w:pPr>
    </w:p>
    <w:p w14:paraId="28A5A4D7" w14:textId="77777777" w:rsidR="001D1A6D" w:rsidRPr="00BE1B72" w:rsidRDefault="001D1A6D" w:rsidP="0068382A">
      <w:pPr>
        <w:pStyle w:val="Titre1"/>
        <w:numPr>
          <w:ilvl w:val="0"/>
          <w:numId w:val="25"/>
        </w:numPr>
        <w:spacing w:before="0" w:line="240" w:lineRule="auto"/>
        <w:rPr>
          <w:rFonts w:ascii="Times New Roman" w:hAnsi="Times New Roman" w:cs="Times New Roman"/>
          <w:b/>
          <w:color w:val="auto"/>
          <w:sz w:val="24"/>
          <w:szCs w:val="24"/>
        </w:rPr>
      </w:pPr>
      <w:bookmarkStart w:id="42" w:name="_Toc522622892"/>
      <w:r w:rsidRPr="00BE1B72">
        <w:rPr>
          <w:rFonts w:ascii="Times New Roman" w:hAnsi="Times New Roman" w:cs="Times New Roman"/>
          <w:b/>
          <w:color w:val="auto"/>
          <w:sz w:val="24"/>
          <w:szCs w:val="24"/>
        </w:rPr>
        <w:lastRenderedPageBreak/>
        <w:t>Analyse de la performance du projet</w:t>
      </w:r>
      <w:bookmarkEnd w:id="42"/>
    </w:p>
    <w:p w14:paraId="75B1A1D2" w14:textId="77777777" w:rsidR="00513925" w:rsidRPr="004035E8" w:rsidRDefault="00E363E4" w:rsidP="004035E8">
      <w:pPr>
        <w:spacing w:after="0" w:line="240" w:lineRule="auto"/>
        <w:jc w:val="both"/>
        <w:rPr>
          <w:rFonts w:ascii="Times New Roman" w:hAnsi="Times New Roman"/>
          <w:sz w:val="24"/>
          <w:szCs w:val="24"/>
        </w:rPr>
      </w:pPr>
      <w:r w:rsidRPr="00BE1B72">
        <w:rPr>
          <w:rFonts w:ascii="Times New Roman" w:hAnsi="Times New Roman"/>
          <w:sz w:val="24"/>
          <w:szCs w:val="24"/>
        </w:rPr>
        <w:t>L</w:t>
      </w:r>
      <w:r w:rsidR="005157E7" w:rsidRPr="00BE1B72">
        <w:rPr>
          <w:rFonts w:ascii="Times New Roman" w:hAnsi="Times New Roman"/>
          <w:sz w:val="24"/>
          <w:szCs w:val="24"/>
        </w:rPr>
        <w:t xml:space="preserve">a performance du projet sera </w:t>
      </w:r>
      <w:r w:rsidR="0002605D" w:rsidRPr="00BE1B72">
        <w:rPr>
          <w:rFonts w:ascii="Times New Roman" w:hAnsi="Times New Roman"/>
          <w:sz w:val="24"/>
          <w:szCs w:val="24"/>
        </w:rPr>
        <w:t>analysée</w:t>
      </w:r>
      <w:r w:rsidR="005157E7" w:rsidRPr="00BE1B72">
        <w:rPr>
          <w:rFonts w:ascii="Times New Roman" w:hAnsi="Times New Roman"/>
          <w:sz w:val="24"/>
          <w:szCs w:val="24"/>
        </w:rPr>
        <w:t xml:space="preserve"> à travers : </w:t>
      </w:r>
    </w:p>
    <w:p w14:paraId="3A99EDB3" w14:textId="77777777" w:rsidR="001D1A6D" w:rsidRPr="00BE1B72" w:rsidRDefault="00262631" w:rsidP="0068382A">
      <w:pPr>
        <w:pStyle w:val="Paragraphedeliste"/>
        <w:numPr>
          <w:ilvl w:val="0"/>
          <w:numId w:val="21"/>
        </w:numPr>
        <w:spacing w:after="0" w:line="240" w:lineRule="auto"/>
        <w:jc w:val="both"/>
        <w:rPr>
          <w:rFonts w:ascii="Times New Roman" w:hAnsi="Times New Roman"/>
          <w:sz w:val="24"/>
          <w:szCs w:val="24"/>
        </w:rPr>
      </w:pPr>
      <w:r w:rsidRPr="00BE1B72">
        <w:rPr>
          <w:rFonts w:ascii="Times New Roman" w:hAnsi="Times New Roman"/>
          <w:sz w:val="24"/>
          <w:szCs w:val="24"/>
        </w:rPr>
        <w:t xml:space="preserve">l’analyse de </w:t>
      </w:r>
      <w:r w:rsidR="001D1A6D" w:rsidRPr="00BE1B72">
        <w:rPr>
          <w:rFonts w:ascii="Times New Roman" w:hAnsi="Times New Roman"/>
          <w:sz w:val="24"/>
          <w:szCs w:val="24"/>
        </w:rPr>
        <w:t>la pertinence</w:t>
      </w:r>
      <w:r w:rsidR="0002605D" w:rsidRPr="00BE1B72">
        <w:rPr>
          <w:rFonts w:ascii="Times New Roman" w:hAnsi="Times New Roman"/>
          <w:sz w:val="24"/>
          <w:szCs w:val="24"/>
        </w:rPr>
        <w:t> ;</w:t>
      </w:r>
    </w:p>
    <w:p w14:paraId="3E40C1F8" w14:textId="77777777" w:rsidR="001D1A6D" w:rsidRPr="00BE1B72" w:rsidRDefault="00262631" w:rsidP="0068382A">
      <w:pPr>
        <w:pStyle w:val="Paragraphedeliste"/>
        <w:numPr>
          <w:ilvl w:val="0"/>
          <w:numId w:val="21"/>
        </w:numPr>
        <w:spacing w:after="0" w:line="240" w:lineRule="auto"/>
        <w:jc w:val="both"/>
        <w:rPr>
          <w:rFonts w:ascii="Times New Roman" w:hAnsi="Times New Roman"/>
          <w:sz w:val="24"/>
          <w:szCs w:val="24"/>
        </w:rPr>
      </w:pPr>
      <w:r w:rsidRPr="00BE1B72">
        <w:rPr>
          <w:rFonts w:ascii="Times New Roman" w:hAnsi="Times New Roman"/>
          <w:sz w:val="24"/>
          <w:szCs w:val="24"/>
        </w:rPr>
        <w:t xml:space="preserve">l’analyse de </w:t>
      </w:r>
      <w:r w:rsidR="001D1A6D" w:rsidRPr="00BE1B72">
        <w:rPr>
          <w:rFonts w:ascii="Times New Roman" w:hAnsi="Times New Roman"/>
          <w:sz w:val="24"/>
          <w:szCs w:val="24"/>
        </w:rPr>
        <w:t>l’efficacité</w:t>
      </w:r>
      <w:r w:rsidR="0002605D" w:rsidRPr="00BE1B72">
        <w:rPr>
          <w:rFonts w:ascii="Times New Roman" w:hAnsi="Times New Roman"/>
          <w:sz w:val="24"/>
          <w:szCs w:val="24"/>
        </w:rPr>
        <w:t> ;</w:t>
      </w:r>
    </w:p>
    <w:p w14:paraId="555E2E0B" w14:textId="77777777" w:rsidR="00905040" w:rsidRPr="00BE1B72" w:rsidRDefault="00905040" w:rsidP="0068382A">
      <w:pPr>
        <w:pStyle w:val="Paragraphedeliste"/>
        <w:numPr>
          <w:ilvl w:val="0"/>
          <w:numId w:val="21"/>
        </w:numPr>
        <w:spacing w:after="0" w:line="240" w:lineRule="auto"/>
        <w:jc w:val="both"/>
        <w:rPr>
          <w:rFonts w:ascii="Times New Roman" w:hAnsi="Times New Roman"/>
          <w:sz w:val="24"/>
          <w:szCs w:val="24"/>
        </w:rPr>
      </w:pPr>
      <w:r w:rsidRPr="00BE1B72">
        <w:rPr>
          <w:rFonts w:ascii="Times New Roman" w:hAnsi="Times New Roman"/>
          <w:sz w:val="24"/>
          <w:szCs w:val="24"/>
        </w:rPr>
        <w:t>l’</w:t>
      </w:r>
      <w:r w:rsidR="00262631" w:rsidRPr="00BE1B72">
        <w:rPr>
          <w:rFonts w:ascii="Times New Roman" w:hAnsi="Times New Roman"/>
          <w:sz w:val="24"/>
          <w:szCs w:val="24"/>
        </w:rPr>
        <w:t>analyse de l’</w:t>
      </w:r>
      <w:r w:rsidRPr="00BE1B72">
        <w:rPr>
          <w:rFonts w:ascii="Times New Roman" w:hAnsi="Times New Roman"/>
          <w:sz w:val="24"/>
          <w:szCs w:val="24"/>
        </w:rPr>
        <w:t>efficience</w:t>
      </w:r>
      <w:r w:rsidR="0002605D" w:rsidRPr="00BE1B72">
        <w:rPr>
          <w:rFonts w:ascii="Times New Roman" w:hAnsi="Times New Roman"/>
          <w:sz w:val="24"/>
          <w:szCs w:val="24"/>
        </w:rPr>
        <w:t> ;</w:t>
      </w:r>
    </w:p>
    <w:p w14:paraId="19194BDE" w14:textId="77777777" w:rsidR="00054AE1" w:rsidRPr="00BE1B72" w:rsidRDefault="00262631" w:rsidP="0068382A">
      <w:pPr>
        <w:pStyle w:val="Paragraphedeliste"/>
        <w:numPr>
          <w:ilvl w:val="0"/>
          <w:numId w:val="21"/>
        </w:numPr>
        <w:spacing w:after="0" w:line="240" w:lineRule="auto"/>
        <w:jc w:val="both"/>
        <w:rPr>
          <w:rFonts w:ascii="Times New Roman" w:hAnsi="Times New Roman"/>
          <w:sz w:val="24"/>
          <w:szCs w:val="24"/>
        </w:rPr>
      </w:pPr>
      <w:r w:rsidRPr="00BE1B72">
        <w:rPr>
          <w:rFonts w:ascii="Times New Roman" w:hAnsi="Times New Roman"/>
          <w:sz w:val="24"/>
          <w:szCs w:val="24"/>
        </w:rPr>
        <w:t xml:space="preserve">l’analyse de </w:t>
      </w:r>
      <w:r w:rsidR="00A92560" w:rsidRPr="00BE1B72">
        <w:rPr>
          <w:rFonts w:ascii="Times New Roman" w:hAnsi="Times New Roman"/>
          <w:sz w:val="24"/>
          <w:szCs w:val="24"/>
        </w:rPr>
        <w:t>la durabilité</w:t>
      </w:r>
      <w:r w:rsidR="0002605D" w:rsidRPr="00BE1B72">
        <w:rPr>
          <w:rFonts w:ascii="Times New Roman" w:hAnsi="Times New Roman"/>
          <w:sz w:val="24"/>
          <w:szCs w:val="24"/>
        </w:rPr>
        <w:t>.</w:t>
      </w:r>
    </w:p>
    <w:p w14:paraId="7A803E64" w14:textId="77777777" w:rsidR="00827407" w:rsidRPr="00BE1B72" w:rsidRDefault="00827407" w:rsidP="00BE1B72">
      <w:pPr>
        <w:spacing w:after="0" w:line="240" w:lineRule="auto"/>
        <w:ind w:left="60"/>
        <w:jc w:val="both"/>
        <w:rPr>
          <w:rFonts w:ascii="Times New Roman" w:hAnsi="Times New Roman"/>
          <w:sz w:val="24"/>
          <w:szCs w:val="24"/>
        </w:rPr>
      </w:pPr>
    </w:p>
    <w:p w14:paraId="24E66BC1" w14:textId="77777777" w:rsidR="00262631" w:rsidRPr="00BE1B72" w:rsidRDefault="005157E7" w:rsidP="00BE1B72">
      <w:pPr>
        <w:spacing w:after="0" w:line="240" w:lineRule="auto"/>
        <w:ind w:left="60"/>
        <w:jc w:val="both"/>
        <w:rPr>
          <w:rFonts w:ascii="Times New Roman" w:hAnsi="Times New Roman"/>
          <w:sz w:val="24"/>
          <w:szCs w:val="24"/>
        </w:rPr>
      </w:pPr>
      <w:r w:rsidRPr="00BE1B72">
        <w:rPr>
          <w:rFonts w:ascii="Times New Roman" w:hAnsi="Times New Roman"/>
          <w:sz w:val="24"/>
          <w:szCs w:val="24"/>
        </w:rPr>
        <w:t>Ce</w:t>
      </w:r>
      <w:r w:rsidR="0002605D" w:rsidRPr="00BE1B72">
        <w:rPr>
          <w:rFonts w:ascii="Times New Roman" w:hAnsi="Times New Roman"/>
          <w:sz w:val="24"/>
          <w:szCs w:val="24"/>
        </w:rPr>
        <w:t xml:space="preserve"> qui permettra de dégager les at</w:t>
      </w:r>
      <w:r w:rsidRPr="00BE1B72">
        <w:rPr>
          <w:rFonts w:ascii="Times New Roman" w:hAnsi="Times New Roman"/>
          <w:sz w:val="24"/>
          <w:szCs w:val="24"/>
        </w:rPr>
        <w:t xml:space="preserve">outs et les contraintes </w:t>
      </w:r>
      <w:r w:rsidR="00827407" w:rsidRPr="00BE1B72">
        <w:rPr>
          <w:rFonts w:ascii="Times New Roman" w:hAnsi="Times New Roman"/>
          <w:sz w:val="24"/>
          <w:szCs w:val="24"/>
        </w:rPr>
        <w:t>à</w:t>
      </w:r>
      <w:r w:rsidRPr="00BE1B72">
        <w:rPr>
          <w:rFonts w:ascii="Times New Roman" w:hAnsi="Times New Roman"/>
          <w:sz w:val="24"/>
          <w:szCs w:val="24"/>
        </w:rPr>
        <w:t xml:space="preserve"> la mise en œuvre du projet. </w:t>
      </w:r>
    </w:p>
    <w:p w14:paraId="36C09478" w14:textId="77777777" w:rsidR="00827407" w:rsidRPr="00BE1B72" w:rsidRDefault="00827407" w:rsidP="00BE1B72">
      <w:pPr>
        <w:spacing w:after="0" w:line="240" w:lineRule="auto"/>
        <w:ind w:left="60"/>
        <w:jc w:val="both"/>
        <w:rPr>
          <w:rFonts w:ascii="Times New Roman" w:hAnsi="Times New Roman"/>
          <w:sz w:val="24"/>
          <w:szCs w:val="24"/>
        </w:rPr>
      </w:pPr>
    </w:p>
    <w:p w14:paraId="150C92C4" w14:textId="77777777" w:rsidR="00827407" w:rsidRPr="00BE1B72" w:rsidRDefault="00827407" w:rsidP="004035E8">
      <w:pPr>
        <w:spacing w:after="0" w:line="240" w:lineRule="auto"/>
        <w:jc w:val="both"/>
        <w:rPr>
          <w:rFonts w:ascii="Times New Roman" w:hAnsi="Times New Roman"/>
          <w:sz w:val="24"/>
          <w:szCs w:val="24"/>
        </w:rPr>
      </w:pPr>
    </w:p>
    <w:p w14:paraId="1E673482" w14:textId="77777777" w:rsidR="00157F7E" w:rsidRDefault="00157F7E" w:rsidP="00157F7E">
      <w:pPr>
        <w:spacing w:after="0" w:line="240" w:lineRule="auto"/>
        <w:contextualSpacing/>
        <w:jc w:val="both"/>
        <w:rPr>
          <w:rFonts w:ascii="Times New Roman" w:hAnsi="Times New Roman"/>
          <w:sz w:val="24"/>
          <w:szCs w:val="24"/>
        </w:rPr>
      </w:pPr>
      <w:r w:rsidRPr="00BE1B72">
        <w:rPr>
          <w:rFonts w:ascii="Times New Roman" w:hAnsi="Times New Roman"/>
          <w:sz w:val="24"/>
          <w:szCs w:val="24"/>
        </w:rPr>
        <w:t>Les résultats prévus du projet ont été globalement réalisés puisque le diagnostic a été établi et la stratégie élaborée</w:t>
      </w:r>
      <w:r>
        <w:rPr>
          <w:rFonts w:ascii="Times New Roman" w:hAnsi="Times New Roman"/>
          <w:sz w:val="24"/>
          <w:szCs w:val="24"/>
        </w:rPr>
        <w:t>. Ces résultats devraient po</w:t>
      </w:r>
      <w:r w:rsidR="004035E8">
        <w:rPr>
          <w:rFonts w:ascii="Times New Roman" w:hAnsi="Times New Roman"/>
          <w:sz w:val="24"/>
          <w:szCs w:val="24"/>
        </w:rPr>
        <w:t>uvoir permettre d’engager des ré</w:t>
      </w:r>
      <w:r>
        <w:rPr>
          <w:rFonts w:ascii="Times New Roman" w:hAnsi="Times New Roman"/>
          <w:sz w:val="24"/>
          <w:szCs w:val="24"/>
        </w:rPr>
        <w:t xml:space="preserve">formes importantes pour la mise en place d’un </w:t>
      </w:r>
      <w:r w:rsidR="004035E8">
        <w:rPr>
          <w:rFonts w:ascii="Times New Roman" w:hAnsi="Times New Roman"/>
          <w:sz w:val="24"/>
          <w:szCs w:val="24"/>
        </w:rPr>
        <w:t xml:space="preserve">système </w:t>
      </w:r>
      <w:r>
        <w:rPr>
          <w:rFonts w:ascii="Times New Roman" w:hAnsi="Times New Roman"/>
          <w:sz w:val="24"/>
          <w:szCs w:val="24"/>
        </w:rPr>
        <w:t xml:space="preserve">SPS efficace. </w:t>
      </w:r>
    </w:p>
    <w:p w14:paraId="785627C1" w14:textId="77777777" w:rsidR="00157F7E" w:rsidRPr="00BE1B72" w:rsidRDefault="00157F7E" w:rsidP="00BE1B72">
      <w:pPr>
        <w:spacing w:after="0" w:line="240" w:lineRule="auto"/>
        <w:jc w:val="both"/>
        <w:rPr>
          <w:rFonts w:ascii="Times New Roman" w:hAnsi="Times New Roman"/>
          <w:sz w:val="24"/>
          <w:szCs w:val="24"/>
        </w:rPr>
      </w:pPr>
    </w:p>
    <w:p w14:paraId="1C4010B9" w14:textId="77777777" w:rsidR="0090188C" w:rsidRPr="00BE1B72" w:rsidRDefault="0090188C" w:rsidP="00BE1B72">
      <w:pPr>
        <w:spacing w:after="0" w:line="240" w:lineRule="auto"/>
        <w:jc w:val="both"/>
        <w:rPr>
          <w:rFonts w:ascii="Times New Roman" w:hAnsi="Times New Roman"/>
          <w:sz w:val="24"/>
          <w:szCs w:val="24"/>
        </w:rPr>
      </w:pPr>
    </w:p>
    <w:p w14:paraId="60CE5B8D" w14:textId="77777777" w:rsidR="00684148" w:rsidRPr="00BE1B72" w:rsidRDefault="00684148" w:rsidP="0048052D">
      <w:pPr>
        <w:pStyle w:val="Titre2"/>
        <w:numPr>
          <w:ilvl w:val="0"/>
          <w:numId w:val="33"/>
        </w:numPr>
      </w:pPr>
      <w:bookmarkStart w:id="43" w:name="_Toc522622894"/>
      <w:r w:rsidRPr="00BE1B72">
        <w:t xml:space="preserve">Analyse de la </w:t>
      </w:r>
      <w:r w:rsidR="0090188C" w:rsidRPr="00BE1B72">
        <w:t>pertinence</w:t>
      </w:r>
      <w:bookmarkEnd w:id="43"/>
    </w:p>
    <w:p w14:paraId="679B21F6" w14:textId="77777777" w:rsidR="00684148" w:rsidRPr="00BE1B72" w:rsidRDefault="0002605D" w:rsidP="00BE1B72">
      <w:pPr>
        <w:spacing w:after="0" w:line="240" w:lineRule="auto"/>
        <w:jc w:val="both"/>
        <w:rPr>
          <w:rFonts w:ascii="Times New Roman" w:hAnsi="Times New Roman"/>
          <w:sz w:val="24"/>
          <w:szCs w:val="24"/>
        </w:rPr>
      </w:pPr>
      <w:r w:rsidRPr="00BE1B72">
        <w:rPr>
          <w:rFonts w:ascii="Times New Roman" w:hAnsi="Times New Roman"/>
          <w:sz w:val="24"/>
          <w:szCs w:val="24"/>
        </w:rPr>
        <w:t>A</w:t>
      </w:r>
      <w:r w:rsidR="00684148" w:rsidRPr="00BE1B72">
        <w:rPr>
          <w:rFonts w:ascii="Times New Roman" w:hAnsi="Times New Roman"/>
          <w:sz w:val="24"/>
          <w:szCs w:val="24"/>
        </w:rPr>
        <w:t>nalyser l</w:t>
      </w:r>
      <w:r w:rsidR="005468CD" w:rsidRPr="00BE1B72">
        <w:rPr>
          <w:rFonts w:ascii="Times New Roman" w:hAnsi="Times New Roman"/>
          <w:sz w:val="24"/>
          <w:szCs w:val="24"/>
        </w:rPr>
        <w:t xml:space="preserve">a pertinence du projet </w:t>
      </w:r>
      <w:r w:rsidR="00262631" w:rsidRPr="00BE1B72">
        <w:rPr>
          <w:rFonts w:ascii="Times New Roman" w:hAnsi="Times New Roman"/>
          <w:sz w:val="24"/>
          <w:szCs w:val="24"/>
        </w:rPr>
        <w:t>a consisté</w:t>
      </w:r>
      <w:r w:rsidR="005468CD" w:rsidRPr="00BE1B72">
        <w:rPr>
          <w:rFonts w:ascii="Times New Roman" w:hAnsi="Times New Roman"/>
          <w:sz w:val="24"/>
          <w:szCs w:val="24"/>
        </w:rPr>
        <w:t xml:space="preserve"> à</w:t>
      </w:r>
      <w:r w:rsidR="0001284A" w:rsidRPr="00BE1B72">
        <w:rPr>
          <w:rFonts w:ascii="Times New Roman" w:hAnsi="Times New Roman"/>
          <w:sz w:val="24"/>
          <w:szCs w:val="24"/>
        </w:rPr>
        <w:t xml:space="preserve"> </w:t>
      </w:r>
      <w:r w:rsidR="00262631" w:rsidRPr="00BE1B72">
        <w:rPr>
          <w:rFonts w:ascii="Times New Roman" w:hAnsi="Times New Roman"/>
          <w:sz w:val="24"/>
          <w:szCs w:val="24"/>
        </w:rPr>
        <w:t xml:space="preserve">chercher à </w:t>
      </w:r>
      <w:r w:rsidR="004B2869" w:rsidRPr="00BE1B72">
        <w:rPr>
          <w:rFonts w:ascii="Times New Roman" w:hAnsi="Times New Roman"/>
          <w:sz w:val="24"/>
          <w:szCs w:val="24"/>
        </w:rPr>
        <w:t>répondre</w:t>
      </w:r>
      <w:r w:rsidR="005468CD" w:rsidRPr="00BE1B72">
        <w:rPr>
          <w:rFonts w:ascii="Times New Roman" w:hAnsi="Times New Roman"/>
          <w:sz w:val="24"/>
          <w:szCs w:val="24"/>
        </w:rPr>
        <w:t xml:space="preserve"> à un certain</w:t>
      </w:r>
      <w:r w:rsidR="00684148" w:rsidRPr="00BE1B72">
        <w:rPr>
          <w:rFonts w:ascii="Times New Roman" w:hAnsi="Times New Roman"/>
          <w:sz w:val="24"/>
          <w:szCs w:val="24"/>
        </w:rPr>
        <w:t xml:space="preserve"> nombre de préoccupations dont les suivantes : </w:t>
      </w:r>
    </w:p>
    <w:p w14:paraId="4572D03B" w14:textId="77777777" w:rsidR="00684148" w:rsidRPr="00BE1B72" w:rsidRDefault="00684148" w:rsidP="0068382A">
      <w:pPr>
        <w:pStyle w:val="Paragraphedeliste"/>
        <w:numPr>
          <w:ilvl w:val="0"/>
          <w:numId w:val="1"/>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w:t>
      </w:r>
      <w:r w:rsidR="007A2754" w:rsidRPr="00BE1B72">
        <w:rPr>
          <w:rFonts w:ascii="Times New Roman" w:hAnsi="Times New Roman"/>
          <w:sz w:val="24"/>
          <w:szCs w:val="24"/>
        </w:rPr>
        <w:t>nécessité</w:t>
      </w:r>
      <w:r w:rsidRPr="00BE1B72">
        <w:rPr>
          <w:rFonts w:ascii="Times New Roman" w:hAnsi="Times New Roman"/>
          <w:sz w:val="24"/>
          <w:szCs w:val="24"/>
        </w:rPr>
        <w:t xml:space="preserve"> du projet </w:t>
      </w:r>
    </w:p>
    <w:p w14:paraId="60AB368E" w14:textId="77777777" w:rsidR="00A12CDD" w:rsidRPr="00BE1B72" w:rsidRDefault="00A12CDD" w:rsidP="0068382A">
      <w:pPr>
        <w:pStyle w:val="Paragraphedeliste"/>
        <w:numPr>
          <w:ilvl w:val="0"/>
          <w:numId w:val="1"/>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w:t>
      </w:r>
      <w:r w:rsidR="00116580" w:rsidRPr="00BE1B72">
        <w:rPr>
          <w:rFonts w:ascii="Times New Roman" w:hAnsi="Times New Roman"/>
          <w:sz w:val="24"/>
          <w:szCs w:val="24"/>
        </w:rPr>
        <w:t>cohérence</w:t>
      </w:r>
      <w:r w:rsidRPr="00BE1B72">
        <w:rPr>
          <w:rFonts w:ascii="Times New Roman" w:hAnsi="Times New Roman"/>
          <w:sz w:val="24"/>
          <w:szCs w:val="24"/>
        </w:rPr>
        <w:t xml:space="preserve"> avec la </w:t>
      </w:r>
      <w:r w:rsidR="00116580" w:rsidRPr="00BE1B72">
        <w:rPr>
          <w:rFonts w:ascii="Times New Roman" w:hAnsi="Times New Roman"/>
          <w:sz w:val="24"/>
          <w:szCs w:val="24"/>
        </w:rPr>
        <w:t>stratégie</w:t>
      </w:r>
      <w:r w:rsidRPr="00BE1B72">
        <w:rPr>
          <w:rFonts w:ascii="Times New Roman" w:hAnsi="Times New Roman"/>
          <w:sz w:val="24"/>
          <w:szCs w:val="24"/>
        </w:rPr>
        <w:t xml:space="preserve"> nationale et les engagements internationaux. </w:t>
      </w:r>
    </w:p>
    <w:p w14:paraId="2358DE99" w14:textId="77777777" w:rsidR="00684148" w:rsidRPr="00BE1B72" w:rsidRDefault="00684148" w:rsidP="0068382A">
      <w:pPr>
        <w:pStyle w:val="Paragraphedeliste"/>
        <w:numPr>
          <w:ilvl w:val="0"/>
          <w:numId w:val="1"/>
        </w:numPr>
        <w:spacing w:after="0" w:line="240" w:lineRule="auto"/>
        <w:jc w:val="both"/>
        <w:rPr>
          <w:rFonts w:ascii="Times New Roman" w:hAnsi="Times New Roman"/>
          <w:sz w:val="24"/>
          <w:szCs w:val="24"/>
        </w:rPr>
      </w:pPr>
      <w:r w:rsidRPr="00BE1B72">
        <w:rPr>
          <w:rFonts w:ascii="Times New Roman" w:hAnsi="Times New Roman"/>
          <w:sz w:val="24"/>
          <w:szCs w:val="24"/>
        </w:rPr>
        <w:t>les activités du projet permettrait elle de répondre aux attentes des populations cibles</w:t>
      </w:r>
      <w:r w:rsidR="00622A1D" w:rsidRPr="00BE1B72">
        <w:rPr>
          <w:rFonts w:ascii="Times New Roman" w:hAnsi="Times New Roman"/>
          <w:sz w:val="24"/>
          <w:szCs w:val="24"/>
        </w:rPr>
        <w:t>.</w:t>
      </w:r>
    </w:p>
    <w:p w14:paraId="23605479" w14:textId="77777777" w:rsidR="00684148" w:rsidRPr="00BE1B72" w:rsidRDefault="00684148" w:rsidP="0068382A">
      <w:pPr>
        <w:pStyle w:val="Paragraphedeliste"/>
        <w:numPr>
          <w:ilvl w:val="0"/>
          <w:numId w:val="1"/>
        </w:numPr>
        <w:spacing w:after="0" w:line="240" w:lineRule="auto"/>
        <w:jc w:val="both"/>
        <w:rPr>
          <w:rFonts w:ascii="Times New Roman" w:hAnsi="Times New Roman"/>
          <w:sz w:val="24"/>
          <w:szCs w:val="24"/>
        </w:rPr>
      </w:pPr>
      <w:r w:rsidRPr="00BE1B72">
        <w:rPr>
          <w:rFonts w:ascii="Times New Roman" w:hAnsi="Times New Roman"/>
          <w:sz w:val="24"/>
          <w:szCs w:val="24"/>
        </w:rPr>
        <w:t xml:space="preserve">l’ensemble des populations cibles ont t ils </w:t>
      </w:r>
      <w:r w:rsidR="004B2869" w:rsidRPr="00BE1B72">
        <w:rPr>
          <w:rFonts w:ascii="Times New Roman" w:hAnsi="Times New Roman"/>
          <w:sz w:val="24"/>
          <w:szCs w:val="24"/>
        </w:rPr>
        <w:t>été</w:t>
      </w:r>
      <w:r w:rsidRPr="00BE1B72">
        <w:rPr>
          <w:rFonts w:ascii="Times New Roman" w:hAnsi="Times New Roman"/>
          <w:sz w:val="24"/>
          <w:szCs w:val="24"/>
        </w:rPr>
        <w:t xml:space="preserve"> impliquées dans la conception cible</w:t>
      </w:r>
      <w:r w:rsidR="00622A1D" w:rsidRPr="00BE1B72">
        <w:rPr>
          <w:rFonts w:ascii="Times New Roman" w:hAnsi="Times New Roman"/>
          <w:sz w:val="24"/>
          <w:szCs w:val="24"/>
        </w:rPr>
        <w:t>.</w:t>
      </w:r>
    </w:p>
    <w:p w14:paraId="419564F9" w14:textId="77777777" w:rsidR="0090188C" w:rsidRPr="00BE1B72" w:rsidRDefault="0090188C" w:rsidP="00BE1B72">
      <w:pPr>
        <w:spacing w:after="0" w:line="240" w:lineRule="auto"/>
        <w:ind w:left="60"/>
        <w:jc w:val="both"/>
        <w:rPr>
          <w:rFonts w:ascii="Times New Roman" w:hAnsi="Times New Roman"/>
          <w:sz w:val="24"/>
          <w:szCs w:val="24"/>
        </w:rPr>
      </w:pPr>
    </w:p>
    <w:p w14:paraId="1B4F7515" w14:textId="77777777" w:rsidR="00684148" w:rsidRPr="00BE1B72" w:rsidRDefault="00684148" w:rsidP="0068382A">
      <w:pPr>
        <w:pStyle w:val="Titre3"/>
        <w:numPr>
          <w:ilvl w:val="0"/>
          <w:numId w:val="34"/>
        </w:numPr>
        <w:spacing w:before="0" w:after="0"/>
        <w:rPr>
          <w:rFonts w:ascii="Times New Roman" w:hAnsi="Times New Roman" w:cs="Times New Roman"/>
          <w:sz w:val="24"/>
          <w:szCs w:val="24"/>
        </w:rPr>
      </w:pPr>
      <w:bookmarkStart w:id="44" w:name="_Toc522622895"/>
      <w:r w:rsidRPr="00BE1B72">
        <w:rPr>
          <w:rFonts w:ascii="Times New Roman" w:hAnsi="Times New Roman" w:cs="Times New Roman"/>
          <w:sz w:val="24"/>
          <w:szCs w:val="24"/>
        </w:rPr>
        <w:t xml:space="preserve">Le projet </w:t>
      </w:r>
      <w:r w:rsidR="0090188C" w:rsidRPr="00BE1B72">
        <w:rPr>
          <w:rFonts w:ascii="Times New Roman" w:hAnsi="Times New Roman" w:cs="Times New Roman"/>
          <w:sz w:val="24"/>
          <w:szCs w:val="24"/>
        </w:rPr>
        <w:t>était-il</w:t>
      </w:r>
      <w:r w:rsidR="00FC396C" w:rsidRPr="00BE1B72">
        <w:rPr>
          <w:rFonts w:ascii="Times New Roman" w:hAnsi="Times New Roman" w:cs="Times New Roman"/>
          <w:sz w:val="24"/>
          <w:szCs w:val="24"/>
        </w:rPr>
        <w:t xml:space="preserve"> </w:t>
      </w:r>
      <w:r w:rsidR="007A2754" w:rsidRPr="00BE1B72">
        <w:rPr>
          <w:rFonts w:ascii="Times New Roman" w:hAnsi="Times New Roman" w:cs="Times New Roman"/>
          <w:sz w:val="24"/>
          <w:szCs w:val="24"/>
        </w:rPr>
        <w:t>nécessaire</w:t>
      </w:r>
      <w:r w:rsidR="004B2869" w:rsidRPr="00BE1B72">
        <w:rPr>
          <w:rFonts w:ascii="Times New Roman" w:hAnsi="Times New Roman" w:cs="Times New Roman"/>
          <w:sz w:val="24"/>
          <w:szCs w:val="24"/>
        </w:rPr>
        <w:t> ?</w:t>
      </w:r>
      <w:bookmarkEnd w:id="44"/>
      <w:r w:rsidR="004B2869" w:rsidRPr="00BE1B72">
        <w:rPr>
          <w:rFonts w:ascii="Times New Roman" w:hAnsi="Times New Roman" w:cs="Times New Roman"/>
          <w:sz w:val="24"/>
          <w:szCs w:val="24"/>
        </w:rPr>
        <w:t xml:space="preserve"> </w:t>
      </w:r>
    </w:p>
    <w:p w14:paraId="524B6B30" w14:textId="77777777" w:rsidR="00A12CDD" w:rsidRPr="00BE1B72" w:rsidRDefault="00C2736F" w:rsidP="00BE1B72">
      <w:pPr>
        <w:spacing w:after="0" w:line="240" w:lineRule="auto"/>
        <w:jc w:val="both"/>
        <w:rPr>
          <w:rFonts w:ascii="Times New Roman" w:hAnsi="Times New Roman"/>
          <w:sz w:val="24"/>
          <w:szCs w:val="24"/>
        </w:rPr>
      </w:pPr>
      <w:r>
        <w:rPr>
          <w:rFonts w:ascii="Times New Roman" w:hAnsi="Times New Roman"/>
          <w:sz w:val="24"/>
          <w:szCs w:val="24"/>
        </w:rPr>
        <w:t>T</w:t>
      </w:r>
      <w:r w:rsidR="00684148" w:rsidRPr="00BE1B72">
        <w:rPr>
          <w:rFonts w:ascii="Times New Roman" w:hAnsi="Times New Roman"/>
          <w:sz w:val="24"/>
          <w:szCs w:val="24"/>
        </w:rPr>
        <w:t xml:space="preserve">outes les parties prenantes </w:t>
      </w:r>
      <w:r>
        <w:rPr>
          <w:rFonts w:ascii="Times New Roman" w:hAnsi="Times New Roman"/>
          <w:sz w:val="24"/>
          <w:szCs w:val="24"/>
        </w:rPr>
        <w:t xml:space="preserve">rencontrées, </w:t>
      </w:r>
      <w:r w:rsidR="00684148" w:rsidRPr="00BE1B72">
        <w:rPr>
          <w:rFonts w:ascii="Times New Roman" w:hAnsi="Times New Roman"/>
          <w:sz w:val="24"/>
          <w:szCs w:val="24"/>
        </w:rPr>
        <w:t xml:space="preserve">sont d’avis que la mise en place d’une </w:t>
      </w:r>
      <w:r w:rsidR="00116580" w:rsidRPr="00BE1B72">
        <w:rPr>
          <w:rFonts w:ascii="Times New Roman" w:hAnsi="Times New Roman"/>
          <w:sz w:val="24"/>
          <w:szCs w:val="24"/>
        </w:rPr>
        <w:t>stratégie</w:t>
      </w:r>
      <w:r w:rsidR="00684148" w:rsidRPr="00BE1B72">
        <w:rPr>
          <w:rFonts w:ascii="Times New Roman" w:hAnsi="Times New Roman"/>
          <w:sz w:val="24"/>
          <w:szCs w:val="24"/>
        </w:rPr>
        <w:t xml:space="preserve"> nationale SPS </w:t>
      </w:r>
      <w:r w:rsidR="00116580" w:rsidRPr="00BE1B72">
        <w:rPr>
          <w:rFonts w:ascii="Times New Roman" w:hAnsi="Times New Roman"/>
          <w:sz w:val="24"/>
          <w:szCs w:val="24"/>
        </w:rPr>
        <w:t>était</w:t>
      </w:r>
      <w:r w:rsidR="00FC396C" w:rsidRPr="00BE1B72">
        <w:rPr>
          <w:rFonts w:ascii="Times New Roman" w:hAnsi="Times New Roman"/>
          <w:sz w:val="24"/>
          <w:szCs w:val="24"/>
        </w:rPr>
        <w:t xml:space="preserve"> </w:t>
      </w:r>
      <w:r w:rsidR="005468CD" w:rsidRPr="00BE1B72">
        <w:rPr>
          <w:rFonts w:ascii="Times New Roman" w:hAnsi="Times New Roman"/>
          <w:sz w:val="24"/>
          <w:szCs w:val="24"/>
        </w:rPr>
        <w:t xml:space="preserve">nécessaire dans le cadre de </w:t>
      </w:r>
      <w:r w:rsidR="0002605D" w:rsidRPr="00BE1B72">
        <w:rPr>
          <w:rFonts w:ascii="Times New Roman" w:hAnsi="Times New Roman"/>
          <w:sz w:val="24"/>
          <w:szCs w:val="24"/>
        </w:rPr>
        <w:t xml:space="preserve">la </w:t>
      </w:r>
      <w:r w:rsidR="00A12CDD" w:rsidRPr="00BE1B72">
        <w:rPr>
          <w:rFonts w:ascii="Times New Roman" w:hAnsi="Times New Roman"/>
          <w:sz w:val="24"/>
          <w:szCs w:val="24"/>
        </w:rPr>
        <w:t xml:space="preserve">promotion </w:t>
      </w:r>
      <w:r w:rsidR="00684148" w:rsidRPr="00BE1B72">
        <w:rPr>
          <w:rFonts w:ascii="Times New Roman" w:hAnsi="Times New Roman"/>
          <w:sz w:val="24"/>
          <w:szCs w:val="24"/>
        </w:rPr>
        <w:t>des exportations agricoles</w:t>
      </w:r>
      <w:r w:rsidR="00116580" w:rsidRPr="00BE1B72">
        <w:rPr>
          <w:rFonts w:ascii="Times New Roman" w:hAnsi="Times New Roman"/>
          <w:sz w:val="24"/>
          <w:szCs w:val="24"/>
        </w:rPr>
        <w:t xml:space="preserve">, </w:t>
      </w:r>
      <w:proofErr w:type="spellStart"/>
      <w:r w:rsidR="009C6F41" w:rsidRPr="00BE1B72">
        <w:rPr>
          <w:rFonts w:ascii="Times New Roman" w:hAnsi="Times New Roman"/>
          <w:sz w:val="24"/>
          <w:szCs w:val="24"/>
        </w:rPr>
        <w:t>l</w:t>
      </w:r>
      <w:r w:rsidR="00116580" w:rsidRPr="00BE1B72">
        <w:rPr>
          <w:rFonts w:ascii="Times New Roman" w:hAnsi="Times New Roman"/>
          <w:sz w:val="24"/>
          <w:szCs w:val="24"/>
        </w:rPr>
        <w:t>de</w:t>
      </w:r>
      <w:proofErr w:type="spellEnd"/>
      <w:r w:rsidR="00116580" w:rsidRPr="00BE1B72">
        <w:rPr>
          <w:rFonts w:ascii="Times New Roman" w:hAnsi="Times New Roman"/>
          <w:sz w:val="24"/>
          <w:szCs w:val="24"/>
        </w:rPr>
        <w:t xml:space="preserve"> </w:t>
      </w:r>
      <w:r w:rsidR="003E6B0D">
        <w:rPr>
          <w:rFonts w:ascii="Times New Roman" w:hAnsi="Times New Roman"/>
          <w:sz w:val="24"/>
          <w:szCs w:val="24"/>
        </w:rPr>
        <w:t xml:space="preserve">la </w:t>
      </w:r>
      <w:r w:rsidR="00116580" w:rsidRPr="00BE1B72">
        <w:rPr>
          <w:rFonts w:ascii="Times New Roman" w:hAnsi="Times New Roman"/>
          <w:sz w:val="24"/>
          <w:szCs w:val="24"/>
        </w:rPr>
        <w:t>sé</w:t>
      </w:r>
      <w:r w:rsidR="0090188C" w:rsidRPr="00BE1B72">
        <w:rPr>
          <w:rFonts w:ascii="Times New Roman" w:hAnsi="Times New Roman"/>
          <w:sz w:val="24"/>
          <w:szCs w:val="24"/>
        </w:rPr>
        <w:t xml:space="preserve">curité sanitaire des aliments, </w:t>
      </w:r>
      <w:r w:rsidR="00684148" w:rsidRPr="00BE1B72">
        <w:rPr>
          <w:rFonts w:ascii="Times New Roman" w:hAnsi="Times New Roman"/>
          <w:sz w:val="24"/>
          <w:szCs w:val="24"/>
        </w:rPr>
        <w:t xml:space="preserve">la protection de </w:t>
      </w:r>
      <w:r w:rsidR="00116580" w:rsidRPr="00BE1B72">
        <w:rPr>
          <w:rFonts w:ascii="Times New Roman" w:hAnsi="Times New Roman"/>
          <w:sz w:val="24"/>
          <w:szCs w:val="24"/>
        </w:rPr>
        <w:t>l’environnement,</w:t>
      </w:r>
      <w:r w:rsidR="00684148" w:rsidRPr="00BE1B72">
        <w:rPr>
          <w:rFonts w:ascii="Times New Roman" w:hAnsi="Times New Roman"/>
          <w:sz w:val="24"/>
          <w:szCs w:val="24"/>
        </w:rPr>
        <w:t xml:space="preserve"> la </w:t>
      </w:r>
      <w:r w:rsidR="00A12CDD" w:rsidRPr="00BE1B72">
        <w:rPr>
          <w:rFonts w:ascii="Times New Roman" w:hAnsi="Times New Roman"/>
          <w:sz w:val="24"/>
          <w:szCs w:val="24"/>
        </w:rPr>
        <w:t xml:space="preserve">facilitation de </w:t>
      </w:r>
      <w:r w:rsidR="009C6F41" w:rsidRPr="00BE1B72">
        <w:rPr>
          <w:rFonts w:ascii="Times New Roman" w:hAnsi="Times New Roman"/>
          <w:sz w:val="24"/>
          <w:szCs w:val="24"/>
        </w:rPr>
        <w:t>l’accès de l’Union des Comores à</w:t>
      </w:r>
      <w:r w:rsidR="00A12CDD" w:rsidRPr="00BE1B72">
        <w:rPr>
          <w:rFonts w:ascii="Times New Roman" w:hAnsi="Times New Roman"/>
          <w:sz w:val="24"/>
          <w:szCs w:val="24"/>
        </w:rPr>
        <w:t xml:space="preserve"> l’OMC.</w:t>
      </w:r>
    </w:p>
    <w:p w14:paraId="325BF1FF" w14:textId="77777777" w:rsidR="0090188C" w:rsidRPr="00BE1B72" w:rsidRDefault="0090188C" w:rsidP="00BE1B72">
      <w:pPr>
        <w:spacing w:after="0" w:line="240" w:lineRule="auto"/>
        <w:jc w:val="both"/>
        <w:rPr>
          <w:rFonts w:ascii="Times New Roman" w:hAnsi="Times New Roman"/>
          <w:sz w:val="24"/>
          <w:szCs w:val="24"/>
        </w:rPr>
      </w:pPr>
    </w:p>
    <w:p w14:paraId="0C5F8A26" w14:textId="77777777" w:rsidR="00A12CDD" w:rsidRPr="00BE1B72" w:rsidRDefault="004B2869" w:rsidP="0068382A">
      <w:pPr>
        <w:pStyle w:val="Titre3"/>
        <w:numPr>
          <w:ilvl w:val="0"/>
          <w:numId w:val="34"/>
        </w:numPr>
        <w:spacing w:before="0" w:after="0"/>
        <w:rPr>
          <w:rFonts w:ascii="Times New Roman" w:hAnsi="Times New Roman" w:cs="Times New Roman"/>
          <w:sz w:val="24"/>
          <w:szCs w:val="24"/>
        </w:rPr>
      </w:pPr>
      <w:bookmarkStart w:id="45" w:name="_Toc522622896"/>
      <w:r w:rsidRPr="00BE1B72">
        <w:rPr>
          <w:rFonts w:ascii="Times New Roman" w:hAnsi="Times New Roman" w:cs="Times New Roman"/>
          <w:sz w:val="24"/>
          <w:szCs w:val="24"/>
        </w:rPr>
        <w:t>Cohérence</w:t>
      </w:r>
      <w:r w:rsidR="00A12CDD" w:rsidRPr="00BE1B72">
        <w:rPr>
          <w:rFonts w:ascii="Times New Roman" w:hAnsi="Times New Roman" w:cs="Times New Roman"/>
          <w:sz w:val="24"/>
          <w:szCs w:val="24"/>
        </w:rPr>
        <w:t xml:space="preserve"> avec les politique</w:t>
      </w:r>
      <w:r w:rsidR="0090188C" w:rsidRPr="00BE1B72">
        <w:rPr>
          <w:rFonts w:ascii="Times New Roman" w:hAnsi="Times New Roman" w:cs="Times New Roman"/>
          <w:sz w:val="24"/>
          <w:szCs w:val="24"/>
        </w:rPr>
        <w:t>s nationales et internationales</w:t>
      </w:r>
      <w:bookmarkEnd w:id="45"/>
    </w:p>
    <w:p w14:paraId="4843845C" w14:textId="77777777" w:rsidR="009C6F41" w:rsidRPr="00BE1B72" w:rsidRDefault="009C6F41" w:rsidP="00BE1B72">
      <w:pPr>
        <w:widowControl w:val="0"/>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La cohérence avec la Stratégie de Croissance et de Réduction de la Pauvreté est établi, </w:t>
      </w:r>
      <w:r w:rsidR="00FC396C" w:rsidRPr="00BE1B72">
        <w:rPr>
          <w:rFonts w:ascii="Times New Roman" w:eastAsiaTheme="minorEastAsia" w:hAnsi="Times New Roman"/>
          <w:sz w:val="24"/>
          <w:szCs w:val="24"/>
          <w:lang w:eastAsia="fr-FR"/>
        </w:rPr>
        <w:t>puisqu’il visait</w:t>
      </w:r>
      <w:r w:rsidRPr="00BE1B72">
        <w:rPr>
          <w:rFonts w:ascii="Times New Roman" w:eastAsiaTheme="minorEastAsia" w:hAnsi="Times New Roman"/>
          <w:sz w:val="24"/>
          <w:szCs w:val="24"/>
          <w:lang w:eastAsia="fr-FR"/>
        </w:rPr>
        <w:t xml:space="preserve"> à contribuer </w:t>
      </w:r>
      <w:r w:rsidR="00FC396C" w:rsidRPr="00BE1B72">
        <w:rPr>
          <w:rFonts w:ascii="Times New Roman" w:eastAsiaTheme="minorEastAsia" w:hAnsi="Times New Roman"/>
          <w:sz w:val="24"/>
          <w:szCs w:val="24"/>
          <w:lang w:eastAsia="fr-FR"/>
        </w:rPr>
        <w:t>à l’atteinte</w:t>
      </w:r>
      <w:r w:rsidRPr="00BE1B72">
        <w:rPr>
          <w:rFonts w:ascii="Times New Roman" w:eastAsiaTheme="minorEastAsia" w:hAnsi="Times New Roman"/>
          <w:sz w:val="24"/>
          <w:szCs w:val="24"/>
          <w:lang w:eastAsia="fr-FR"/>
        </w:rPr>
        <w:t xml:space="preserve"> des objectifs suivants définis dans</w:t>
      </w:r>
      <w:r w:rsidR="00FC396C" w:rsidRPr="00BE1B72">
        <w:rPr>
          <w:rFonts w:ascii="Times New Roman" w:eastAsiaTheme="minorEastAsia" w:hAnsi="Times New Roman"/>
          <w:sz w:val="24"/>
          <w:szCs w:val="24"/>
          <w:lang w:eastAsia="fr-FR"/>
        </w:rPr>
        <w:t xml:space="preserve"> </w:t>
      </w:r>
      <w:r w:rsidRPr="00BE1B72">
        <w:rPr>
          <w:rFonts w:ascii="Times New Roman" w:eastAsiaTheme="minorEastAsia" w:hAnsi="Times New Roman"/>
          <w:sz w:val="24"/>
          <w:szCs w:val="24"/>
          <w:lang w:eastAsia="fr-FR"/>
        </w:rPr>
        <w:t>:</w:t>
      </w:r>
    </w:p>
    <w:p w14:paraId="61398BDF" w14:textId="77777777" w:rsidR="009C6F41" w:rsidRPr="00BE1B72" w:rsidRDefault="00175178" w:rsidP="0068382A">
      <w:pPr>
        <w:pStyle w:val="Paragraphedeliste"/>
        <w:widowControl w:val="0"/>
        <w:numPr>
          <w:ilvl w:val="0"/>
          <w:numId w:val="7"/>
        </w:numPr>
        <w:autoSpaceDE w:val="0"/>
        <w:autoSpaceDN w:val="0"/>
        <w:adjustRightInd w:val="0"/>
        <w:spacing w:after="0" w:line="240" w:lineRule="auto"/>
        <w:jc w:val="both"/>
        <w:rPr>
          <w:rFonts w:ascii="Times New Roman" w:eastAsiaTheme="minorEastAsia" w:hAnsi="Times New Roman"/>
          <w:sz w:val="24"/>
          <w:szCs w:val="24"/>
          <w:lang w:eastAsia="fr-FR"/>
        </w:rPr>
      </w:pPr>
      <w:r>
        <w:rPr>
          <w:rFonts w:ascii="Times New Roman" w:eastAsiaTheme="minorEastAsia" w:hAnsi="Times New Roman"/>
          <w:sz w:val="24"/>
          <w:szCs w:val="24"/>
          <w:lang w:eastAsia="fr-FR"/>
        </w:rPr>
        <w:t>L</w:t>
      </w:r>
      <w:r w:rsidR="009C6F41" w:rsidRPr="00BE1B72">
        <w:rPr>
          <w:rFonts w:ascii="Times New Roman" w:eastAsiaTheme="minorEastAsia" w:hAnsi="Times New Roman"/>
          <w:sz w:val="24"/>
          <w:szCs w:val="24"/>
          <w:lang w:eastAsia="fr-FR"/>
        </w:rPr>
        <w:t xml:space="preserve">a consolidation de la stabilité politique et la mise en place et renforcement des institutions et de l'administration au niveau central et décentralisé, </w:t>
      </w:r>
    </w:p>
    <w:p w14:paraId="77B7CAAB" w14:textId="77777777" w:rsidR="009C6F41" w:rsidRPr="00175178" w:rsidRDefault="00175178" w:rsidP="00175178">
      <w:pPr>
        <w:pStyle w:val="Paragraphedeliste"/>
        <w:widowControl w:val="0"/>
        <w:numPr>
          <w:ilvl w:val="0"/>
          <w:numId w:val="7"/>
        </w:numPr>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La</w:t>
      </w:r>
      <w:r w:rsidR="009C6F41" w:rsidRPr="00BE1B72">
        <w:rPr>
          <w:rFonts w:ascii="Times New Roman" w:eastAsiaTheme="minorEastAsia" w:hAnsi="Times New Roman"/>
          <w:sz w:val="24"/>
          <w:szCs w:val="24"/>
          <w:lang w:eastAsia="fr-FR"/>
        </w:rPr>
        <w:t xml:space="preserve"> relance de la croissance économique en agissant notamment sur</w:t>
      </w:r>
      <w:r>
        <w:rPr>
          <w:rFonts w:ascii="Times New Roman" w:eastAsiaTheme="minorEastAsia" w:hAnsi="Times New Roman"/>
          <w:sz w:val="24"/>
          <w:szCs w:val="24"/>
          <w:lang w:eastAsia="fr-FR"/>
        </w:rPr>
        <w:t xml:space="preserve"> </w:t>
      </w:r>
      <w:r w:rsidR="009C6F41" w:rsidRPr="00175178">
        <w:rPr>
          <w:rFonts w:ascii="Times New Roman" w:eastAsiaTheme="minorEastAsia" w:hAnsi="Times New Roman"/>
          <w:sz w:val="24"/>
          <w:szCs w:val="24"/>
          <w:lang w:eastAsia="fr-FR"/>
        </w:rPr>
        <w:t xml:space="preserve">la promotion du secteur privé et le commerce, </w:t>
      </w:r>
    </w:p>
    <w:p w14:paraId="60E6E819" w14:textId="77777777" w:rsidR="009C6F41" w:rsidRPr="00BE1B72" w:rsidRDefault="009C6F41" w:rsidP="0068382A">
      <w:pPr>
        <w:pStyle w:val="Paragraphedeliste"/>
        <w:widowControl w:val="0"/>
        <w:numPr>
          <w:ilvl w:val="0"/>
          <w:numId w:val="7"/>
        </w:numPr>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Le développement et la valorisation des capacités institutionnelles et humaines, et l'engagement de tous les acteurs publics, les organisations de la société civile les </w:t>
      </w:r>
      <w:r w:rsidR="00175178" w:rsidRPr="00BE1B72">
        <w:rPr>
          <w:rFonts w:ascii="Times New Roman" w:eastAsiaTheme="minorEastAsia" w:hAnsi="Times New Roman"/>
          <w:sz w:val="24"/>
          <w:szCs w:val="24"/>
          <w:lang w:eastAsia="fr-FR"/>
        </w:rPr>
        <w:t>opérateurs</w:t>
      </w:r>
      <w:r w:rsidRPr="00BE1B72">
        <w:rPr>
          <w:rFonts w:ascii="Times New Roman" w:eastAsiaTheme="minorEastAsia" w:hAnsi="Times New Roman"/>
          <w:sz w:val="24"/>
          <w:szCs w:val="24"/>
          <w:lang w:eastAsia="fr-FR"/>
        </w:rPr>
        <w:t xml:space="preserve"> économiques et les organisations internationales dans la mise en œuvre du DSRP. </w:t>
      </w:r>
    </w:p>
    <w:p w14:paraId="1562E92B" w14:textId="77777777" w:rsidR="00E913AB" w:rsidRPr="00BE1B72" w:rsidRDefault="00E913AB" w:rsidP="00BE1B72">
      <w:pPr>
        <w:spacing w:after="0" w:line="240" w:lineRule="auto"/>
        <w:jc w:val="both"/>
        <w:rPr>
          <w:rFonts w:ascii="Times New Roman" w:hAnsi="Times New Roman"/>
          <w:sz w:val="24"/>
          <w:szCs w:val="24"/>
        </w:rPr>
      </w:pPr>
    </w:p>
    <w:p w14:paraId="0E97C12F" w14:textId="77777777" w:rsidR="007772D7" w:rsidRPr="00BE1B72" w:rsidRDefault="00A12CDD"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 projet est en </w:t>
      </w:r>
      <w:r w:rsidR="004B2869" w:rsidRPr="00BE1B72">
        <w:rPr>
          <w:rFonts w:ascii="Times New Roman" w:hAnsi="Times New Roman"/>
          <w:sz w:val="24"/>
          <w:szCs w:val="24"/>
        </w:rPr>
        <w:t>cohérence</w:t>
      </w:r>
      <w:r w:rsidRPr="00BE1B72">
        <w:rPr>
          <w:rFonts w:ascii="Times New Roman" w:hAnsi="Times New Roman"/>
          <w:sz w:val="24"/>
          <w:szCs w:val="24"/>
        </w:rPr>
        <w:t xml:space="preserve"> avec les engagement</w:t>
      </w:r>
      <w:r w:rsidR="004B2869" w:rsidRPr="00BE1B72">
        <w:rPr>
          <w:rFonts w:ascii="Times New Roman" w:hAnsi="Times New Roman"/>
          <w:sz w:val="24"/>
          <w:szCs w:val="24"/>
        </w:rPr>
        <w:t>s</w:t>
      </w:r>
      <w:r w:rsidRPr="00BE1B72">
        <w:rPr>
          <w:rFonts w:ascii="Times New Roman" w:hAnsi="Times New Roman"/>
          <w:sz w:val="24"/>
          <w:szCs w:val="24"/>
        </w:rPr>
        <w:t xml:space="preserve"> pris par l’Union des Comores </w:t>
      </w:r>
      <w:r w:rsidR="009C6F41" w:rsidRPr="00BE1B72">
        <w:rPr>
          <w:rFonts w:ascii="Times New Roman" w:hAnsi="Times New Roman"/>
          <w:sz w:val="24"/>
          <w:szCs w:val="24"/>
        </w:rPr>
        <w:t>tant au niveau régional</w:t>
      </w:r>
      <w:r w:rsidR="00622A1D" w:rsidRPr="00BE1B72">
        <w:rPr>
          <w:rFonts w:ascii="Times New Roman" w:hAnsi="Times New Roman"/>
          <w:sz w:val="24"/>
          <w:szCs w:val="24"/>
        </w:rPr>
        <w:t xml:space="preserve"> qu</w:t>
      </w:r>
      <w:r w:rsidR="0090188C" w:rsidRPr="00BE1B72">
        <w:rPr>
          <w:rFonts w:ascii="Times New Roman" w:hAnsi="Times New Roman"/>
          <w:sz w:val="24"/>
          <w:szCs w:val="24"/>
        </w:rPr>
        <w:t>’</w:t>
      </w:r>
      <w:r w:rsidR="009C6F41" w:rsidRPr="00BE1B72">
        <w:rPr>
          <w:rFonts w:ascii="Times New Roman" w:hAnsi="Times New Roman"/>
          <w:sz w:val="24"/>
          <w:szCs w:val="24"/>
        </w:rPr>
        <w:t xml:space="preserve">international </w:t>
      </w:r>
      <w:r w:rsidR="00E913AB" w:rsidRPr="00BE1B72">
        <w:rPr>
          <w:rFonts w:ascii="Times New Roman" w:hAnsi="Times New Roman"/>
          <w:sz w:val="24"/>
          <w:szCs w:val="24"/>
        </w:rPr>
        <w:t xml:space="preserve">dans la mesure </w:t>
      </w:r>
      <w:r w:rsidR="0090188C" w:rsidRPr="00BE1B72">
        <w:rPr>
          <w:rFonts w:ascii="Times New Roman" w:hAnsi="Times New Roman"/>
          <w:sz w:val="24"/>
          <w:szCs w:val="24"/>
        </w:rPr>
        <w:t>où</w:t>
      </w:r>
      <w:r w:rsidR="00E913AB" w:rsidRPr="00BE1B72">
        <w:rPr>
          <w:rFonts w:ascii="Times New Roman" w:hAnsi="Times New Roman"/>
          <w:sz w:val="24"/>
          <w:szCs w:val="24"/>
        </w:rPr>
        <w:t xml:space="preserve"> il devrait </w:t>
      </w:r>
      <w:r w:rsidR="003E6B0D">
        <w:rPr>
          <w:rFonts w:ascii="Times New Roman" w:hAnsi="Times New Roman"/>
          <w:sz w:val="24"/>
          <w:szCs w:val="24"/>
        </w:rPr>
        <w:t xml:space="preserve">lui </w:t>
      </w:r>
      <w:r w:rsidR="00E913AB" w:rsidRPr="00BE1B72">
        <w:rPr>
          <w:rFonts w:ascii="Times New Roman" w:hAnsi="Times New Roman"/>
          <w:sz w:val="24"/>
          <w:szCs w:val="24"/>
        </w:rPr>
        <w:t xml:space="preserve">permettre de se mettre aux normes donc </w:t>
      </w:r>
      <w:r w:rsidR="007772D7" w:rsidRPr="00BE1B72">
        <w:rPr>
          <w:rFonts w:ascii="Times New Roman" w:hAnsi="Times New Roman"/>
          <w:sz w:val="24"/>
          <w:szCs w:val="24"/>
        </w:rPr>
        <w:t xml:space="preserve">de </w:t>
      </w:r>
      <w:r w:rsidR="00E913AB" w:rsidRPr="00BE1B72">
        <w:rPr>
          <w:rFonts w:ascii="Times New Roman" w:hAnsi="Times New Roman"/>
          <w:sz w:val="24"/>
          <w:szCs w:val="24"/>
        </w:rPr>
        <w:t>répondre</w:t>
      </w:r>
      <w:r w:rsidR="007772D7" w:rsidRPr="00BE1B72">
        <w:rPr>
          <w:rFonts w:ascii="Times New Roman" w:hAnsi="Times New Roman"/>
          <w:sz w:val="24"/>
          <w:szCs w:val="24"/>
        </w:rPr>
        <w:t xml:space="preserve"> aux exigences </w:t>
      </w:r>
      <w:r w:rsidR="00E913AB" w:rsidRPr="00BE1B72">
        <w:rPr>
          <w:rFonts w:ascii="Times New Roman" w:hAnsi="Times New Roman"/>
          <w:sz w:val="24"/>
          <w:szCs w:val="24"/>
        </w:rPr>
        <w:t>internationales</w:t>
      </w:r>
      <w:r w:rsidR="00175178">
        <w:rPr>
          <w:rFonts w:ascii="Times New Roman" w:hAnsi="Times New Roman"/>
          <w:sz w:val="24"/>
          <w:szCs w:val="24"/>
        </w:rPr>
        <w:t xml:space="preserve"> </w:t>
      </w:r>
      <w:r w:rsidR="00CE0D29" w:rsidRPr="00BE1B72">
        <w:rPr>
          <w:rFonts w:ascii="Times New Roman" w:hAnsi="Times New Roman"/>
          <w:sz w:val="24"/>
          <w:szCs w:val="24"/>
        </w:rPr>
        <w:t xml:space="preserve">et de participer plus activement </w:t>
      </w:r>
      <w:r w:rsidR="00175178">
        <w:rPr>
          <w:rFonts w:ascii="Times New Roman" w:hAnsi="Times New Roman"/>
          <w:sz w:val="24"/>
          <w:szCs w:val="24"/>
        </w:rPr>
        <w:t>à</w:t>
      </w:r>
      <w:r w:rsidR="00CE0D29" w:rsidRPr="00BE1B72">
        <w:rPr>
          <w:rFonts w:ascii="Times New Roman" w:hAnsi="Times New Roman"/>
          <w:sz w:val="24"/>
          <w:szCs w:val="24"/>
        </w:rPr>
        <w:t xml:space="preserve"> l’élaboration des normes dans les organisations auxquelles il appartient.  </w:t>
      </w:r>
    </w:p>
    <w:p w14:paraId="6EDAE224" w14:textId="77777777" w:rsidR="0090188C" w:rsidRPr="00BE1B72" w:rsidRDefault="0090188C" w:rsidP="00BE1B72">
      <w:pPr>
        <w:spacing w:after="0" w:line="240" w:lineRule="auto"/>
        <w:jc w:val="both"/>
        <w:rPr>
          <w:rFonts w:ascii="Times New Roman" w:hAnsi="Times New Roman"/>
          <w:sz w:val="24"/>
          <w:szCs w:val="24"/>
        </w:rPr>
      </w:pPr>
    </w:p>
    <w:p w14:paraId="5E227683" w14:textId="77777777" w:rsidR="00622A1D" w:rsidRPr="00BE1B72" w:rsidRDefault="008B40E5" w:rsidP="0068382A">
      <w:pPr>
        <w:pStyle w:val="Titre3"/>
        <w:numPr>
          <w:ilvl w:val="0"/>
          <w:numId w:val="34"/>
        </w:numPr>
        <w:spacing w:before="0" w:after="0"/>
        <w:rPr>
          <w:rFonts w:ascii="Times New Roman" w:hAnsi="Times New Roman" w:cs="Times New Roman"/>
          <w:sz w:val="24"/>
          <w:szCs w:val="24"/>
        </w:rPr>
      </w:pPr>
      <w:bookmarkStart w:id="46" w:name="_Toc522622897"/>
      <w:r w:rsidRPr="00BE1B72">
        <w:rPr>
          <w:rFonts w:ascii="Times New Roman" w:hAnsi="Times New Roman" w:cs="Times New Roman"/>
          <w:sz w:val="24"/>
          <w:szCs w:val="24"/>
        </w:rPr>
        <w:lastRenderedPageBreak/>
        <w:t>L</w:t>
      </w:r>
      <w:r w:rsidR="00622A1D" w:rsidRPr="00BE1B72">
        <w:rPr>
          <w:rFonts w:ascii="Times New Roman" w:hAnsi="Times New Roman" w:cs="Times New Roman"/>
          <w:sz w:val="24"/>
          <w:szCs w:val="24"/>
        </w:rPr>
        <w:t xml:space="preserve">es activités du projet </w:t>
      </w:r>
      <w:r w:rsidR="0090188C" w:rsidRPr="00BE1B72">
        <w:rPr>
          <w:rFonts w:ascii="Times New Roman" w:hAnsi="Times New Roman" w:cs="Times New Roman"/>
          <w:sz w:val="24"/>
          <w:szCs w:val="24"/>
        </w:rPr>
        <w:t>permettraient</w:t>
      </w:r>
      <w:r w:rsidR="00622A1D" w:rsidRPr="00BE1B72">
        <w:rPr>
          <w:rFonts w:ascii="Times New Roman" w:hAnsi="Times New Roman" w:cs="Times New Roman"/>
          <w:sz w:val="24"/>
          <w:szCs w:val="24"/>
        </w:rPr>
        <w:t xml:space="preserve"> elle de répondre aux attentes des populations cibles</w:t>
      </w:r>
      <w:r w:rsidR="0090188C" w:rsidRPr="00BE1B72">
        <w:rPr>
          <w:rFonts w:ascii="Times New Roman" w:hAnsi="Times New Roman" w:cs="Times New Roman"/>
          <w:sz w:val="24"/>
          <w:szCs w:val="24"/>
        </w:rPr>
        <w:t> ?</w:t>
      </w:r>
      <w:bookmarkEnd w:id="46"/>
      <w:r w:rsidR="0090188C" w:rsidRPr="00BE1B72">
        <w:rPr>
          <w:rFonts w:ascii="Times New Roman" w:hAnsi="Times New Roman" w:cs="Times New Roman"/>
          <w:sz w:val="24"/>
          <w:szCs w:val="24"/>
        </w:rPr>
        <w:t xml:space="preserve"> </w:t>
      </w:r>
    </w:p>
    <w:p w14:paraId="6B296E1B" w14:textId="77777777" w:rsidR="0090188C" w:rsidRPr="00BE1B72" w:rsidRDefault="003E6B0D" w:rsidP="00BE1B72">
      <w:pPr>
        <w:spacing w:after="0" w:line="240" w:lineRule="auto"/>
        <w:jc w:val="both"/>
        <w:rPr>
          <w:rFonts w:ascii="Times New Roman" w:hAnsi="Times New Roman"/>
          <w:sz w:val="24"/>
          <w:szCs w:val="24"/>
        </w:rPr>
      </w:pPr>
      <w:r>
        <w:rPr>
          <w:rFonts w:ascii="Times New Roman" w:hAnsi="Times New Roman"/>
          <w:sz w:val="24"/>
          <w:szCs w:val="24"/>
        </w:rPr>
        <w:t xml:space="preserve">Pour </w:t>
      </w:r>
      <w:r w:rsidR="008B40E5" w:rsidRPr="00BE1B72">
        <w:rPr>
          <w:rFonts w:ascii="Times New Roman" w:hAnsi="Times New Roman"/>
          <w:sz w:val="24"/>
          <w:szCs w:val="24"/>
        </w:rPr>
        <w:t>l’ensemble des parties prenantes</w:t>
      </w:r>
      <w:r>
        <w:rPr>
          <w:rFonts w:ascii="Times New Roman" w:hAnsi="Times New Roman"/>
          <w:sz w:val="24"/>
          <w:szCs w:val="24"/>
        </w:rPr>
        <w:t xml:space="preserve">, </w:t>
      </w:r>
      <w:r w:rsidR="008B40E5" w:rsidRPr="00BE1B72">
        <w:rPr>
          <w:rFonts w:ascii="Times New Roman" w:hAnsi="Times New Roman"/>
          <w:sz w:val="24"/>
          <w:szCs w:val="24"/>
        </w:rPr>
        <w:t>les activités prévues dans le projet  qui devait permettre d’aboutir à un diagnostic de l’ensemble du système SPS de l</w:t>
      </w:r>
      <w:r w:rsidR="002E0343" w:rsidRPr="00BE1B72">
        <w:rPr>
          <w:rFonts w:ascii="Times New Roman" w:hAnsi="Times New Roman"/>
          <w:sz w:val="24"/>
          <w:szCs w:val="24"/>
        </w:rPr>
        <w:t xml:space="preserve">’Union des Comores, </w:t>
      </w:r>
      <w:r w:rsidR="003138E9">
        <w:rPr>
          <w:rFonts w:ascii="Times New Roman" w:hAnsi="Times New Roman"/>
          <w:sz w:val="24"/>
          <w:szCs w:val="24"/>
        </w:rPr>
        <w:t xml:space="preserve">et </w:t>
      </w:r>
      <w:r w:rsidR="008B40E5" w:rsidRPr="00BE1B72">
        <w:rPr>
          <w:rFonts w:ascii="Times New Roman" w:hAnsi="Times New Roman"/>
          <w:sz w:val="24"/>
          <w:szCs w:val="24"/>
        </w:rPr>
        <w:t>à l’élaboration d’une stratégie répondaient à leurs attentes.</w:t>
      </w:r>
    </w:p>
    <w:p w14:paraId="2F71FEF1" w14:textId="77777777" w:rsidR="00622A1D" w:rsidRPr="00BE1B72" w:rsidRDefault="003138E9" w:rsidP="00BE1B72">
      <w:pPr>
        <w:spacing w:after="0" w:line="240" w:lineRule="auto"/>
        <w:jc w:val="both"/>
        <w:rPr>
          <w:rFonts w:ascii="Times New Roman" w:hAnsi="Times New Roman"/>
          <w:sz w:val="24"/>
          <w:szCs w:val="24"/>
        </w:rPr>
      </w:pPr>
      <w:r>
        <w:rPr>
          <w:rFonts w:ascii="Times New Roman" w:hAnsi="Times New Roman"/>
          <w:sz w:val="24"/>
          <w:szCs w:val="24"/>
        </w:rPr>
        <w:t xml:space="preserve">De même le système de validation mis en place donnait </w:t>
      </w:r>
      <w:r w:rsidRPr="00BE1B72">
        <w:rPr>
          <w:rFonts w:ascii="Times New Roman" w:hAnsi="Times New Roman"/>
          <w:sz w:val="24"/>
          <w:szCs w:val="24"/>
        </w:rPr>
        <w:t xml:space="preserve">la possibilité </w:t>
      </w:r>
      <w:r>
        <w:rPr>
          <w:rFonts w:ascii="Times New Roman" w:hAnsi="Times New Roman"/>
          <w:sz w:val="24"/>
          <w:szCs w:val="24"/>
        </w:rPr>
        <w:t xml:space="preserve">à </w:t>
      </w:r>
      <w:r w:rsidRPr="00BE1B72">
        <w:rPr>
          <w:rFonts w:ascii="Times New Roman" w:hAnsi="Times New Roman"/>
          <w:sz w:val="24"/>
          <w:szCs w:val="24"/>
        </w:rPr>
        <w:t>chacun</w:t>
      </w:r>
      <w:r>
        <w:rPr>
          <w:rFonts w:ascii="Times New Roman" w:hAnsi="Times New Roman"/>
          <w:sz w:val="24"/>
          <w:szCs w:val="24"/>
        </w:rPr>
        <w:t xml:space="preserve"> </w:t>
      </w:r>
      <w:r w:rsidRPr="00BE1B72">
        <w:rPr>
          <w:rFonts w:ascii="Times New Roman" w:hAnsi="Times New Roman"/>
          <w:sz w:val="24"/>
          <w:szCs w:val="24"/>
        </w:rPr>
        <w:t>de participer activement au lancement d’un processus SPS efficace</w:t>
      </w:r>
      <w:r>
        <w:rPr>
          <w:rFonts w:ascii="Times New Roman" w:hAnsi="Times New Roman"/>
          <w:sz w:val="24"/>
          <w:szCs w:val="24"/>
        </w:rPr>
        <w:t>.</w:t>
      </w:r>
    </w:p>
    <w:p w14:paraId="434E2437" w14:textId="77777777" w:rsidR="008B40E5" w:rsidRPr="00BE1B72" w:rsidRDefault="002E0343" w:rsidP="00BE1B72">
      <w:pPr>
        <w:spacing w:after="0" w:line="240" w:lineRule="auto"/>
        <w:jc w:val="both"/>
        <w:rPr>
          <w:rFonts w:ascii="Times New Roman" w:hAnsi="Times New Roman"/>
          <w:sz w:val="24"/>
          <w:szCs w:val="24"/>
        </w:rPr>
      </w:pPr>
      <w:r w:rsidRPr="00BE1B72">
        <w:rPr>
          <w:rFonts w:ascii="Times New Roman" w:hAnsi="Times New Roman"/>
          <w:sz w:val="24"/>
          <w:szCs w:val="24"/>
        </w:rPr>
        <w:t>Cependant l</w:t>
      </w:r>
      <w:r w:rsidR="008B40E5" w:rsidRPr="00BE1B72">
        <w:rPr>
          <w:rFonts w:ascii="Times New Roman" w:hAnsi="Times New Roman"/>
          <w:sz w:val="24"/>
          <w:szCs w:val="24"/>
        </w:rPr>
        <w:t xml:space="preserve">es représentants du </w:t>
      </w:r>
      <w:r w:rsidR="003138E9">
        <w:rPr>
          <w:rFonts w:ascii="Times New Roman" w:hAnsi="Times New Roman"/>
          <w:sz w:val="24"/>
          <w:szCs w:val="24"/>
        </w:rPr>
        <w:t>s</w:t>
      </w:r>
      <w:r w:rsidR="008B40E5" w:rsidRPr="00BE1B72">
        <w:rPr>
          <w:rFonts w:ascii="Times New Roman" w:hAnsi="Times New Roman"/>
          <w:sz w:val="24"/>
          <w:szCs w:val="24"/>
        </w:rPr>
        <w:t>ec</w:t>
      </w:r>
      <w:r w:rsidRPr="00BE1B72">
        <w:rPr>
          <w:rFonts w:ascii="Times New Roman" w:hAnsi="Times New Roman"/>
          <w:sz w:val="24"/>
          <w:szCs w:val="24"/>
        </w:rPr>
        <w:t xml:space="preserve">teur privé qu’il aurait fallu au niveau de </w:t>
      </w:r>
      <w:r w:rsidR="003138E9">
        <w:rPr>
          <w:rFonts w:ascii="Times New Roman" w:hAnsi="Times New Roman"/>
          <w:sz w:val="24"/>
          <w:szCs w:val="24"/>
        </w:rPr>
        <w:t xml:space="preserve">prendre déjà </w:t>
      </w:r>
      <w:r w:rsidR="00065A05" w:rsidRPr="00BE1B72">
        <w:rPr>
          <w:rFonts w:ascii="Times New Roman" w:hAnsi="Times New Roman"/>
          <w:sz w:val="24"/>
          <w:szCs w:val="24"/>
        </w:rPr>
        <w:t>en compte leurs</w:t>
      </w:r>
      <w:r w:rsidR="008B40E5" w:rsidRPr="00BE1B72">
        <w:rPr>
          <w:rFonts w:ascii="Times New Roman" w:hAnsi="Times New Roman"/>
          <w:sz w:val="24"/>
          <w:szCs w:val="24"/>
        </w:rPr>
        <w:t xml:space="preserve"> besoins </w:t>
      </w:r>
      <w:r w:rsidR="00065A05" w:rsidRPr="00BE1B72">
        <w:rPr>
          <w:rFonts w:ascii="Times New Roman" w:hAnsi="Times New Roman"/>
          <w:sz w:val="24"/>
          <w:szCs w:val="24"/>
        </w:rPr>
        <w:t>spécifiques</w:t>
      </w:r>
      <w:r w:rsidR="00A92560" w:rsidRPr="00BE1B72">
        <w:rPr>
          <w:rFonts w:ascii="Times New Roman" w:hAnsi="Times New Roman"/>
          <w:sz w:val="24"/>
          <w:szCs w:val="24"/>
        </w:rPr>
        <w:t xml:space="preserve"> de formation</w:t>
      </w:r>
      <w:r w:rsidRPr="00BE1B72">
        <w:rPr>
          <w:rFonts w:ascii="Times New Roman" w:hAnsi="Times New Roman"/>
          <w:sz w:val="24"/>
          <w:szCs w:val="24"/>
        </w:rPr>
        <w:t xml:space="preserve">, </w:t>
      </w:r>
      <w:r w:rsidR="0090188C" w:rsidRPr="00BE1B72">
        <w:rPr>
          <w:rFonts w:ascii="Times New Roman" w:hAnsi="Times New Roman"/>
          <w:sz w:val="24"/>
          <w:szCs w:val="24"/>
        </w:rPr>
        <w:t>d’</w:t>
      </w:r>
      <w:r w:rsidRPr="00BE1B72">
        <w:rPr>
          <w:rFonts w:ascii="Times New Roman" w:hAnsi="Times New Roman"/>
          <w:sz w:val="24"/>
          <w:szCs w:val="24"/>
        </w:rPr>
        <w:t xml:space="preserve">information et d’encadrement des </w:t>
      </w:r>
      <w:r w:rsidR="00262631" w:rsidRPr="00BE1B72">
        <w:rPr>
          <w:rFonts w:ascii="Times New Roman" w:hAnsi="Times New Roman"/>
          <w:sz w:val="24"/>
          <w:szCs w:val="24"/>
        </w:rPr>
        <w:t>producteurs,</w:t>
      </w:r>
      <w:r w:rsidRPr="00BE1B72">
        <w:rPr>
          <w:rFonts w:ascii="Times New Roman" w:hAnsi="Times New Roman"/>
          <w:sz w:val="24"/>
          <w:szCs w:val="24"/>
        </w:rPr>
        <w:t xml:space="preserve"> des importateurs et </w:t>
      </w:r>
      <w:r w:rsidR="0090188C" w:rsidRPr="00BE1B72">
        <w:rPr>
          <w:rFonts w:ascii="Times New Roman" w:hAnsi="Times New Roman"/>
          <w:sz w:val="24"/>
          <w:szCs w:val="24"/>
        </w:rPr>
        <w:t xml:space="preserve">des </w:t>
      </w:r>
      <w:r w:rsidRPr="00BE1B72">
        <w:rPr>
          <w:rFonts w:ascii="Times New Roman" w:hAnsi="Times New Roman"/>
          <w:sz w:val="24"/>
          <w:szCs w:val="24"/>
        </w:rPr>
        <w:t>exportateurs.</w:t>
      </w:r>
    </w:p>
    <w:p w14:paraId="27D02275" w14:textId="77777777" w:rsidR="0090188C" w:rsidRPr="00BE1B72" w:rsidRDefault="0090188C" w:rsidP="00BE1B72">
      <w:pPr>
        <w:spacing w:after="0" w:line="240" w:lineRule="auto"/>
        <w:jc w:val="both"/>
        <w:rPr>
          <w:rFonts w:ascii="Times New Roman" w:hAnsi="Times New Roman"/>
          <w:sz w:val="24"/>
          <w:szCs w:val="24"/>
        </w:rPr>
      </w:pPr>
    </w:p>
    <w:p w14:paraId="76C69920" w14:textId="77777777" w:rsidR="006857F9" w:rsidRPr="00BE1B72" w:rsidRDefault="006857F9" w:rsidP="0068382A">
      <w:pPr>
        <w:pStyle w:val="Titre3"/>
        <w:numPr>
          <w:ilvl w:val="0"/>
          <w:numId w:val="34"/>
        </w:numPr>
        <w:spacing w:before="0" w:after="0"/>
        <w:rPr>
          <w:rFonts w:ascii="Times New Roman" w:hAnsi="Times New Roman" w:cs="Times New Roman"/>
          <w:sz w:val="24"/>
          <w:szCs w:val="24"/>
        </w:rPr>
      </w:pPr>
      <w:bookmarkStart w:id="47" w:name="_Toc522622898"/>
      <w:r w:rsidRPr="00BE1B72">
        <w:rPr>
          <w:rFonts w:ascii="Times New Roman" w:hAnsi="Times New Roman" w:cs="Times New Roman"/>
          <w:sz w:val="24"/>
          <w:szCs w:val="24"/>
        </w:rPr>
        <w:t>Implication des parties prenantes dans la conception du projet.</w:t>
      </w:r>
      <w:bookmarkEnd w:id="47"/>
      <w:r w:rsidRPr="00BE1B72">
        <w:rPr>
          <w:rFonts w:ascii="Times New Roman" w:hAnsi="Times New Roman" w:cs="Times New Roman"/>
          <w:sz w:val="24"/>
          <w:szCs w:val="24"/>
        </w:rPr>
        <w:t xml:space="preserve"> </w:t>
      </w:r>
    </w:p>
    <w:p w14:paraId="3BED4A6D" w14:textId="77777777" w:rsidR="00D127B9" w:rsidRPr="00BE1B72" w:rsidRDefault="007061AB"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L</w:t>
      </w:r>
      <w:r w:rsidR="008B2A64" w:rsidRPr="00BE1B72">
        <w:rPr>
          <w:rFonts w:ascii="Times New Roman" w:hAnsi="Times New Roman"/>
          <w:sz w:val="24"/>
          <w:szCs w:val="24"/>
        </w:rPr>
        <w:t xml:space="preserve">a conception du projet a été conduite avec l’implication </w:t>
      </w:r>
      <w:r w:rsidR="002E0343" w:rsidRPr="00BE1B72">
        <w:rPr>
          <w:rFonts w:ascii="Times New Roman" w:hAnsi="Times New Roman"/>
          <w:sz w:val="24"/>
          <w:szCs w:val="24"/>
        </w:rPr>
        <w:t xml:space="preserve">directement </w:t>
      </w:r>
      <w:r w:rsidR="008B2A64" w:rsidRPr="00BE1B72">
        <w:rPr>
          <w:rFonts w:ascii="Times New Roman" w:hAnsi="Times New Roman"/>
          <w:sz w:val="24"/>
          <w:szCs w:val="24"/>
        </w:rPr>
        <w:t xml:space="preserve">de </w:t>
      </w:r>
      <w:r w:rsidRPr="00BE1B72">
        <w:rPr>
          <w:rFonts w:ascii="Times New Roman" w:hAnsi="Times New Roman"/>
          <w:sz w:val="24"/>
          <w:szCs w:val="24"/>
        </w:rPr>
        <w:t xml:space="preserve">la direction du </w:t>
      </w:r>
      <w:r w:rsidR="002E0343" w:rsidRPr="00BE1B72">
        <w:rPr>
          <w:rFonts w:ascii="Times New Roman" w:hAnsi="Times New Roman"/>
          <w:sz w:val="24"/>
          <w:szCs w:val="24"/>
        </w:rPr>
        <w:t>commerce</w:t>
      </w:r>
      <w:r w:rsidR="0090188C" w:rsidRPr="00BE1B72">
        <w:rPr>
          <w:rFonts w:ascii="Times New Roman" w:hAnsi="Times New Roman"/>
          <w:sz w:val="24"/>
          <w:szCs w:val="24"/>
        </w:rPr>
        <w:t xml:space="preserve"> extérieur</w:t>
      </w:r>
      <w:r w:rsidR="00FC396C" w:rsidRPr="00BE1B72">
        <w:rPr>
          <w:rFonts w:ascii="Times New Roman" w:hAnsi="Times New Roman"/>
          <w:sz w:val="24"/>
          <w:szCs w:val="24"/>
        </w:rPr>
        <w:t xml:space="preserve"> </w:t>
      </w:r>
      <w:r w:rsidR="00D127B9" w:rsidRPr="00BE1B72">
        <w:rPr>
          <w:rFonts w:ascii="Times New Roman" w:hAnsi="Times New Roman"/>
          <w:sz w:val="24"/>
          <w:szCs w:val="24"/>
        </w:rPr>
        <w:t xml:space="preserve">et la direction nationale de la stratégie agricole et les partenaires au développement </w:t>
      </w:r>
      <w:r w:rsidR="00622A1D" w:rsidRPr="00BE1B72">
        <w:rPr>
          <w:rFonts w:ascii="Times New Roman" w:hAnsi="Times New Roman"/>
          <w:sz w:val="24"/>
          <w:szCs w:val="24"/>
        </w:rPr>
        <w:t>(PNUD, FAO</w:t>
      </w:r>
      <w:r w:rsidR="00D127B9" w:rsidRPr="00BE1B72">
        <w:rPr>
          <w:rFonts w:ascii="Times New Roman" w:hAnsi="Times New Roman"/>
          <w:sz w:val="24"/>
          <w:szCs w:val="24"/>
        </w:rPr>
        <w:t>)</w:t>
      </w:r>
      <w:r w:rsidR="008B2A64" w:rsidRPr="00BE1B72">
        <w:rPr>
          <w:rFonts w:ascii="Times New Roman" w:hAnsi="Times New Roman"/>
          <w:sz w:val="24"/>
          <w:szCs w:val="24"/>
        </w:rPr>
        <w:t>.</w:t>
      </w:r>
    </w:p>
    <w:p w14:paraId="194CFD5C" w14:textId="77777777" w:rsidR="006857F9" w:rsidRPr="00BE1B72" w:rsidRDefault="003138E9" w:rsidP="00BE1B72">
      <w:pPr>
        <w:spacing w:after="0" w:line="240" w:lineRule="auto"/>
        <w:contextualSpacing/>
        <w:jc w:val="both"/>
        <w:rPr>
          <w:rFonts w:ascii="Times New Roman" w:hAnsi="Times New Roman"/>
          <w:sz w:val="24"/>
          <w:szCs w:val="24"/>
        </w:rPr>
      </w:pPr>
      <w:r>
        <w:rPr>
          <w:rFonts w:ascii="Times New Roman" w:hAnsi="Times New Roman"/>
          <w:sz w:val="24"/>
          <w:szCs w:val="24"/>
        </w:rPr>
        <w:t>De fait des nombreux changements intervenus, l</w:t>
      </w:r>
      <w:r w:rsidR="008B2A64" w:rsidRPr="00BE1B72">
        <w:rPr>
          <w:rFonts w:ascii="Times New Roman" w:hAnsi="Times New Roman"/>
          <w:sz w:val="24"/>
          <w:szCs w:val="24"/>
        </w:rPr>
        <w:t>a mission n’</w:t>
      </w:r>
      <w:r w:rsidR="00D127B9" w:rsidRPr="00BE1B72">
        <w:rPr>
          <w:rFonts w:ascii="Times New Roman" w:hAnsi="Times New Roman"/>
          <w:sz w:val="24"/>
          <w:szCs w:val="24"/>
        </w:rPr>
        <w:t>a pas été en mesure d’établir le r</w:t>
      </w:r>
      <w:r w:rsidR="008B2A64" w:rsidRPr="00BE1B72">
        <w:rPr>
          <w:rFonts w:ascii="Times New Roman" w:hAnsi="Times New Roman"/>
          <w:sz w:val="24"/>
          <w:szCs w:val="24"/>
        </w:rPr>
        <w:t xml:space="preserve">ôle joué par le secteur </w:t>
      </w:r>
      <w:r w:rsidR="00175178" w:rsidRPr="00BE1B72">
        <w:rPr>
          <w:rFonts w:ascii="Times New Roman" w:hAnsi="Times New Roman"/>
          <w:sz w:val="24"/>
          <w:szCs w:val="24"/>
        </w:rPr>
        <w:t>privé,</w:t>
      </w:r>
      <w:r w:rsidR="00175178">
        <w:rPr>
          <w:rFonts w:ascii="Times New Roman" w:hAnsi="Times New Roman"/>
          <w:sz w:val="24"/>
          <w:szCs w:val="24"/>
        </w:rPr>
        <w:t xml:space="preserve"> </w:t>
      </w:r>
      <w:r>
        <w:rPr>
          <w:rFonts w:ascii="Times New Roman" w:hAnsi="Times New Roman"/>
          <w:sz w:val="24"/>
          <w:szCs w:val="24"/>
        </w:rPr>
        <w:t>l</w:t>
      </w:r>
      <w:r w:rsidR="008B2A64" w:rsidRPr="00BE1B72">
        <w:rPr>
          <w:rFonts w:ascii="Times New Roman" w:hAnsi="Times New Roman"/>
          <w:sz w:val="24"/>
          <w:szCs w:val="24"/>
        </w:rPr>
        <w:t>a FAO et l</w:t>
      </w:r>
      <w:r w:rsidR="00D127B9" w:rsidRPr="00BE1B72">
        <w:rPr>
          <w:rFonts w:ascii="Times New Roman" w:hAnsi="Times New Roman"/>
          <w:sz w:val="24"/>
          <w:szCs w:val="24"/>
        </w:rPr>
        <w:t>es autorités insulaires</w:t>
      </w:r>
      <w:r w:rsidR="007D47A4" w:rsidRPr="00BE1B72">
        <w:rPr>
          <w:rFonts w:ascii="Times New Roman" w:hAnsi="Times New Roman"/>
          <w:sz w:val="24"/>
          <w:szCs w:val="24"/>
        </w:rPr>
        <w:t xml:space="preserve"> dans la conception du projet. </w:t>
      </w:r>
    </w:p>
    <w:p w14:paraId="39A06A05" w14:textId="77777777" w:rsidR="0090188C" w:rsidRPr="00BE1B72" w:rsidRDefault="0090188C" w:rsidP="00BE1B72">
      <w:pPr>
        <w:spacing w:after="0" w:line="240" w:lineRule="auto"/>
        <w:contextualSpacing/>
        <w:jc w:val="both"/>
        <w:rPr>
          <w:rFonts w:ascii="Times New Roman" w:hAnsi="Times New Roman"/>
          <w:sz w:val="24"/>
          <w:szCs w:val="24"/>
        </w:rPr>
      </w:pPr>
    </w:p>
    <w:p w14:paraId="5A10131D" w14:textId="77777777" w:rsidR="0090188C" w:rsidRPr="00BE1B72" w:rsidRDefault="00284BD8"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En conclusion, la mission a jugé le projet cohérent aux regards des document</w:t>
      </w:r>
      <w:r w:rsidR="00262631" w:rsidRPr="00BE1B72">
        <w:rPr>
          <w:rFonts w:ascii="Times New Roman" w:hAnsi="Times New Roman"/>
          <w:sz w:val="24"/>
          <w:szCs w:val="24"/>
        </w:rPr>
        <w:t>s</w:t>
      </w:r>
      <w:r w:rsidRPr="00BE1B72">
        <w:rPr>
          <w:rFonts w:ascii="Times New Roman" w:hAnsi="Times New Roman"/>
          <w:sz w:val="24"/>
          <w:szCs w:val="24"/>
        </w:rPr>
        <w:t xml:space="preserve"> stratégiques du pays et des attentes des différentes parties prenantes.</w:t>
      </w:r>
    </w:p>
    <w:p w14:paraId="35BA1C72" w14:textId="77777777" w:rsidR="00284BD8" w:rsidRPr="00BE1B72" w:rsidRDefault="00284BD8" w:rsidP="00BE1B72">
      <w:pPr>
        <w:spacing w:after="0" w:line="240" w:lineRule="auto"/>
        <w:contextualSpacing/>
        <w:jc w:val="both"/>
        <w:rPr>
          <w:rFonts w:ascii="Times New Roman" w:hAnsi="Times New Roman"/>
          <w:sz w:val="24"/>
          <w:szCs w:val="24"/>
        </w:rPr>
      </w:pPr>
    </w:p>
    <w:p w14:paraId="3FE2243F" w14:textId="77777777" w:rsidR="00905040" w:rsidRPr="00BE1B72" w:rsidRDefault="0090188C" w:rsidP="0048052D">
      <w:pPr>
        <w:pStyle w:val="Titre2"/>
        <w:numPr>
          <w:ilvl w:val="0"/>
          <w:numId w:val="33"/>
        </w:numPr>
      </w:pPr>
      <w:bookmarkStart w:id="48" w:name="_Toc522622899"/>
      <w:r w:rsidRPr="00BE1B72">
        <w:t>Analyse de l’efficacité</w:t>
      </w:r>
      <w:r w:rsidR="00744EB1" w:rsidRPr="00BE1B72">
        <w:t>.</w:t>
      </w:r>
      <w:bookmarkEnd w:id="48"/>
    </w:p>
    <w:p w14:paraId="61954EC4" w14:textId="77777777" w:rsidR="00E82F97" w:rsidRDefault="00E82F97"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Pour apprécier l’efficacité du </w:t>
      </w:r>
      <w:r w:rsidR="00D630C9" w:rsidRPr="00BE1B72">
        <w:rPr>
          <w:rFonts w:ascii="Times New Roman" w:hAnsi="Times New Roman"/>
          <w:sz w:val="24"/>
          <w:szCs w:val="24"/>
        </w:rPr>
        <w:t>projet,</w:t>
      </w:r>
      <w:r w:rsidRPr="00BE1B72">
        <w:rPr>
          <w:rFonts w:ascii="Times New Roman" w:hAnsi="Times New Roman"/>
          <w:sz w:val="24"/>
          <w:szCs w:val="24"/>
        </w:rPr>
        <w:t xml:space="preserve"> la mission a établi le rapport entre les prévisions et les réalisations</w:t>
      </w:r>
      <w:r w:rsidR="00203B03" w:rsidRPr="00BE1B72">
        <w:rPr>
          <w:rFonts w:ascii="Times New Roman" w:hAnsi="Times New Roman"/>
          <w:sz w:val="24"/>
          <w:szCs w:val="24"/>
        </w:rPr>
        <w:t xml:space="preserve">. D’une façon générale, la mission a établi que la plupart des activités ont </w:t>
      </w:r>
      <w:r w:rsidR="00223DD2" w:rsidRPr="00BE1B72">
        <w:rPr>
          <w:rFonts w:ascii="Times New Roman" w:hAnsi="Times New Roman"/>
          <w:sz w:val="24"/>
          <w:szCs w:val="24"/>
        </w:rPr>
        <w:t>été</w:t>
      </w:r>
      <w:r w:rsidR="00203B03" w:rsidRPr="00BE1B72">
        <w:rPr>
          <w:rFonts w:ascii="Times New Roman" w:hAnsi="Times New Roman"/>
          <w:sz w:val="24"/>
          <w:szCs w:val="24"/>
        </w:rPr>
        <w:t xml:space="preserve"> </w:t>
      </w:r>
      <w:r w:rsidR="0001284A" w:rsidRPr="00BE1B72">
        <w:rPr>
          <w:rFonts w:ascii="Times New Roman" w:hAnsi="Times New Roman"/>
          <w:sz w:val="24"/>
          <w:szCs w:val="24"/>
        </w:rPr>
        <w:t>réalisées. Il</w:t>
      </w:r>
      <w:r w:rsidR="00223DD2" w:rsidRPr="00BE1B72">
        <w:rPr>
          <w:rFonts w:ascii="Times New Roman" w:hAnsi="Times New Roman"/>
          <w:sz w:val="24"/>
          <w:szCs w:val="24"/>
        </w:rPr>
        <w:t xml:space="preserve"> s’agit donc également de mesurer l’atteinte des résultats du projet. </w:t>
      </w:r>
    </w:p>
    <w:p w14:paraId="37FB92CA" w14:textId="77777777" w:rsidR="00113EEE" w:rsidRDefault="00113EEE" w:rsidP="00BE1B72">
      <w:pPr>
        <w:spacing w:after="0" w:line="240" w:lineRule="auto"/>
        <w:contextualSpacing/>
        <w:jc w:val="both"/>
        <w:rPr>
          <w:rFonts w:ascii="Times New Roman" w:hAnsi="Times New Roman"/>
          <w:sz w:val="24"/>
          <w:szCs w:val="24"/>
        </w:rPr>
      </w:pPr>
    </w:p>
    <w:p w14:paraId="493B2434" w14:textId="77777777" w:rsidR="00F30639" w:rsidRDefault="00F30639"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Cette analyse se fera </w:t>
      </w:r>
      <w:r>
        <w:rPr>
          <w:rFonts w:ascii="Times New Roman" w:hAnsi="Times New Roman"/>
          <w:sz w:val="24"/>
          <w:szCs w:val="24"/>
        </w:rPr>
        <w:t>pour le</w:t>
      </w:r>
      <w:r w:rsidR="00522CB2">
        <w:rPr>
          <w:rFonts w:ascii="Times New Roman" w:hAnsi="Times New Roman"/>
          <w:sz w:val="24"/>
          <w:szCs w:val="24"/>
        </w:rPr>
        <w:t>s</w:t>
      </w:r>
      <w:r>
        <w:rPr>
          <w:rFonts w:ascii="Times New Roman" w:hAnsi="Times New Roman"/>
          <w:sz w:val="24"/>
          <w:szCs w:val="24"/>
        </w:rPr>
        <w:t xml:space="preserve"> </w:t>
      </w:r>
      <w:r w:rsidRPr="00BE1B72">
        <w:rPr>
          <w:rFonts w:ascii="Times New Roman" w:hAnsi="Times New Roman"/>
          <w:sz w:val="24"/>
          <w:szCs w:val="24"/>
        </w:rPr>
        <w:t>quatre résultats inscrits dans le cadre logique</w:t>
      </w:r>
      <w:r>
        <w:rPr>
          <w:rFonts w:ascii="Times New Roman" w:hAnsi="Times New Roman"/>
          <w:sz w:val="24"/>
          <w:szCs w:val="24"/>
        </w:rPr>
        <w:t xml:space="preserve"> et le </w:t>
      </w:r>
      <w:r w:rsidR="00522CB2">
        <w:rPr>
          <w:rFonts w:ascii="Times New Roman" w:hAnsi="Times New Roman"/>
          <w:sz w:val="24"/>
          <w:szCs w:val="24"/>
        </w:rPr>
        <w:t>cinquième</w:t>
      </w:r>
      <w:r>
        <w:rPr>
          <w:rFonts w:ascii="Times New Roman" w:hAnsi="Times New Roman"/>
          <w:sz w:val="24"/>
          <w:szCs w:val="24"/>
        </w:rPr>
        <w:t xml:space="preserve"> </w:t>
      </w:r>
      <w:r w:rsidR="00522CB2">
        <w:rPr>
          <w:rFonts w:ascii="Times New Roman" w:hAnsi="Times New Roman"/>
          <w:sz w:val="24"/>
          <w:szCs w:val="24"/>
        </w:rPr>
        <w:t>introduit par la suite à la demande du gouvernement</w:t>
      </w:r>
      <w:r w:rsidRPr="00BE1B72">
        <w:rPr>
          <w:rFonts w:ascii="Times New Roman" w:hAnsi="Times New Roman"/>
          <w:sz w:val="24"/>
          <w:szCs w:val="24"/>
        </w:rPr>
        <w:t>. à la demande du gouvernement après l’approbation</w:t>
      </w:r>
      <w:r>
        <w:rPr>
          <w:rFonts w:ascii="Times New Roman" w:hAnsi="Times New Roman"/>
          <w:sz w:val="24"/>
          <w:szCs w:val="24"/>
        </w:rPr>
        <w:t xml:space="preserve"> </w:t>
      </w:r>
      <w:r w:rsidRPr="00BE1B72">
        <w:rPr>
          <w:rFonts w:ascii="Times New Roman" w:hAnsi="Times New Roman"/>
          <w:sz w:val="24"/>
          <w:szCs w:val="24"/>
        </w:rPr>
        <w:t>du comité de pilotage</w:t>
      </w:r>
      <w:r>
        <w:rPr>
          <w:rFonts w:ascii="Times New Roman" w:hAnsi="Times New Roman"/>
          <w:sz w:val="24"/>
          <w:szCs w:val="24"/>
        </w:rPr>
        <w:t>.</w:t>
      </w:r>
    </w:p>
    <w:p w14:paraId="7CE8AA0A" w14:textId="77777777" w:rsidR="00F30639" w:rsidRDefault="00F30639" w:rsidP="00BE1B72">
      <w:pPr>
        <w:spacing w:after="0" w:line="240" w:lineRule="auto"/>
        <w:contextualSpacing/>
        <w:jc w:val="both"/>
        <w:rPr>
          <w:rFonts w:ascii="Times New Roman" w:hAnsi="Times New Roman"/>
          <w:sz w:val="24"/>
          <w:szCs w:val="24"/>
        </w:rPr>
      </w:pPr>
    </w:p>
    <w:p w14:paraId="04D048F5" w14:textId="77777777" w:rsidR="00522CB2" w:rsidRDefault="004035E8" w:rsidP="00113EEE">
      <w:pPr>
        <w:widowControl w:val="0"/>
        <w:autoSpaceDE w:val="0"/>
        <w:autoSpaceDN w:val="0"/>
        <w:adjustRightInd w:val="0"/>
        <w:spacing w:after="0" w:line="240" w:lineRule="auto"/>
        <w:jc w:val="both"/>
        <w:rPr>
          <w:rFonts w:ascii="Times New Roman" w:eastAsiaTheme="minorEastAsia" w:hAnsi="Times New Roman"/>
          <w:sz w:val="24"/>
          <w:szCs w:val="24"/>
          <w:lang w:eastAsia="fr-FR"/>
        </w:rPr>
      </w:pPr>
      <w:r>
        <w:rPr>
          <w:rFonts w:ascii="Times New Roman" w:eastAsiaTheme="minorEastAsia" w:hAnsi="Times New Roman"/>
          <w:sz w:val="24"/>
          <w:szCs w:val="24"/>
          <w:lang w:eastAsia="fr-FR"/>
        </w:rPr>
        <w:t xml:space="preserve">En référence au tableau au </w:t>
      </w:r>
      <w:r w:rsidR="00522CB2">
        <w:rPr>
          <w:rFonts w:ascii="Times New Roman" w:eastAsiaTheme="minorEastAsia" w:hAnsi="Times New Roman"/>
          <w:sz w:val="24"/>
          <w:szCs w:val="24"/>
          <w:lang w:eastAsia="fr-FR"/>
        </w:rPr>
        <w:t xml:space="preserve">d’analyse des </w:t>
      </w:r>
      <w:proofErr w:type="gramStart"/>
      <w:r w:rsidR="00522CB2">
        <w:rPr>
          <w:rFonts w:ascii="Times New Roman" w:eastAsiaTheme="minorEastAsia" w:hAnsi="Times New Roman"/>
          <w:sz w:val="24"/>
          <w:szCs w:val="24"/>
          <w:lang w:eastAsia="fr-FR"/>
        </w:rPr>
        <w:t>indicateurs ,</w:t>
      </w:r>
      <w:proofErr w:type="gramEnd"/>
      <w:r w:rsidR="00522CB2">
        <w:rPr>
          <w:rFonts w:ascii="Times New Roman" w:eastAsiaTheme="minorEastAsia" w:hAnsi="Times New Roman"/>
          <w:sz w:val="24"/>
          <w:szCs w:val="24"/>
          <w:lang w:eastAsia="fr-FR"/>
        </w:rPr>
        <w:t xml:space="preserve"> l</w:t>
      </w:r>
      <w:r w:rsidR="00113EEE" w:rsidRPr="00BE1B72">
        <w:rPr>
          <w:rFonts w:ascii="Times New Roman" w:eastAsiaTheme="minorEastAsia" w:hAnsi="Times New Roman"/>
          <w:sz w:val="24"/>
          <w:szCs w:val="24"/>
          <w:lang w:eastAsia="fr-FR"/>
        </w:rPr>
        <w:t>e degré de réalisation des résultats sera analysé</w:t>
      </w:r>
      <w:r w:rsidR="00113EEE">
        <w:rPr>
          <w:rFonts w:ascii="Times New Roman" w:eastAsiaTheme="minorEastAsia" w:hAnsi="Times New Roman"/>
          <w:sz w:val="24"/>
          <w:szCs w:val="24"/>
          <w:lang w:eastAsia="fr-FR"/>
        </w:rPr>
        <w:t xml:space="preserve"> </w:t>
      </w:r>
      <w:r w:rsidR="00113EEE" w:rsidRPr="00BE1B72">
        <w:rPr>
          <w:rFonts w:ascii="Times New Roman" w:eastAsiaTheme="minorEastAsia" w:hAnsi="Times New Roman"/>
          <w:sz w:val="24"/>
          <w:szCs w:val="24"/>
          <w:lang w:eastAsia="fr-FR"/>
        </w:rPr>
        <w:t>en</w:t>
      </w:r>
      <w:r w:rsidR="00113EEE">
        <w:rPr>
          <w:rFonts w:ascii="Times New Roman" w:eastAsiaTheme="minorEastAsia" w:hAnsi="Times New Roman"/>
          <w:sz w:val="24"/>
          <w:szCs w:val="24"/>
          <w:lang w:eastAsia="fr-FR"/>
        </w:rPr>
        <w:t xml:space="preserve"> </w:t>
      </w:r>
      <w:r w:rsidR="00113EEE" w:rsidRPr="00BE1B72">
        <w:rPr>
          <w:rFonts w:ascii="Times New Roman" w:eastAsiaTheme="minorEastAsia" w:hAnsi="Times New Roman"/>
          <w:sz w:val="24"/>
          <w:szCs w:val="24"/>
          <w:lang w:eastAsia="fr-FR"/>
        </w:rPr>
        <w:t>utilisant</w:t>
      </w:r>
      <w:r w:rsidR="00522CB2">
        <w:rPr>
          <w:rFonts w:ascii="Times New Roman" w:eastAsiaTheme="minorEastAsia" w:hAnsi="Times New Roman"/>
          <w:sz w:val="24"/>
          <w:szCs w:val="24"/>
          <w:lang w:eastAsia="fr-FR"/>
        </w:rPr>
        <w:t> :</w:t>
      </w:r>
    </w:p>
    <w:p w14:paraId="458B9447" w14:textId="77777777" w:rsidR="00113EEE" w:rsidRPr="00BE1B72" w:rsidRDefault="00113EEE" w:rsidP="00522CB2">
      <w:pPr>
        <w:widowControl w:val="0"/>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 </w:t>
      </w:r>
    </w:p>
    <w:p w14:paraId="16C44741" w14:textId="77777777" w:rsidR="00113EEE" w:rsidRDefault="00A232A7" w:rsidP="00113EE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522CB2" w:rsidRPr="00BE1B72">
        <w:rPr>
          <w:rFonts w:ascii="Times New Roman" w:hAnsi="Times New Roman"/>
          <w:sz w:val="24"/>
          <w:szCs w:val="24"/>
        </w:rPr>
        <w:t>les indicateurs du cadre logique</w:t>
      </w:r>
      <w:r w:rsidR="00522CB2">
        <w:rPr>
          <w:rFonts w:ascii="Times New Roman" w:hAnsi="Times New Roman"/>
          <w:sz w:val="24"/>
          <w:szCs w:val="24"/>
        </w:rPr>
        <w:t xml:space="preserve"> pour les </w:t>
      </w:r>
      <w:r w:rsidR="00522CB2" w:rsidRPr="00BE1B72">
        <w:rPr>
          <w:rFonts w:ascii="Times New Roman" w:hAnsi="Times New Roman"/>
          <w:sz w:val="24"/>
          <w:szCs w:val="24"/>
        </w:rPr>
        <w:t>résultats 1 et 2</w:t>
      </w:r>
      <w:r w:rsidR="00522CB2">
        <w:rPr>
          <w:rFonts w:ascii="Times New Roman" w:hAnsi="Times New Roman"/>
          <w:sz w:val="24"/>
          <w:szCs w:val="24"/>
        </w:rPr>
        <w:t> :</w:t>
      </w:r>
    </w:p>
    <w:p w14:paraId="02EE4BD4" w14:textId="77777777" w:rsidR="00522CB2" w:rsidRDefault="00A232A7" w:rsidP="00113EE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522CB2">
        <w:rPr>
          <w:rFonts w:ascii="Times New Roman" w:hAnsi="Times New Roman"/>
          <w:sz w:val="24"/>
          <w:szCs w:val="24"/>
        </w:rPr>
        <w:t>des indicateurs reformulés p</w:t>
      </w:r>
      <w:r w:rsidR="004035E8">
        <w:rPr>
          <w:rFonts w:ascii="Times New Roman" w:hAnsi="Times New Roman"/>
          <w:sz w:val="24"/>
          <w:szCs w:val="24"/>
        </w:rPr>
        <w:t>a</w:t>
      </w:r>
      <w:r w:rsidR="00522CB2">
        <w:rPr>
          <w:rFonts w:ascii="Times New Roman" w:hAnsi="Times New Roman"/>
          <w:sz w:val="24"/>
          <w:szCs w:val="24"/>
        </w:rPr>
        <w:t xml:space="preserve">r la mission pour les </w:t>
      </w:r>
      <w:r>
        <w:rPr>
          <w:rFonts w:ascii="Times New Roman" w:hAnsi="Times New Roman"/>
          <w:sz w:val="24"/>
          <w:szCs w:val="24"/>
        </w:rPr>
        <w:t>résultats</w:t>
      </w:r>
      <w:r w:rsidR="004035E8">
        <w:rPr>
          <w:rFonts w:ascii="Times New Roman" w:hAnsi="Times New Roman"/>
          <w:sz w:val="24"/>
          <w:szCs w:val="24"/>
        </w:rPr>
        <w:t xml:space="preserve"> 3, 4 et 5 </w:t>
      </w:r>
      <w:r w:rsidR="00522CB2">
        <w:rPr>
          <w:rFonts w:ascii="Times New Roman" w:hAnsi="Times New Roman"/>
          <w:sz w:val="24"/>
          <w:szCs w:val="24"/>
        </w:rPr>
        <w:t xml:space="preserve"> </w:t>
      </w:r>
    </w:p>
    <w:p w14:paraId="0ADFB4DF" w14:textId="77777777" w:rsidR="00522CB2" w:rsidRPr="00BE1B72" w:rsidRDefault="00522CB2" w:rsidP="00113EEE">
      <w:pPr>
        <w:widowControl w:val="0"/>
        <w:autoSpaceDE w:val="0"/>
        <w:autoSpaceDN w:val="0"/>
        <w:adjustRightInd w:val="0"/>
        <w:spacing w:after="0" w:line="240" w:lineRule="auto"/>
        <w:jc w:val="both"/>
        <w:rPr>
          <w:rFonts w:ascii="Times New Roman" w:eastAsiaTheme="minorEastAsia" w:hAnsi="Times New Roman"/>
          <w:sz w:val="24"/>
          <w:szCs w:val="24"/>
          <w:lang w:eastAsia="fr-FR"/>
        </w:rPr>
      </w:pPr>
    </w:p>
    <w:p w14:paraId="432A92F9" w14:textId="77777777" w:rsidR="00B709AF" w:rsidRDefault="00522CB2" w:rsidP="00BE1B72">
      <w:pPr>
        <w:spacing w:after="0" w:line="240" w:lineRule="auto"/>
        <w:contextualSpacing/>
        <w:jc w:val="both"/>
        <w:rPr>
          <w:rFonts w:ascii="Times New Roman" w:hAnsi="Times New Roman"/>
          <w:sz w:val="24"/>
          <w:szCs w:val="24"/>
        </w:rPr>
      </w:pPr>
      <w:r>
        <w:rPr>
          <w:rFonts w:ascii="Times New Roman" w:hAnsi="Times New Roman"/>
          <w:sz w:val="24"/>
          <w:szCs w:val="24"/>
        </w:rPr>
        <w:t xml:space="preserve">Concernant le résultat </w:t>
      </w:r>
      <w:r w:rsidR="0073691D">
        <w:rPr>
          <w:rFonts w:ascii="Times New Roman" w:hAnsi="Times New Roman"/>
          <w:sz w:val="24"/>
          <w:szCs w:val="24"/>
        </w:rPr>
        <w:t>3,</w:t>
      </w:r>
      <w:r>
        <w:rPr>
          <w:rFonts w:ascii="Times New Roman" w:hAnsi="Times New Roman"/>
          <w:sz w:val="24"/>
          <w:szCs w:val="24"/>
        </w:rPr>
        <w:t xml:space="preserve"> étant donn</w:t>
      </w:r>
      <w:r w:rsidR="00A232A7">
        <w:rPr>
          <w:rFonts w:ascii="Times New Roman" w:hAnsi="Times New Roman"/>
          <w:sz w:val="24"/>
          <w:szCs w:val="24"/>
        </w:rPr>
        <w:t>é</w:t>
      </w:r>
      <w:r>
        <w:rPr>
          <w:rFonts w:ascii="Times New Roman" w:hAnsi="Times New Roman"/>
          <w:sz w:val="24"/>
          <w:szCs w:val="24"/>
        </w:rPr>
        <w:t xml:space="preserve"> que l’indicateur devait </w:t>
      </w:r>
      <w:r w:rsidR="0073691D">
        <w:rPr>
          <w:rFonts w:ascii="Times New Roman" w:hAnsi="Times New Roman"/>
          <w:sz w:val="24"/>
          <w:szCs w:val="24"/>
        </w:rPr>
        <w:t xml:space="preserve">pouvoir </w:t>
      </w:r>
      <w:r>
        <w:rPr>
          <w:rFonts w:ascii="Times New Roman" w:hAnsi="Times New Roman"/>
          <w:sz w:val="24"/>
          <w:szCs w:val="24"/>
        </w:rPr>
        <w:t>mesurer le degré de</w:t>
      </w:r>
      <w:r w:rsidR="0073691D">
        <w:rPr>
          <w:rFonts w:ascii="Times New Roman" w:hAnsi="Times New Roman"/>
          <w:sz w:val="24"/>
          <w:szCs w:val="24"/>
        </w:rPr>
        <w:t xml:space="preserve"> </w:t>
      </w:r>
      <w:r w:rsidRPr="00BE1B72">
        <w:rPr>
          <w:rFonts w:ascii="Times New Roman" w:hAnsi="Times New Roman"/>
          <w:sz w:val="24"/>
          <w:szCs w:val="24"/>
        </w:rPr>
        <w:t>sensibilisation des parties prenantes, la révision du cadre législatif et la mise en place de la plateforme de coordination.</w:t>
      </w:r>
    </w:p>
    <w:p w14:paraId="535541A0" w14:textId="77777777" w:rsidR="0073691D" w:rsidRDefault="0073691D" w:rsidP="00BE1B72">
      <w:pPr>
        <w:spacing w:after="0" w:line="240" w:lineRule="auto"/>
        <w:contextualSpacing/>
        <w:jc w:val="both"/>
        <w:rPr>
          <w:rFonts w:ascii="Times New Roman" w:hAnsi="Times New Roman"/>
          <w:sz w:val="24"/>
          <w:szCs w:val="24"/>
        </w:rPr>
      </w:pPr>
      <w:r>
        <w:rPr>
          <w:rFonts w:ascii="Times New Roman" w:hAnsi="Times New Roman"/>
          <w:sz w:val="24"/>
          <w:szCs w:val="24"/>
        </w:rPr>
        <w:t xml:space="preserve">La mission a donc procédé à une décomposition de l’indicateur par rapport aux différentes activités réalisées. </w:t>
      </w:r>
    </w:p>
    <w:p w14:paraId="08C36641" w14:textId="77777777" w:rsidR="00A232A7" w:rsidRDefault="00A232A7" w:rsidP="00BE1B72">
      <w:pPr>
        <w:spacing w:after="0" w:line="240" w:lineRule="auto"/>
        <w:contextualSpacing/>
        <w:jc w:val="both"/>
        <w:rPr>
          <w:rFonts w:ascii="Times New Roman" w:hAnsi="Times New Roman"/>
          <w:sz w:val="24"/>
          <w:szCs w:val="24"/>
        </w:rPr>
      </w:pPr>
      <w:r>
        <w:rPr>
          <w:rFonts w:ascii="Times New Roman" w:hAnsi="Times New Roman"/>
          <w:sz w:val="24"/>
          <w:szCs w:val="24"/>
        </w:rPr>
        <w:t xml:space="preserve">Le tableau 7 récapitule l’analyse de ce résultat.  </w:t>
      </w:r>
    </w:p>
    <w:p w14:paraId="4B3677E5" w14:textId="77777777" w:rsidR="00175178" w:rsidRDefault="00175178" w:rsidP="00BE1B72">
      <w:pPr>
        <w:spacing w:after="0" w:line="240" w:lineRule="auto"/>
        <w:contextualSpacing/>
        <w:jc w:val="both"/>
        <w:rPr>
          <w:rFonts w:ascii="Times New Roman" w:hAnsi="Times New Roman"/>
          <w:sz w:val="24"/>
          <w:szCs w:val="24"/>
        </w:rPr>
      </w:pPr>
    </w:p>
    <w:p w14:paraId="03A27372" w14:textId="77777777" w:rsidR="00175178" w:rsidRDefault="00175178" w:rsidP="00BE1B72">
      <w:pPr>
        <w:spacing w:after="0" w:line="240" w:lineRule="auto"/>
        <w:contextualSpacing/>
        <w:jc w:val="both"/>
        <w:rPr>
          <w:rFonts w:ascii="Times New Roman" w:hAnsi="Times New Roman"/>
          <w:sz w:val="24"/>
          <w:szCs w:val="24"/>
        </w:rPr>
      </w:pPr>
    </w:p>
    <w:p w14:paraId="0A339B6F" w14:textId="77777777" w:rsidR="00175178" w:rsidRDefault="00175178" w:rsidP="00BE1B72">
      <w:pPr>
        <w:spacing w:after="0" w:line="240" w:lineRule="auto"/>
        <w:contextualSpacing/>
        <w:jc w:val="both"/>
        <w:rPr>
          <w:rFonts w:ascii="Times New Roman" w:hAnsi="Times New Roman"/>
          <w:sz w:val="24"/>
          <w:szCs w:val="24"/>
        </w:rPr>
      </w:pPr>
    </w:p>
    <w:p w14:paraId="78DE9B95" w14:textId="77777777" w:rsidR="00175178" w:rsidRDefault="00175178" w:rsidP="00BE1B72">
      <w:pPr>
        <w:spacing w:after="0" w:line="240" w:lineRule="auto"/>
        <w:contextualSpacing/>
        <w:jc w:val="both"/>
        <w:rPr>
          <w:rFonts w:ascii="Times New Roman" w:hAnsi="Times New Roman"/>
          <w:sz w:val="24"/>
          <w:szCs w:val="24"/>
        </w:rPr>
      </w:pPr>
    </w:p>
    <w:p w14:paraId="0F038E0E" w14:textId="77777777" w:rsidR="00A232A7" w:rsidRDefault="00A232A7" w:rsidP="00BE1B72">
      <w:pPr>
        <w:spacing w:after="0" w:line="240" w:lineRule="auto"/>
        <w:contextualSpacing/>
        <w:jc w:val="both"/>
        <w:rPr>
          <w:rFonts w:ascii="Times New Roman" w:hAnsi="Times New Roman"/>
          <w:sz w:val="24"/>
          <w:szCs w:val="24"/>
        </w:rPr>
      </w:pPr>
    </w:p>
    <w:p w14:paraId="166D6A5B" w14:textId="77777777" w:rsidR="00A232A7" w:rsidRDefault="00A232A7" w:rsidP="00BE1B72">
      <w:pPr>
        <w:spacing w:after="0" w:line="240" w:lineRule="auto"/>
        <w:contextualSpacing/>
        <w:jc w:val="both"/>
        <w:rPr>
          <w:rFonts w:ascii="Times New Roman" w:hAnsi="Times New Roman"/>
          <w:sz w:val="24"/>
          <w:szCs w:val="24"/>
        </w:rPr>
      </w:pPr>
    </w:p>
    <w:p w14:paraId="7E95F288" w14:textId="77777777" w:rsidR="00A232A7" w:rsidRDefault="00A232A7" w:rsidP="00BE1B72">
      <w:pPr>
        <w:spacing w:after="0" w:line="240" w:lineRule="auto"/>
        <w:contextualSpacing/>
        <w:jc w:val="both"/>
        <w:rPr>
          <w:rFonts w:ascii="Times New Roman" w:hAnsi="Times New Roman"/>
          <w:sz w:val="24"/>
          <w:szCs w:val="24"/>
        </w:rPr>
      </w:pPr>
    </w:p>
    <w:p w14:paraId="59864490" w14:textId="77777777" w:rsidR="00175178" w:rsidRDefault="00175178" w:rsidP="00BE1B72">
      <w:pPr>
        <w:spacing w:after="0" w:line="240" w:lineRule="auto"/>
        <w:contextualSpacing/>
        <w:jc w:val="both"/>
        <w:rPr>
          <w:rFonts w:ascii="Times New Roman" w:hAnsi="Times New Roman"/>
          <w:sz w:val="24"/>
          <w:szCs w:val="24"/>
        </w:rPr>
      </w:pPr>
    </w:p>
    <w:p w14:paraId="0F013D94" w14:textId="77777777" w:rsidR="00175178" w:rsidRDefault="00F2685E" w:rsidP="00F2685E">
      <w:pPr>
        <w:shd w:val="clear" w:color="auto" w:fill="DAEEF3" w:themeFill="accent5" w:themeFillTint="33"/>
        <w:spacing w:after="0" w:line="240" w:lineRule="auto"/>
        <w:contextualSpacing/>
        <w:jc w:val="both"/>
        <w:rPr>
          <w:rFonts w:ascii="Times New Roman" w:hAnsi="Times New Roman"/>
          <w:sz w:val="24"/>
          <w:szCs w:val="24"/>
        </w:rPr>
      </w:pPr>
      <w:r>
        <w:rPr>
          <w:rFonts w:ascii="Times New Roman" w:hAnsi="Times New Roman"/>
          <w:sz w:val="24"/>
          <w:szCs w:val="24"/>
        </w:rPr>
        <w:lastRenderedPageBreak/>
        <w:t>Tableau 7</w:t>
      </w:r>
      <w:r w:rsidR="00A232A7">
        <w:rPr>
          <w:rFonts w:ascii="Times New Roman" w:hAnsi="Times New Roman"/>
          <w:sz w:val="24"/>
          <w:szCs w:val="24"/>
        </w:rPr>
        <w:t xml:space="preserve"> : Evaluation du </w:t>
      </w:r>
      <w:r w:rsidR="0014524A">
        <w:rPr>
          <w:rFonts w:ascii="Times New Roman" w:hAnsi="Times New Roman"/>
          <w:sz w:val="24"/>
          <w:szCs w:val="24"/>
        </w:rPr>
        <w:t>résultat</w:t>
      </w:r>
      <w:r w:rsidR="00A232A7">
        <w:rPr>
          <w:rFonts w:ascii="Times New Roman" w:hAnsi="Times New Roman"/>
          <w:sz w:val="24"/>
          <w:szCs w:val="24"/>
        </w:rPr>
        <w:t xml:space="preserve"> 3 </w:t>
      </w:r>
    </w:p>
    <w:p w14:paraId="3DA41482" w14:textId="77777777" w:rsidR="00175178" w:rsidRPr="00BE1B72" w:rsidRDefault="00175178" w:rsidP="00BE1B72">
      <w:pPr>
        <w:spacing w:after="0" w:line="240" w:lineRule="auto"/>
        <w:contextualSpacing/>
        <w:jc w:val="both"/>
        <w:rPr>
          <w:rFonts w:ascii="Times New Roman" w:hAnsi="Times New Roman"/>
          <w:sz w:val="24"/>
          <w:szCs w:val="24"/>
        </w:rPr>
      </w:pPr>
    </w:p>
    <w:tbl>
      <w:tblPr>
        <w:tblStyle w:val="Grilledutableau"/>
        <w:tblW w:w="9180" w:type="dxa"/>
        <w:tblLook w:val="04A0" w:firstRow="1" w:lastRow="0" w:firstColumn="1" w:lastColumn="0" w:noHBand="0" w:noVBand="1"/>
      </w:tblPr>
      <w:tblGrid>
        <w:gridCol w:w="2301"/>
        <w:gridCol w:w="5320"/>
        <w:gridCol w:w="1559"/>
      </w:tblGrid>
      <w:tr w:rsidR="0084203F" w:rsidRPr="00BE1B72" w14:paraId="3632DEDE" w14:textId="77777777" w:rsidTr="0002605D">
        <w:tc>
          <w:tcPr>
            <w:tcW w:w="2301" w:type="dxa"/>
            <w:shd w:val="clear" w:color="auto" w:fill="DAEEF3" w:themeFill="accent5" w:themeFillTint="33"/>
          </w:tcPr>
          <w:p w14:paraId="5AB38C7A" w14:textId="77777777" w:rsidR="0084203F" w:rsidRPr="00BE1B72" w:rsidRDefault="003D2857" w:rsidP="00BE1B72">
            <w:pPr>
              <w:spacing w:after="0" w:line="240" w:lineRule="auto"/>
              <w:contextualSpacing/>
              <w:jc w:val="center"/>
              <w:rPr>
                <w:rFonts w:ascii="Times New Roman" w:hAnsi="Times New Roman"/>
                <w:b/>
                <w:sz w:val="24"/>
                <w:szCs w:val="24"/>
              </w:rPr>
            </w:pPr>
            <w:r w:rsidRPr="00BE1B72">
              <w:rPr>
                <w:rFonts w:ascii="Times New Roman" w:hAnsi="Times New Roman"/>
                <w:b/>
                <w:sz w:val="24"/>
                <w:szCs w:val="24"/>
              </w:rPr>
              <w:t>Activités</w:t>
            </w:r>
          </w:p>
        </w:tc>
        <w:tc>
          <w:tcPr>
            <w:tcW w:w="5320" w:type="dxa"/>
            <w:shd w:val="clear" w:color="auto" w:fill="DAEEF3" w:themeFill="accent5" w:themeFillTint="33"/>
          </w:tcPr>
          <w:p w14:paraId="35210893" w14:textId="77777777" w:rsidR="0084203F" w:rsidRPr="00BE1B72" w:rsidRDefault="0073691D" w:rsidP="00BE1B72">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Indicateurs / </w:t>
            </w:r>
            <w:r w:rsidR="0084203F" w:rsidRPr="00BE1B72">
              <w:rPr>
                <w:rFonts w:ascii="Times New Roman" w:hAnsi="Times New Roman"/>
                <w:b/>
                <w:sz w:val="24"/>
                <w:szCs w:val="24"/>
              </w:rPr>
              <w:t>Appréciation</w:t>
            </w:r>
          </w:p>
        </w:tc>
        <w:tc>
          <w:tcPr>
            <w:tcW w:w="1559" w:type="dxa"/>
            <w:shd w:val="clear" w:color="auto" w:fill="DAEEF3" w:themeFill="accent5" w:themeFillTint="33"/>
          </w:tcPr>
          <w:p w14:paraId="4F52CA97" w14:textId="77777777" w:rsidR="0084203F" w:rsidRPr="00BE1B72" w:rsidRDefault="0084203F" w:rsidP="00BE1B72">
            <w:pPr>
              <w:spacing w:after="0" w:line="240" w:lineRule="auto"/>
              <w:contextualSpacing/>
              <w:jc w:val="center"/>
              <w:rPr>
                <w:rFonts w:ascii="Times New Roman" w:hAnsi="Times New Roman"/>
                <w:b/>
                <w:sz w:val="24"/>
                <w:szCs w:val="24"/>
              </w:rPr>
            </w:pPr>
            <w:r w:rsidRPr="00BE1B72">
              <w:rPr>
                <w:rFonts w:ascii="Times New Roman" w:hAnsi="Times New Roman"/>
                <w:b/>
                <w:sz w:val="24"/>
                <w:szCs w:val="24"/>
              </w:rPr>
              <w:t>Niveau d’atteinte</w:t>
            </w:r>
          </w:p>
        </w:tc>
      </w:tr>
      <w:tr w:rsidR="00BE1B72" w:rsidRPr="00BE1B72" w14:paraId="361E7FB8" w14:textId="77777777" w:rsidTr="00A23A84">
        <w:tc>
          <w:tcPr>
            <w:tcW w:w="2301" w:type="dxa"/>
          </w:tcPr>
          <w:p w14:paraId="589CC696" w14:textId="77777777" w:rsidR="0084203F" w:rsidRPr="00BE1B72" w:rsidRDefault="0073691D" w:rsidP="0073691D">
            <w:pPr>
              <w:spacing w:after="0" w:line="240" w:lineRule="auto"/>
              <w:contextualSpacing/>
              <w:jc w:val="both"/>
              <w:rPr>
                <w:rFonts w:ascii="Times New Roman" w:hAnsi="Times New Roman"/>
                <w:sz w:val="24"/>
                <w:szCs w:val="24"/>
              </w:rPr>
            </w:pPr>
            <w:r>
              <w:rPr>
                <w:rFonts w:ascii="Times New Roman" w:hAnsi="Times New Roman"/>
                <w:sz w:val="24"/>
                <w:szCs w:val="24"/>
              </w:rPr>
              <w:t xml:space="preserve">Sensibilisation du </w:t>
            </w:r>
            <w:r w:rsidR="0084203F" w:rsidRPr="00BE1B72">
              <w:rPr>
                <w:rFonts w:ascii="Times New Roman" w:hAnsi="Times New Roman"/>
                <w:sz w:val="24"/>
                <w:szCs w:val="24"/>
              </w:rPr>
              <w:t>grand public</w:t>
            </w:r>
          </w:p>
        </w:tc>
        <w:tc>
          <w:tcPr>
            <w:tcW w:w="5320" w:type="dxa"/>
          </w:tcPr>
          <w:p w14:paraId="117B3D77" w14:textId="77777777" w:rsidR="0084203F" w:rsidRPr="00BE1B72" w:rsidRDefault="00E8404A" w:rsidP="0073691D">
            <w:pPr>
              <w:spacing w:after="0" w:line="240" w:lineRule="auto"/>
              <w:contextualSpacing/>
              <w:jc w:val="both"/>
              <w:rPr>
                <w:rFonts w:ascii="Times New Roman" w:hAnsi="Times New Roman"/>
                <w:sz w:val="24"/>
                <w:szCs w:val="24"/>
              </w:rPr>
            </w:pPr>
            <w:r w:rsidRPr="00BE1B72">
              <w:rPr>
                <w:rFonts w:ascii="Times New Roman" w:hAnsi="Times New Roman"/>
                <w:sz w:val="24"/>
                <w:szCs w:val="24"/>
              </w:rPr>
              <w:t>L’enquête réalisée</w:t>
            </w:r>
            <w:r w:rsidR="008E40E2" w:rsidRPr="00BE1B72">
              <w:rPr>
                <w:rFonts w:ascii="Times New Roman" w:hAnsi="Times New Roman"/>
                <w:sz w:val="24"/>
                <w:szCs w:val="24"/>
              </w:rPr>
              <w:t xml:space="preserve"> par l’OMS </w:t>
            </w:r>
            <w:r w:rsidR="0073691D">
              <w:rPr>
                <w:rFonts w:ascii="Times New Roman" w:hAnsi="Times New Roman"/>
                <w:sz w:val="24"/>
                <w:szCs w:val="24"/>
              </w:rPr>
              <w:t xml:space="preserve">qui </w:t>
            </w:r>
            <w:r w:rsidR="008E40E2" w:rsidRPr="00BE1B72">
              <w:rPr>
                <w:rFonts w:ascii="Times New Roman" w:hAnsi="Times New Roman"/>
                <w:sz w:val="24"/>
                <w:szCs w:val="24"/>
              </w:rPr>
              <w:t xml:space="preserve">porte </w:t>
            </w:r>
            <w:r w:rsidR="0073691D">
              <w:rPr>
                <w:rFonts w:ascii="Times New Roman" w:hAnsi="Times New Roman"/>
                <w:sz w:val="24"/>
                <w:szCs w:val="24"/>
              </w:rPr>
              <w:t xml:space="preserve">à </w:t>
            </w:r>
            <w:r w:rsidR="008E40E2" w:rsidRPr="00BE1B72">
              <w:rPr>
                <w:rFonts w:ascii="Times New Roman" w:hAnsi="Times New Roman"/>
                <w:sz w:val="24"/>
                <w:szCs w:val="24"/>
              </w:rPr>
              <w:t xml:space="preserve">25% </w:t>
            </w:r>
            <w:r w:rsidR="0073691D">
              <w:rPr>
                <w:rFonts w:ascii="Times New Roman" w:hAnsi="Times New Roman"/>
                <w:sz w:val="24"/>
                <w:szCs w:val="24"/>
              </w:rPr>
              <w:t xml:space="preserve">le taux </w:t>
            </w:r>
            <w:r w:rsidR="008E40E2" w:rsidRPr="00BE1B72">
              <w:rPr>
                <w:rFonts w:ascii="Times New Roman" w:hAnsi="Times New Roman"/>
                <w:sz w:val="24"/>
                <w:szCs w:val="24"/>
              </w:rPr>
              <w:t xml:space="preserve">de personnes </w:t>
            </w:r>
            <w:r w:rsidR="004D640E" w:rsidRPr="00BE1B72">
              <w:rPr>
                <w:rFonts w:ascii="Times New Roman" w:hAnsi="Times New Roman"/>
                <w:sz w:val="24"/>
                <w:szCs w:val="24"/>
              </w:rPr>
              <w:t xml:space="preserve">maitrisant les bonnes règles d’hygiène alimentaire. </w:t>
            </w:r>
          </w:p>
        </w:tc>
        <w:tc>
          <w:tcPr>
            <w:tcW w:w="1559" w:type="dxa"/>
          </w:tcPr>
          <w:p w14:paraId="3FF1B0F5" w14:textId="77777777" w:rsidR="0084203F" w:rsidRPr="00BE1B72" w:rsidRDefault="00E8404A"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faible </w:t>
            </w:r>
          </w:p>
        </w:tc>
      </w:tr>
      <w:tr w:rsidR="00BE1B72" w:rsidRPr="00BE1B72" w14:paraId="78A5C881" w14:textId="77777777" w:rsidTr="00A23A84">
        <w:tc>
          <w:tcPr>
            <w:tcW w:w="2301" w:type="dxa"/>
          </w:tcPr>
          <w:p w14:paraId="4B169215" w14:textId="77777777" w:rsidR="0084203F" w:rsidRPr="00BE1B72" w:rsidRDefault="0073691D" w:rsidP="00BE1B72">
            <w:pPr>
              <w:spacing w:after="0" w:line="240" w:lineRule="auto"/>
              <w:contextualSpacing/>
              <w:jc w:val="both"/>
              <w:rPr>
                <w:rFonts w:ascii="Times New Roman" w:hAnsi="Times New Roman"/>
                <w:sz w:val="24"/>
                <w:szCs w:val="24"/>
              </w:rPr>
            </w:pPr>
            <w:r>
              <w:rPr>
                <w:rFonts w:ascii="Times New Roman" w:hAnsi="Times New Roman"/>
                <w:sz w:val="24"/>
                <w:szCs w:val="24"/>
              </w:rPr>
              <w:t>Sensibilisation d</w:t>
            </w:r>
            <w:r w:rsidR="0084203F" w:rsidRPr="00BE1B72">
              <w:rPr>
                <w:rFonts w:ascii="Times New Roman" w:hAnsi="Times New Roman"/>
                <w:sz w:val="24"/>
                <w:szCs w:val="24"/>
              </w:rPr>
              <w:t>es cadr</w:t>
            </w:r>
            <w:r w:rsidR="00B709AF" w:rsidRPr="00BE1B72">
              <w:rPr>
                <w:rFonts w:ascii="Times New Roman" w:hAnsi="Times New Roman"/>
                <w:sz w:val="24"/>
                <w:szCs w:val="24"/>
              </w:rPr>
              <w:t>es des institutions publics SPS</w:t>
            </w:r>
          </w:p>
        </w:tc>
        <w:tc>
          <w:tcPr>
            <w:tcW w:w="5320" w:type="dxa"/>
          </w:tcPr>
          <w:p w14:paraId="3BEEFA1C" w14:textId="77777777" w:rsidR="0084203F" w:rsidRPr="00BE1B72" w:rsidRDefault="0073691D" w:rsidP="0073691D">
            <w:pPr>
              <w:spacing w:after="0" w:line="240" w:lineRule="auto"/>
              <w:contextualSpacing/>
              <w:jc w:val="both"/>
              <w:rPr>
                <w:rFonts w:ascii="Times New Roman" w:hAnsi="Times New Roman"/>
                <w:sz w:val="24"/>
                <w:szCs w:val="24"/>
              </w:rPr>
            </w:pPr>
            <w:r>
              <w:rPr>
                <w:rFonts w:ascii="Times New Roman" w:hAnsi="Times New Roman"/>
                <w:sz w:val="24"/>
                <w:szCs w:val="24"/>
              </w:rPr>
              <w:t>Résultats des e</w:t>
            </w:r>
            <w:r w:rsidR="008E40E2" w:rsidRPr="00BE1B72">
              <w:rPr>
                <w:rFonts w:ascii="Times New Roman" w:hAnsi="Times New Roman"/>
                <w:sz w:val="24"/>
                <w:szCs w:val="24"/>
              </w:rPr>
              <w:t xml:space="preserve">ntretiens </w:t>
            </w:r>
            <w:r w:rsidR="00E8404A" w:rsidRPr="00BE1B72">
              <w:rPr>
                <w:rFonts w:ascii="Times New Roman" w:hAnsi="Times New Roman"/>
                <w:sz w:val="24"/>
                <w:szCs w:val="24"/>
              </w:rPr>
              <w:t>avec les techniciens des institutions</w:t>
            </w:r>
            <w:r w:rsidR="00B709AF" w:rsidRPr="00BE1B72">
              <w:rPr>
                <w:rFonts w:ascii="Times New Roman" w:hAnsi="Times New Roman"/>
                <w:sz w:val="24"/>
                <w:szCs w:val="24"/>
              </w:rPr>
              <w:t xml:space="preserve"> (VP Production, Commerce, Santé</w:t>
            </w:r>
            <w:r w:rsidR="00E8404A" w:rsidRPr="00BE1B72">
              <w:rPr>
                <w:rFonts w:ascii="Times New Roman" w:hAnsi="Times New Roman"/>
                <w:sz w:val="24"/>
                <w:szCs w:val="24"/>
              </w:rPr>
              <w:t xml:space="preserve">), </w:t>
            </w:r>
            <w:r w:rsidR="00744EB1" w:rsidRPr="00BE1B72">
              <w:rPr>
                <w:rFonts w:ascii="Times New Roman" w:hAnsi="Times New Roman"/>
                <w:sz w:val="24"/>
                <w:szCs w:val="24"/>
              </w:rPr>
              <w:t xml:space="preserve">et </w:t>
            </w:r>
            <w:r w:rsidR="00E8404A" w:rsidRPr="00BE1B72">
              <w:rPr>
                <w:rFonts w:ascii="Times New Roman" w:hAnsi="Times New Roman"/>
                <w:sz w:val="24"/>
                <w:szCs w:val="24"/>
              </w:rPr>
              <w:t xml:space="preserve">les focus groupes </w:t>
            </w:r>
            <w:r>
              <w:rPr>
                <w:rFonts w:ascii="Times New Roman" w:hAnsi="Times New Roman"/>
                <w:sz w:val="24"/>
                <w:szCs w:val="24"/>
              </w:rPr>
              <w:t xml:space="preserve">qui </w:t>
            </w:r>
            <w:r w:rsidR="00E8404A" w:rsidRPr="00BE1B72">
              <w:rPr>
                <w:rFonts w:ascii="Times New Roman" w:hAnsi="Times New Roman"/>
                <w:sz w:val="24"/>
                <w:szCs w:val="24"/>
              </w:rPr>
              <w:t xml:space="preserve">montrent une bonne maitrise des mesures SPS. </w:t>
            </w:r>
          </w:p>
        </w:tc>
        <w:tc>
          <w:tcPr>
            <w:tcW w:w="1559" w:type="dxa"/>
          </w:tcPr>
          <w:p w14:paraId="59FDCCC7" w14:textId="77777777" w:rsidR="0084203F" w:rsidRPr="00BE1B72" w:rsidRDefault="00E8404A"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Bon </w:t>
            </w:r>
          </w:p>
        </w:tc>
      </w:tr>
      <w:tr w:rsidR="00BE1B72" w:rsidRPr="00BE1B72" w14:paraId="27DCFF31" w14:textId="77777777" w:rsidTr="00A23A84">
        <w:tc>
          <w:tcPr>
            <w:tcW w:w="2301" w:type="dxa"/>
          </w:tcPr>
          <w:p w14:paraId="0B09F161" w14:textId="77777777" w:rsidR="0084203F" w:rsidRPr="00BE1B72" w:rsidRDefault="0073691D" w:rsidP="0073691D">
            <w:pPr>
              <w:spacing w:after="0" w:line="240" w:lineRule="auto"/>
              <w:contextualSpacing/>
              <w:jc w:val="both"/>
              <w:rPr>
                <w:rFonts w:ascii="Times New Roman" w:hAnsi="Times New Roman"/>
                <w:sz w:val="24"/>
                <w:szCs w:val="24"/>
              </w:rPr>
            </w:pPr>
            <w:r>
              <w:rPr>
                <w:rFonts w:ascii="Times New Roman" w:hAnsi="Times New Roman"/>
                <w:sz w:val="24"/>
                <w:szCs w:val="24"/>
              </w:rPr>
              <w:t xml:space="preserve">Sensibilisation des </w:t>
            </w:r>
            <w:r w:rsidR="0084203F" w:rsidRPr="00BE1B72">
              <w:rPr>
                <w:rFonts w:ascii="Times New Roman" w:hAnsi="Times New Roman"/>
                <w:sz w:val="24"/>
                <w:szCs w:val="24"/>
              </w:rPr>
              <w:t>institutions faitières du secteur privé</w:t>
            </w:r>
          </w:p>
        </w:tc>
        <w:tc>
          <w:tcPr>
            <w:tcW w:w="5320" w:type="dxa"/>
          </w:tcPr>
          <w:p w14:paraId="177DDB1A" w14:textId="77777777" w:rsidR="0084203F" w:rsidRPr="00BE1B72" w:rsidRDefault="00A232A7" w:rsidP="0073691D">
            <w:pPr>
              <w:spacing w:after="0" w:line="240" w:lineRule="auto"/>
              <w:contextualSpacing/>
              <w:jc w:val="both"/>
              <w:rPr>
                <w:rFonts w:ascii="Times New Roman" w:hAnsi="Times New Roman"/>
                <w:sz w:val="24"/>
                <w:szCs w:val="24"/>
              </w:rPr>
            </w:pPr>
            <w:r>
              <w:rPr>
                <w:rFonts w:ascii="Times New Roman" w:hAnsi="Times New Roman"/>
                <w:sz w:val="24"/>
                <w:szCs w:val="24"/>
              </w:rPr>
              <w:t>Résultats</w:t>
            </w:r>
            <w:r w:rsidR="0073691D">
              <w:rPr>
                <w:rFonts w:ascii="Times New Roman" w:hAnsi="Times New Roman"/>
                <w:sz w:val="24"/>
                <w:szCs w:val="24"/>
              </w:rPr>
              <w:t xml:space="preserve"> des entretiens avec l</w:t>
            </w:r>
            <w:r w:rsidR="00E8404A" w:rsidRPr="00BE1B72">
              <w:rPr>
                <w:rFonts w:ascii="Times New Roman" w:hAnsi="Times New Roman"/>
                <w:sz w:val="24"/>
                <w:szCs w:val="24"/>
              </w:rPr>
              <w:t>es représen</w:t>
            </w:r>
            <w:r w:rsidR="00B709AF" w:rsidRPr="00BE1B72">
              <w:rPr>
                <w:rFonts w:ascii="Times New Roman" w:hAnsi="Times New Roman"/>
                <w:sz w:val="24"/>
                <w:szCs w:val="24"/>
              </w:rPr>
              <w:t xml:space="preserve">tants du secteur </w:t>
            </w:r>
            <w:proofErr w:type="gramStart"/>
            <w:r w:rsidR="00B709AF" w:rsidRPr="00BE1B72">
              <w:rPr>
                <w:rFonts w:ascii="Times New Roman" w:hAnsi="Times New Roman"/>
                <w:sz w:val="24"/>
                <w:szCs w:val="24"/>
              </w:rPr>
              <w:t xml:space="preserve">privé </w:t>
            </w:r>
            <w:r w:rsidR="0073691D">
              <w:rPr>
                <w:rFonts w:ascii="Times New Roman" w:hAnsi="Times New Roman"/>
                <w:sz w:val="24"/>
                <w:szCs w:val="24"/>
              </w:rPr>
              <w:t>.</w:t>
            </w:r>
            <w:proofErr w:type="gramEnd"/>
            <w:r w:rsidR="0073691D">
              <w:rPr>
                <w:rFonts w:ascii="Times New Roman" w:hAnsi="Times New Roman"/>
                <w:sz w:val="24"/>
                <w:szCs w:val="24"/>
              </w:rPr>
              <w:t xml:space="preserve"> Ils </w:t>
            </w:r>
            <w:r w:rsidR="00E8404A" w:rsidRPr="00BE1B72">
              <w:rPr>
                <w:rFonts w:ascii="Times New Roman" w:hAnsi="Times New Roman"/>
                <w:sz w:val="24"/>
                <w:szCs w:val="24"/>
              </w:rPr>
              <w:t xml:space="preserve">sont </w:t>
            </w:r>
            <w:r>
              <w:rPr>
                <w:rFonts w:ascii="Times New Roman" w:hAnsi="Times New Roman"/>
                <w:sz w:val="24"/>
                <w:szCs w:val="24"/>
              </w:rPr>
              <w:t>généralement</w:t>
            </w:r>
            <w:r w:rsidR="0073691D">
              <w:rPr>
                <w:rFonts w:ascii="Times New Roman" w:hAnsi="Times New Roman"/>
                <w:sz w:val="24"/>
                <w:szCs w:val="24"/>
              </w:rPr>
              <w:t xml:space="preserve"> </w:t>
            </w:r>
            <w:r w:rsidR="00E8404A" w:rsidRPr="00BE1B72">
              <w:rPr>
                <w:rFonts w:ascii="Times New Roman" w:hAnsi="Times New Roman"/>
                <w:sz w:val="24"/>
                <w:szCs w:val="24"/>
              </w:rPr>
              <w:t xml:space="preserve">conscients des enjeux mais  ne connaissent pas nécessairement les mesures SPS et l’évolution du projet malgré les formations organisés à leur intention. </w:t>
            </w:r>
          </w:p>
        </w:tc>
        <w:tc>
          <w:tcPr>
            <w:tcW w:w="1559" w:type="dxa"/>
          </w:tcPr>
          <w:p w14:paraId="524B2526" w14:textId="77777777" w:rsidR="0084203F" w:rsidRPr="00BE1B72" w:rsidRDefault="00E8404A"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Moyen </w:t>
            </w:r>
          </w:p>
        </w:tc>
      </w:tr>
      <w:tr w:rsidR="00BE1B72" w:rsidRPr="00BE1B72" w14:paraId="55E18EF3" w14:textId="77777777" w:rsidTr="00A23A84">
        <w:tc>
          <w:tcPr>
            <w:tcW w:w="2301" w:type="dxa"/>
          </w:tcPr>
          <w:p w14:paraId="6436D337" w14:textId="77777777" w:rsidR="0084203F" w:rsidRPr="00BE1B72" w:rsidRDefault="00A232A7" w:rsidP="00A232A7">
            <w:pPr>
              <w:spacing w:after="0" w:line="240" w:lineRule="auto"/>
              <w:contextualSpacing/>
              <w:jc w:val="both"/>
              <w:rPr>
                <w:rFonts w:ascii="Times New Roman" w:hAnsi="Times New Roman"/>
                <w:sz w:val="24"/>
                <w:szCs w:val="24"/>
              </w:rPr>
            </w:pPr>
            <w:r>
              <w:rPr>
                <w:rFonts w:ascii="Times New Roman" w:hAnsi="Times New Roman"/>
                <w:sz w:val="24"/>
                <w:szCs w:val="24"/>
              </w:rPr>
              <w:t xml:space="preserve">Sensibilisation des </w:t>
            </w:r>
            <w:r w:rsidR="00E8404A" w:rsidRPr="00BE1B72">
              <w:rPr>
                <w:rFonts w:ascii="Times New Roman" w:hAnsi="Times New Roman"/>
                <w:sz w:val="24"/>
                <w:szCs w:val="24"/>
              </w:rPr>
              <w:t>P</w:t>
            </w:r>
            <w:r w:rsidR="0084203F" w:rsidRPr="00BE1B72">
              <w:rPr>
                <w:rFonts w:ascii="Times New Roman" w:hAnsi="Times New Roman"/>
                <w:sz w:val="24"/>
                <w:szCs w:val="24"/>
              </w:rPr>
              <w:t>roducteurs</w:t>
            </w:r>
            <w:r>
              <w:rPr>
                <w:rFonts w:ascii="Times New Roman" w:hAnsi="Times New Roman"/>
                <w:sz w:val="24"/>
                <w:szCs w:val="24"/>
              </w:rPr>
              <w:t xml:space="preserve"> </w:t>
            </w:r>
            <w:r w:rsidRPr="00BE1B72">
              <w:rPr>
                <w:rFonts w:ascii="Times New Roman" w:hAnsi="Times New Roman"/>
                <w:sz w:val="24"/>
                <w:szCs w:val="24"/>
              </w:rPr>
              <w:t>sur les dangers de l’utilisation des pesticides</w:t>
            </w:r>
            <w:r w:rsidR="0084203F" w:rsidRPr="00BE1B72">
              <w:rPr>
                <w:rFonts w:ascii="Times New Roman" w:hAnsi="Times New Roman"/>
                <w:sz w:val="24"/>
                <w:szCs w:val="24"/>
              </w:rPr>
              <w:t>.</w:t>
            </w:r>
          </w:p>
        </w:tc>
        <w:tc>
          <w:tcPr>
            <w:tcW w:w="5320" w:type="dxa"/>
          </w:tcPr>
          <w:p w14:paraId="2651CBB6" w14:textId="77777777" w:rsidR="0084203F" w:rsidRPr="00BE1B72" w:rsidRDefault="00A232A7" w:rsidP="00A232A7">
            <w:pPr>
              <w:spacing w:after="0" w:line="240" w:lineRule="auto"/>
              <w:contextualSpacing/>
              <w:jc w:val="both"/>
              <w:rPr>
                <w:rFonts w:ascii="Times New Roman" w:hAnsi="Times New Roman"/>
                <w:sz w:val="24"/>
                <w:szCs w:val="24"/>
              </w:rPr>
            </w:pPr>
            <w:r>
              <w:rPr>
                <w:rFonts w:ascii="Times New Roman" w:hAnsi="Times New Roman"/>
                <w:sz w:val="24"/>
                <w:szCs w:val="24"/>
              </w:rPr>
              <w:t xml:space="preserve">Résultats entretiens avec </w:t>
            </w:r>
            <w:r w:rsidR="00E8404A" w:rsidRPr="00BE1B72">
              <w:rPr>
                <w:rFonts w:ascii="Times New Roman" w:hAnsi="Times New Roman"/>
                <w:sz w:val="24"/>
                <w:szCs w:val="24"/>
              </w:rPr>
              <w:t>es</w:t>
            </w:r>
            <w:r w:rsidR="004D640E" w:rsidRPr="00BE1B72">
              <w:rPr>
                <w:rFonts w:ascii="Times New Roman" w:hAnsi="Times New Roman"/>
                <w:sz w:val="24"/>
                <w:szCs w:val="24"/>
              </w:rPr>
              <w:t xml:space="preserve"> producteurs </w:t>
            </w:r>
            <w:r>
              <w:rPr>
                <w:rFonts w:ascii="Times New Roman" w:hAnsi="Times New Roman"/>
                <w:sz w:val="24"/>
                <w:szCs w:val="24"/>
              </w:rPr>
              <w:t>formés.</w:t>
            </w:r>
            <w:r w:rsidR="00175178">
              <w:rPr>
                <w:rFonts w:ascii="Times New Roman" w:hAnsi="Times New Roman"/>
                <w:sz w:val="24"/>
                <w:szCs w:val="24"/>
              </w:rPr>
              <w:t xml:space="preserve"> </w:t>
            </w:r>
            <w:r>
              <w:rPr>
                <w:rFonts w:ascii="Times New Roman" w:hAnsi="Times New Roman"/>
                <w:sz w:val="24"/>
                <w:szCs w:val="24"/>
              </w:rPr>
              <w:t xml:space="preserve"> La </w:t>
            </w:r>
            <w:r w:rsidR="004D640E" w:rsidRPr="00BE1B72">
              <w:rPr>
                <w:rFonts w:ascii="Times New Roman" w:hAnsi="Times New Roman"/>
                <w:sz w:val="24"/>
                <w:szCs w:val="24"/>
              </w:rPr>
              <w:t xml:space="preserve">a mission a </w:t>
            </w:r>
            <w:r>
              <w:rPr>
                <w:rFonts w:ascii="Times New Roman" w:hAnsi="Times New Roman"/>
                <w:sz w:val="24"/>
                <w:szCs w:val="24"/>
              </w:rPr>
              <w:t xml:space="preserve">noté une </w:t>
            </w:r>
            <w:r w:rsidR="004D640E" w:rsidRPr="00BE1B72">
              <w:rPr>
                <w:rFonts w:ascii="Times New Roman" w:hAnsi="Times New Roman"/>
                <w:sz w:val="24"/>
                <w:szCs w:val="24"/>
              </w:rPr>
              <w:t>parfait</w:t>
            </w:r>
            <w:r>
              <w:rPr>
                <w:rFonts w:ascii="Times New Roman" w:hAnsi="Times New Roman"/>
                <w:sz w:val="24"/>
                <w:szCs w:val="24"/>
              </w:rPr>
              <w:t xml:space="preserve"> </w:t>
            </w:r>
            <w:r w:rsidR="004D640E" w:rsidRPr="00BE1B72">
              <w:rPr>
                <w:rFonts w:ascii="Times New Roman" w:hAnsi="Times New Roman"/>
                <w:sz w:val="24"/>
                <w:szCs w:val="24"/>
              </w:rPr>
              <w:t xml:space="preserve">et </w:t>
            </w:r>
            <w:r>
              <w:rPr>
                <w:rFonts w:ascii="Times New Roman" w:hAnsi="Times New Roman"/>
                <w:sz w:val="24"/>
                <w:szCs w:val="24"/>
              </w:rPr>
              <w:t>maitrise de l</w:t>
            </w:r>
            <w:r w:rsidR="004D640E" w:rsidRPr="00BE1B72">
              <w:rPr>
                <w:rFonts w:ascii="Times New Roman" w:hAnsi="Times New Roman"/>
                <w:sz w:val="24"/>
                <w:szCs w:val="24"/>
              </w:rPr>
              <w:t xml:space="preserve">a problématique  </w:t>
            </w:r>
          </w:p>
        </w:tc>
        <w:tc>
          <w:tcPr>
            <w:tcW w:w="1559" w:type="dxa"/>
          </w:tcPr>
          <w:p w14:paraId="2B00B9B8" w14:textId="77777777" w:rsidR="0084203F" w:rsidRPr="00BE1B72" w:rsidRDefault="004D640E"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Bon </w:t>
            </w:r>
          </w:p>
        </w:tc>
      </w:tr>
      <w:tr w:rsidR="00BE1B72" w:rsidRPr="00BE1B72" w14:paraId="23E15BBA" w14:textId="77777777" w:rsidTr="00A23A84">
        <w:tc>
          <w:tcPr>
            <w:tcW w:w="2301" w:type="dxa"/>
          </w:tcPr>
          <w:p w14:paraId="4935E894" w14:textId="77777777" w:rsidR="0084203F" w:rsidRPr="00BE1B72" w:rsidRDefault="0084203F"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La révision du cadre législatif </w:t>
            </w:r>
          </w:p>
          <w:p w14:paraId="3428499D" w14:textId="77777777" w:rsidR="0084203F" w:rsidRPr="00BE1B72" w:rsidRDefault="0084203F" w:rsidP="00BE1B72">
            <w:pPr>
              <w:spacing w:after="0" w:line="240" w:lineRule="auto"/>
              <w:contextualSpacing/>
              <w:jc w:val="both"/>
              <w:rPr>
                <w:rFonts w:ascii="Times New Roman" w:hAnsi="Times New Roman"/>
                <w:sz w:val="24"/>
                <w:szCs w:val="24"/>
              </w:rPr>
            </w:pPr>
          </w:p>
        </w:tc>
        <w:tc>
          <w:tcPr>
            <w:tcW w:w="5320" w:type="dxa"/>
          </w:tcPr>
          <w:p w14:paraId="089CC955" w14:textId="77777777" w:rsidR="00A232A7" w:rsidRDefault="00A232A7" w:rsidP="00A232A7">
            <w:pPr>
              <w:spacing w:after="0" w:line="240" w:lineRule="auto"/>
              <w:contextualSpacing/>
              <w:jc w:val="both"/>
              <w:rPr>
                <w:rFonts w:ascii="Times New Roman" w:hAnsi="Times New Roman"/>
                <w:sz w:val="24"/>
                <w:szCs w:val="24"/>
              </w:rPr>
            </w:pPr>
            <w:r>
              <w:rPr>
                <w:rFonts w:ascii="Times New Roman" w:hAnsi="Times New Roman"/>
                <w:sz w:val="24"/>
                <w:szCs w:val="24"/>
              </w:rPr>
              <w:t xml:space="preserve">Disponibilité des nouveaux textes </w:t>
            </w:r>
          </w:p>
          <w:p w14:paraId="01E46553" w14:textId="77777777" w:rsidR="0084203F" w:rsidRPr="00BE1B72" w:rsidRDefault="00B709AF" w:rsidP="00A232A7">
            <w:pPr>
              <w:spacing w:after="0" w:line="240" w:lineRule="auto"/>
              <w:contextualSpacing/>
              <w:jc w:val="both"/>
              <w:rPr>
                <w:rFonts w:ascii="Times New Roman" w:hAnsi="Times New Roman"/>
                <w:sz w:val="24"/>
                <w:szCs w:val="24"/>
              </w:rPr>
            </w:pPr>
            <w:r w:rsidRPr="00BE1B72">
              <w:rPr>
                <w:rFonts w:ascii="Times New Roman" w:hAnsi="Times New Roman"/>
                <w:sz w:val="24"/>
                <w:szCs w:val="24"/>
              </w:rPr>
              <w:t>L</w:t>
            </w:r>
            <w:r w:rsidR="004D640E" w:rsidRPr="00BE1B72">
              <w:rPr>
                <w:rFonts w:ascii="Times New Roman" w:hAnsi="Times New Roman"/>
                <w:sz w:val="24"/>
                <w:szCs w:val="24"/>
              </w:rPr>
              <w:t xml:space="preserve">es nouveaux textes validés par les parties prenantes sont disponibles  </w:t>
            </w:r>
          </w:p>
        </w:tc>
        <w:tc>
          <w:tcPr>
            <w:tcW w:w="1559" w:type="dxa"/>
          </w:tcPr>
          <w:p w14:paraId="320FD168" w14:textId="77777777" w:rsidR="0084203F" w:rsidRPr="00BE1B72" w:rsidRDefault="004D640E"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Très bon </w:t>
            </w:r>
          </w:p>
        </w:tc>
      </w:tr>
      <w:tr w:rsidR="00BE1B72" w:rsidRPr="00BE1B72" w14:paraId="762F7B8D" w14:textId="77777777" w:rsidTr="00A23A84">
        <w:trPr>
          <w:trHeight w:val="955"/>
        </w:trPr>
        <w:tc>
          <w:tcPr>
            <w:tcW w:w="2301" w:type="dxa"/>
          </w:tcPr>
          <w:p w14:paraId="1788A9FE" w14:textId="77777777" w:rsidR="002877ED" w:rsidRPr="00BE1B72" w:rsidRDefault="002877ED"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Mise en place d’un cadre de concertation et d’échange </w:t>
            </w:r>
          </w:p>
        </w:tc>
        <w:tc>
          <w:tcPr>
            <w:tcW w:w="5320" w:type="dxa"/>
          </w:tcPr>
          <w:p w14:paraId="70EE2A52" w14:textId="77777777" w:rsidR="00A232A7" w:rsidRDefault="00A232A7" w:rsidP="00BE1B72">
            <w:pPr>
              <w:spacing w:after="0" w:line="240" w:lineRule="auto"/>
              <w:contextualSpacing/>
              <w:jc w:val="both"/>
              <w:rPr>
                <w:rFonts w:ascii="Times New Roman" w:hAnsi="Times New Roman"/>
                <w:sz w:val="24"/>
                <w:szCs w:val="24"/>
              </w:rPr>
            </w:pPr>
            <w:r>
              <w:rPr>
                <w:rFonts w:ascii="Times New Roman" w:hAnsi="Times New Roman"/>
                <w:sz w:val="24"/>
                <w:szCs w:val="24"/>
              </w:rPr>
              <w:t>Site Web fonctionnel</w:t>
            </w:r>
          </w:p>
          <w:p w14:paraId="7BDA7CB4" w14:textId="77777777" w:rsidR="002877ED" w:rsidRPr="00BE1B72" w:rsidRDefault="002877ED"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’activité n’a pas été </w:t>
            </w:r>
            <w:r w:rsidR="006362A8" w:rsidRPr="00BE1B72">
              <w:rPr>
                <w:rFonts w:ascii="Times New Roman" w:hAnsi="Times New Roman"/>
                <w:sz w:val="24"/>
                <w:szCs w:val="24"/>
              </w:rPr>
              <w:t>réalisée</w:t>
            </w:r>
          </w:p>
        </w:tc>
        <w:tc>
          <w:tcPr>
            <w:tcW w:w="1559" w:type="dxa"/>
          </w:tcPr>
          <w:p w14:paraId="07EEFB68" w14:textId="77777777" w:rsidR="002877ED" w:rsidRPr="00BE1B72" w:rsidRDefault="002877ED"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Faible </w:t>
            </w:r>
          </w:p>
        </w:tc>
      </w:tr>
    </w:tbl>
    <w:p w14:paraId="16A3C7F6" w14:textId="77777777" w:rsidR="00363FA6" w:rsidRPr="00BE1B72" w:rsidRDefault="00363FA6" w:rsidP="00BE1B72">
      <w:pPr>
        <w:spacing w:after="0" w:line="240" w:lineRule="auto"/>
        <w:contextualSpacing/>
        <w:jc w:val="both"/>
        <w:rPr>
          <w:rFonts w:ascii="Times New Roman" w:hAnsi="Times New Roman"/>
          <w:sz w:val="24"/>
          <w:szCs w:val="24"/>
        </w:rPr>
      </w:pPr>
    </w:p>
    <w:p w14:paraId="243AE609" w14:textId="77777777" w:rsidR="009F109D" w:rsidRPr="00BE1B72" w:rsidRDefault="002877ED"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La mission </w:t>
      </w:r>
      <w:r w:rsidR="005C4207" w:rsidRPr="00BE1B72">
        <w:rPr>
          <w:rFonts w:ascii="Times New Roman" w:hAnsi="Times New Roman"/>
          <w:sz w:val="24"/>
          <w:szCs w:val="24"/>
        </w:rPr>
        <w:t xml:space="preserve">conclut </w:t>
      </w:r>
      <w:r w:rsidR="00744EB1" w:rsidRPr="00BE1B72">
        <w:rPr>
          <w:rFonts w:ascii="Times New Roman" w:hAnsi="Times New Roman"/>
          <w:sz w:val="24"/>
          <w:szCs w:val="24"/>
        </w:rPr>
        <w:t xml:space="preserve">un </w:t>
      </w:r>
      <w:r w:rsidRPr="00BE1B72">
        <w:rPr>
          <w:rFonts w:ascii="Times New Roman" w:hAnsi="Times New Roman"/>
          <w:sz w:val="24"/>
          <w:szCs w:val="24"/>
        </w:rPr>
        <w:t>niveau m</w:t>
      </w:r>
      <w:r w:rsidR="003D2857" w:rsidRPr="00BE1B72">
        <w:rPr>
          <w:rFonts w:ascii="Times New Roman" w:hAnsi="Times New Roman"/>
          <w:sz w:val="24"/>
          <w:szCs w:val="24"/>
        </w:rPr>
        <w:t xml:space="preserve">oyen de réalisation du </w:t>
      </w:r>
      <w:r w:rsidR="006362A8" w:rsidRPr="00BE1B72">
        <w:rPr>
          <w:rFonts w:ascii="Times New Roman" w:hAnsi="Times New Roman"/>
          <w:sz w:val="24"/>
          <w:szCs w:val="24"/>
        </w:rPr>
        <w:t>résultat</w:t>
      </w:r>
      <w:r w:rsidR="003D2857" w:rsidRPr="00BE1B72">
        <w:rPr>
          <w:rFonts w:ascii="Times New Roman" w:hAnsi="Times New Roman"/>
          <w:sz w:val="24"/>
          <w:szCs w:val="24"/>
        </w:rPr>
        <w:t xml:space="preserve"> 3</w:t>
      </w:r>
      <w:r w:rsidR="009F109D" w:rsidRPr="00BE1B72">
        <w:rPr>
          <w:rFonts w:ascii="Times New Roman" w:hAnsi="Times New Roman"/>
          <w:sz w:val="24"/>
          <w:szCs w:val="24"/>
        </w:rPr>
        <w:t>.</w:t>
      </w:r>
    </w:p>
    <w:p w14:paraId="0297AD8E" w14:textId="77777777" w:rsidR="009F109D" w:rsidRPr="00BE1B72" w:rsidRDefault="009F109D" w:rsidP="00BE1B72">
      <w:pPr>
        <w:spacing w:after="0" w:line="240" w:lineRule="auto"/>
        <w:contextualSpacing/>
        <w:jc w:val="both"/>
        <w:rPr>
          <w:rFonts w:ascii="Times New Roman" w:hAnsi="Times New Roman"/>
          <w:sz w:val="24"/>
          <w:szCs w:val="24"/>
        </w:rPr>
      </w:pPr>
    </w:p>
    <w:p w14:paraId="0FE9E29A" w14:textId="77777777" w:rsidR="006362A8" w:rsidRDefault="00744EB1"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Pour le </w:t>
      </w:r>
      <w:r w:rsidR="009F109D" w:rsidRPr="00BE1B72">
        <w:rPr>
          <w:rFonts w:ascii="Times New Roman" w:hAnsi="Times New Roman"/>
          <w:sz w:val="24"/>
          <w:szCs w:val="24"/>
        </w:rPr>
        <w:t xml:space="preserve">Résultat 4 : </w:t>
      </w:r>
      <w:r w:rsidR="00C7363A">
        <w:rPr>
          <w:rFonts w:ascii="Times New Roman" w:hAnsi="Times New Roman"/>
          <w:sz w:val="24"/>
          <w:szCs w:val="24"/>
        </w:rPr>
        <w:t>L’</w:t>
      </w:r>
      <w:r w:rsidR="009F109D" w:rsidRPr="00BE1B72">
        <w:rPr>
          <w:rFonts w:ascii="Times New Roman" w:hAnsi="Times New Roman"/>
          <w:sz w:val="24"/>
          <w:szCs w:val="24"/>
        </w:rPr>
        <w:t xml:space="preserve">’indicateur </w:t>
      </w:r>
      <w:r w:rsidR="00C7363A">
        <w:rPr>
          <w:rFonts w:ascii="Times New Roman" w:hAnsi="Times New Roman"/>
          <w:sz w:val="24"/>
          <w:szCs w:val="24"/>
        </w:rPr>
        <w:t xml:space="preserve">devait apprécier </w:t>
      </w:r>
      <w:r w:rsidR="009F109D" w:rsidRPr="00BE1B72">
        <w:rPr>
          <w:rFonts w:ascii="Times New Roman" w:hAnsi="Times New Roman"/>
          <w:sz w:val="24"/>
          <w:szCs w:val="24"/>
        </w:rPr>
        <w:t>l’</w:t>
      </w:r>
      <w:r w:rsidR="006362A8" w:rsidRPr="00BE1B72">
        <w:rPr>
          <w:rFonts w:ascii="Times New Roman" w:hAnsi="Times New Roman"/>
          <w:sz w:val="24"/>
          <w:szCs w:val="24"/>
        </w:rPr>
        <w:t>élaboration</w:t>
      </w:r>
      <w:r w:rsidR="009F109D" w:rsidRPr="00BE1B72">
        <w:rPr>
          <w:rFonts w:ascii="Times New Roman" w:hAnsi="Times New Roman"/>
          <w:sz w:val="24"/>
          <w:szCs w:val="24"/>
        </w:rPr>
        <w:t xml:space="preserve"> de </w:t>
      </w:r>
      <w:r w:rsidR="006362A8" w:rsidRPr="00BE1B72">
        <w:rPr>
          <w:rFonts w:ascii="Times New Roman" w:hAnsi="Times New Roman"/>
          <w:sz w:val="24"/>
          <w:szCs w:val="24"/>
        </w:rPr>
        <w:t>l</w:t>
      </w:r>
      <w:r w:rsidR="009F109D" w:rsidRPr="00BE1B72">
        <w:rPr>
          <w:rFonts w:ascii="Times New Roman" w:hAnsi="Times New Roman"/>
          <w:sz w:val="24"/>
          <w:szCs w:val="24"/>
        </w:rPr>
        <w:t xml:space="preserve">a </w:t>
      </w:r>
      <w:r w:rsidR="006362A8" w:rsidRPr="00BE1B72">
        <w:rPr>
          <w:rFonts w:ascii="Times New Roman" w:hAnsi="Times New Roman"/>
          <w:sz w:val="24"/>
          <w:szCs w:val="24"/>
        </w:rPr>
        <w:t>stratégie</w:t>
      </w:r>
      <w:r w:rsidR="009F109D" w:rsidRPr="00BE1B72">
        <w:rPr>
          <w:rFonts w:ascii="Times New Roman" w:hAnsi="Times New Roman"/>
          <w:sz w:val="24"/>
          <w:szCs w:val="24"/>
        </w:rPr>
        <w:t xml:space="preserve"> et sa validation politique. </w:t>
      </w:r>
      <w:r w:rsidR="00C7363A">
        <w:rPr>
          <w:rFonts w:ascii="Times New Roman" w:hAnsi="Times New Roman"/>
          <w:sz w:val="24"/>
          <w:szCs w:val="24"/>
        </w:rPr>
        <w:t xml:space="preserve">La mission a </w:t>
      </w:r>
      <w:r w:rsidR="00175178" w:rsidRPr="00BE1B72">
        <w:rPr>
          <w:rFonts w:ascii="Times New Roman" w:hAnsi="Times New Roman"/>
          <w:sz w:val="24"/>
          <w:szCs w:val="24"/>
        </w:rPr>
        <w:t>considéré</w:t>
      </w:r>
      <w:r w:rsidR="006362A8" w:rsidRPr="00BE1B72">
        <w:rPr>
          <w:rFonts w:ascii="Times New Roman" w:hAnsi="Times New Roman"/>
          <w:sz w:val="24"/>
          <w:szCs w:val="24"/>
        </w:rPr>
        <w:t xml:space="preserve"> que le projet ne pouvait pas être comptable de l’adoption politique du document</w:t>
      </w:r>
      <w:r w:rsidR="00C7363A">
        <w:rPr>
          <w:rFonts w:ascii="Times New Roman" w:hAnsi="Times New Roman"/>
          <w:sz w:val="24"/>
          <w:szCs w:val="24"/>
        </w:rPr>
        <w:t xml:space="preserve">. Elle a donc mesuré uniquement </w:t>
      </w:r>
      <w:r w:rsidR="006362A8" w:rsidRPr="00BE1B72">
        <w:rPr>
          <w:rFonts w:ascii="Times New Roman" w:hAnsi="Times New Roman"/>
          <w:sz w:val="24"/>
          <w:szCs w:val="24"/>
        </w:rPr>
        <w:t xml:space="preserve"> son élaboration et son adoption technique</w:t>
      </w:r>
      <w:r w:rsidR="00C7363A">
        <w:rPr>
          <w:rFonts w:ascii="Times New Roman" w:hAnsi="Times New Roman"/>
          <w:sz w:val="24"/>
          <w:szCs w:val="24"/>
        </w:rPr>
        <w:t xml:space="preserve">. Elle a donc conclut à </w:t>
      </w:r>
      <w:r w:rsidR="006362A8" w:rsidRPr="00BE1B72">
        <w:rPr>
          <w:rFonts w:ascii="Times New Roman" w:hAnsi="Times New Roman"/>
          <w:sz w:val="24"/>
          <w:szCs w:val="24"/>
        </w:rPr>
        <w:t>un bon niveau de réalisation.</w:t>
      </w:r>
    </w:p>
    <w:p w14:paraId="1AA6E266" w14:textId="77777777" w:rsidR="00175178" w:rsidRPr="00BE1B72" w:rsidRDefault="00175178" w:rsidP="00BE1B72">
      <w:pPr>
        <w:spacing w:after="0" w:line="240" w:lineRule="auto"/>
        <w:contextualSpacing/>
        <w:jc w:val="both"/>
        <w:rPr>
          <w:rFonts w:ascii="Times New Roman" w:hAnsi="Times New Roman"/>
          <w:sz w:val="24"/>
          <w:szCs w:val="24"/>
        </w:rPr>
      </w:pPr>
    </w:p>
    <w:p w14:paraId="0F48333B" w14:textId="77777777" w:rsidR="00C7363A" w:rsidRDefault="00744EB1"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Pour le </w:t>
      </w:r>
      <w:r w:rsidR="00B709AF" w:rsidRPr="00BE1B72">
        <w:rPr>
          <w:rFonts w:ascii="Times New Roman" w:hAnsi="Times New Roman"/>
          <w:sz w:val="24"/>
          <w:szCs w:val="24"/>
        </w:rPr>
        <w:t>Résultat 5 :</w:t>
      </w:r>
      <w:r w:rsidR="006E6AC9" w:rsidRPr="00BE1B72">
        <w:rPr>
          <w:rFonts w:ascii="Times New Roman" w:hAnsi="Times New Roman"/>
          <w:sz w:val="24"/>
          <w:szCs w:val="24"/>
        </w:rPr>
        <w:t xml:space="preserve"> la mission a </w:t>
      </w:r>
      <w:r w:rsidR="00DA75C6" w:rsidRPr="00BE1B72">
        <w:rPr>
          <w:rFonts w:ascii="Times New Roman" w:hAnsi="Times New Roman"/>
          <w:sz w:val="24"/>
          <w:szCs w:val="24"/>
        </w:rPr>
        <w:t xml:space="preserve">défini </w:t>
      </w:r>
      <w:r w:rsidR="00C7363A">
        <w:rPr>
          <w:rFonts w:ascii="Times New Roman" w:hAnsi="Times New Roman"/>
          <w:sz w:val="24"/>
          <w:szCs w:val="24"/>
        </w:rPr>
        <w:t xml:space="preserve">comme </w:t>
      </w:r>
      <w:r w:rsidR="00175178" w:rsidRPr="00BE1B72">
        <w:rPr>
          <w:rFonts w:ascii="Times New Roman" w:hAnsi="Times New Roman"/>
          <w:sz w:val="24"/>
          <w:szCs w:val="24"/>
        </w:rPr>
        <w:t>indicateur</w:t>
      </w:r>
      <w:r w:rsidR="00DA75C6" w:rsidRPr="00BE1B72">
        <w:rPr>
          <w:rFonts w:ascii="Times New Roman" w:hAnsi="Times New Roman"/>
          <w:sz w:val="24"/>
          <w:szCs w:val="24"/>
        </w:rPr>
        <w:t xml:space="preserve"> l’utilisation des glacières par des structures pilote</w:t>
      </w:r>
      <w:r w:rsidR="00B170B6" w:rsidRPr="00BE1B72">
        <w:rPr>
          <w:rFonts w:ascii="Times New Roman" w:hAnsi="Times New Roman"/>
          <w:sz w:val="24"/>
          <w:szCs w:val="24"/>
        </w:rPr>
        <w:t>s</w:t>
      </w:r>
      <w:r w:rsidR="00DA75C6" w:rsidRPr="00BE1B72">
        <w:rPr>
          <w:rFonts w:ascii="Times New Roman" w:hAnsi="Times New Roman"/>
          <w:sz w:val="24"/>
          <w:szCs w:val="24"/>
        </w:rPr>
        <w:t xml:space="preserve">. </w:t>
      </w:r>
    </w:p>
    <w:p w14:paraId="5FE21F8B" w14:textId="77777777" w:rsidR="00DA75C6" w:rsidRPr="00BE1B72" w:rsidRDefault="00DA75C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Il ressort </w:t>
      </w:r>
      <w:r w:rsidR="00A23A84" w:rsidRPr="00BE1B72">
        <w:rPr>
          <w:rFonts w:ascii="Times New Roman" w:hAnsi="Times New Roman"/>
          <w:sz w:val="24"/>
          <w:szCs w:val="24"/>
        </w:rPr>
        <w:t xml:space="preserve">des entretiens que la mission a eu </w:t>
      </w:r>
      <w:r w:rsidR="00B709AF" w:rsidRPr="00BE1B72">
        <w:rPr>
          <w:rFonts w:ascii="Times New Roman" w:hAnsi="Times New Roman"/>
          <w:sz w:val="24"/>
          <w:szCs w:val="24"/>
        </w:rPr>
        <w:t>les structures pilotes n’</w:t>
      </w:r>
      <w:r w:rsidRPr="00BE1B72">
        <w:rPr>
          <w:rFonts w:ascii="Times New Roman" w:hAnsi="Times New Roman"/>
          <w:sz w:val="24"/>
          <w:szCs w:val="24"/>
        </w:rPr>
        <w:t xml:space="preserve">ont pas </w:t>
      </w:r>
      <w:r w:rsidR="00B709AF" w:rsidRPr="00BE1B72">
        <w:rPr>
          <w:rFonts w:ascii="Times New Roman" w:hAnsi="Times New Roman"/>
          <w:sz w:val="24"/>
          <w:szCs w:val="24"/>
        </w:rPr>
        <w:t>été</w:t>
      </w:r>
      <w:r w:rsidRPr="00BE1B72">
        <w:rPr>
          <w:rFonts w:ascii="Times New Roman" w:hAnsi="Times New Roman"/>
          <w:sz w:val="24"/>
          <w:szCs w:val="24"/>
        </w:rPr>
        <w:t xml:space="preserve"> mises en p</w:t>
      </w:r>
      <w:r w:rsidR="00B709AF" w:rsidRPr="00BE1B72">
        <w:rPr>
          <w:rFonts w:ascii="Times New Roman" w:hAnsi="Times New Roman"/>
          <w:sz w:val="24"/>
          <w:szCs w:val="24"/>
        </w:rPr>
        <w:t>lace et les revendeurs identifiés ne les ont pas utilisé</w:t>
      </w:r>
      <w:r w:rsidRPr="00BE1B72">
        <w:rPr>
          <w:rFonts w:ascii="Times New Roman" w:hAnsi="Times New Roman"/>
          <w:sz w:val="24"/>
          <w:szCs w:val="24"/>
        </w:rPr>
        <w:t xml:space="preserve">s. Le niveau de réalisation est donc très faible. </w:t>
      </w:r>
    </w:p>
    <w:p w14:paraId="00E111C9" w14:textId="77777777" w:rsidR="00DA75C6" w:rsidRPr="00BE1B72" w:rsidRDefault="00DA75C6" w:rsidP="00BE1B72">
      <w:pPr>
        <w:spacing w:after="0" w:line="240" w:lineRule="auto"/>
        <w:contextualSpacing/>
        <w:jc w:val="both"/>
        <w:rPr>
          <w:rFonts w:ascii="Times New Roman" w:hAnsi="Times New Roman"/>
          <w:sz w:val="24"/>
          <w:szCs w:val="24"/>
        </w:rPr>
      </w:pPr>
      <w:r w:rsidRPr="00BE1B72">
        <w:rPr>
          <w:rFonts w:ascii="Times New Roman" w:hAnsi="Times New Roman"/>
          <w:sz w:val="24"/>
          <w:szCs w:val="24"/>
        </w:rPr>
        <w:t xml:space="preserve">Quant à la mise </w:t>
      </w:r>
      <w:r w:rsidR="00175178" w:rsidRPr="00BE1B72">
        <w:rPr>
          <w:rFonts w:ascii="Times New Roman" w:hAnsi="Times New Roman"/>
          <w:sz w:val="24"/>
          <w:szCs w:val="24"/>
        </w:rPr>
        <w:t>à</w:t>
      </w:r>
      <w:r w:rsidRPr="00BE1B72">
        <w:rPr>
          <w:rFonts w:ascii="Times New Roman" w:hAnsi="Times New Roman"/>
          <w:sz w:val="24"/>
          <w:szCs w:val="24"/>
        </w:rPr>
        <w:t xml:space="preserve"> disposition du projet pour la construction du </w:t>
      </w:r>
      <w:r w:rsidR="00A23A84" w:rsidRPr="00BE1B72">
        <w:rPr>
          <w:rFonts w:ascii="Times New Roman" w:hAnsi="Times New Roman"/>
          <w:sz w:val="24"/>
          <w:szCs w:val="24"/>
        </w:rPr>
        <w:t>laboratoire,</w:t>
      </w:r>
      <w:r w:rsidRPr="00BE1B72">
        <w:rPr>
          <w:rFonts w:ascii="Times New Roman" w:hAnsi="Times New Roman"/>
          <w:sz w:val="24"/>
          <w:szCs w:val="24"/>
        </w:rPr>
        <w:t xml:space="preserve"> le niveau de réali</w:t>
      </w:r>
      <w:r w:rsidR="00175178">
        <w:rPr>
          <w:rFonts w:ascii="Times New Roman" w:hAnsi="Times New Roman"/>
          <w:sz w:val="24"/>
          <w:szCs w:val="24"/>
        </w:rPr>
        <w:t>sation est très bon</w:t>
      </w:r>
      <w:r w:rsidRPr="00BE1B72">
        <w:rPr>
          <w:rFonts w:ascii="Times New Roman" w:hAnsi="Times New Roman"/>
          <w:sz w:val="24"/>
          <w:szCs w:val="24"/>
        </w:rPr>
        <w:t>.</w:t>
      </w:r>
      <w:r w:rsidR="00175178">
        <w:rPr>
          <w:rFonts w:ascii="Times New Roman" w:hAnsi="Times New Roman"/>
          <w:sz w:val="24"/>
          <w:szCs w:val="24"/>
        </w:rPr>
        <w:t xml:space="preserve"> </w:t>
      </w:r>
      <w:r w:rsidRPr="00BE1B72">
        <w:rPr>
          <w:rFonts w:ascii="Times New Roman" w:hAnsi="Times New Roman"/>
          <w:sz w:val="24"/>
          <w:szCs w:val="24"/>
        </w:rPr>
        <w:t xml:space="preserve">On conclut donc un niveau moyen d’atteinte du </w:t>
      </w:r>
      <w:r w:rsidR="00A23A84" w:rsidRPr="00BE1B72">
        <w:rPr>
          <w:rFonts w:ascii="Times New Roman" w:hAnsi="Times New Roman"/>
          <w:sz w:val="24"/>
          <w:szCs w:val="24"/>
        </w:rPr>
        <w:t>résultat</w:t>
      </w:r>
      <w:r w:rsidRPr="00BE1B72">
        <w:rPr>
          <w:rFonts w:ascii="Times New Roman" w:hAnsi="Times New Roman"/>
          <w:sz w:val="24"/>
          <w:szCs w:val="24"/>
        </w:rPr>
        <w:t xml:space="preserve">. </w:t>
      </w:r>
    </w:p>
    <w:p w14:paraId="5573E9EA" w14:textId="77777777" w:rsidR="00B709AF" w:rsidRPr="00BE1B72" w:rsidRDefault="00B709AF" w:rsidP="00BE1B72">
      <w:pPr>
        <w:spacing w:after="0" w:line="240" w:lineRule="auto"/>
        <w:contextualSpacing/>
        <w:jc w:val="both"/>
        <w:rPr>
          <w:rFonts w:ascii="Times New Roman" w:hAnsi="Times New Roman"/>
          <w:sz w:val="24"/>
          <w:szCs w:val="24"/>
        </w:rPr>
      </w:pPr>
    </w:p>
    <w:p w14:paraId="5AE1A20E" w14:textId="77777777" w:rsidR="00A23A84" w:rsidRPr="000E7B19" w:rsidRDefault="00744EB1" w:rsidP="00BE1B72">
      <w:pPr>
        <w:spacing w:after="0" w:line="240" w:lineRule="auto"/>
        <w:contextualSpacing/>
        <w:jc w:val="both"/>
        <w:rPr>
          <w:rFonts w:ascii="Times New Roman" w:hAnsi="Times New Roman"/>
          <w:color w:val="D99594" w:themeColor="accent2" w:themeTint="99"/>
          <w:sz w:val="24"/>
          <w:szCs w:val="24"/>
        </w:rPr>
      </w:pPr>
      <w:r w:rsidRPr="000E7B19">
        <w:rPr>
          <w:rFonts w:ascii="Times New Roman" w:hAnsi="Times New Roman"/>
          <w:color w:val="D99594" w:themeColor="accent2" w:themeTint="99"/>
          <w:sz w:val="24"/>
          <w:szCs w:val="24"/>
        </w:rPr>
        <w:t>.</w:t>
      </w:r>
    </w:p>
    <w:p w14:paraId="1D12D58B" w14:textId="77777777" w:rsidR="00175178" w:rsidRPr="00BE1B72" w:rsidRDefault="00175178" w:rsidP="00BE1B72">
      <w:pPr>
        <w:spacing w:after="0" w:line="240" w:lineRule="auto"/>
        <w:contextualSpacing/>
        <w:jc w:val="both"/>
        <w:rPr>
          <w:rFonts w:ascii="Times New Roman" w:hAnsi="Times New Roman"/>
          <w:sz w:val="24"/>
          <w:szCs w:val="24"/>
        </w:rPr>
        <w:sectPr w:rsidR="00175178" w:rsidRPr="00BE1B72" w:rsidSect="000C757B">
          <w:pgSz w:w="11900" w:h="16840"/>
          <w:pgMar w:top="1417" w:right="1417" w:bottom="1417" w:left="1417" w:header="708" w:footer="708" w:gutter="0"/>
          <w:cols w:space="708"/>
          <w:titlePg/>
          <w:docGrid w:linePitch="360"/>
        </w:sectPr>
      </w:pPr>
    </w:p>
    <w:p w14:paraId="769702E5" w14:textId="77777777" w:rsidR="00F60876" w:rsidRDefault="00F2685E" w:rsidP="00BE1B72">
      <w:pPr>
        <w:spacing w:after="0" w:line="240" w:lineRule="auto"/>
        <w:jc w:val="both"/>
        <w:rPr>
          <w:rFonts w:ascii="Times New Roman" w:hAnsi="Times New Roman"/>
          <w:b/>
          <w:sz w:val="24"/>
          <w:szCs w:val="24"/>
        </w:rPr>
      </w:pPr>
      <w:r w:rsidRPr="00F2685E">
        <w:rPr>
          <w:rFonts w:ascii="Times New Roman" w:hAnsi="Times New Roman"/>
          <w:b/>
          <w:sz w:val="24"/>
          <w:szCs w:val="24"/>
        </w:rPr>
        <w:lastRenderedPageBreak/>
        <w:t xml:space="preserve">Tableau </w:t>
      </w:r>
      <w:proofErr w:type="gramStart"/>
      <w:r w:rsidRPr="00F2685E">
        <w:rPr>
          <w:rFonts w:ascii="Times New Roman" w:hAnsi="Times New Roman"/>
          <w:b/>
          <w:sz w:val="24"/>
          <w:szCs w:val="24"/>
        </w:rPr>
        <w:t>8</w:t>
      </w:r>
      <w:r w:rsidR="00C7363A" w:rsidRPr="00F2685E">
        <w:rPr>
          <w:rFonts w:ascii="Times New Roman" w:hAnsi="Times New Roman"/>
          <w:b/>
          <w:sz w:val="24"/>
          <w:szCs w:val="24"/>
        </w:rPr>
        <w:t xml:space="preserve"> .</w:t>
      </w:r>
      <w:proofErr w:type="gramEnd"/>
      <w:r w:rsidR="00C7363A" w:rsidRPr="00F2685E">
        <w:rPr>
          <w:rFonts w:ascii="Times New Roman" w:hAnsi="Times New Roman"/>
          <w:b/>
          <w:sz w:val="24"/>
          <w:szCs w:val="24"/>
        </w:rPr>
        <w:t xml:space="preserve"> Evaluation des </w:t>
      </w:r>
      <w:r w:rsidR="004035E8" w:rsidRPr="00F2685E">
        <w:rPr>
          <w:rFonts w:ascii="Times New Roman" w:hAnsi="Times New Roman"/>
          <w:b/>
          <w:sz w:val="24"/>
          <w:szCs w:val="24"/>
        </w:rPr>
        <w:t>résultats</w:t>
      </w:r>
      <w:r w:rsidR="00C7363A" w:rsidRPr="00F2685E">
        <w:rPr>
          <w:rFonts w:ascii="Times New Roman" w:hAnsi="Times New Roman"/>
          <w:b/>
          <w:sz w:val="24"/>
          <w:szCs w:val="24"/>
        </w:rPr>
        <w:t xml:space="preserve"> du projet </w:t>
      </w:r>
    </w:p>
    <w:p w14:paraId="1A56FD62" w14:textId="77777777" w:rsidR="00F2685E" w:rsidRPr="00F2685E" w:rsidRDefault="00F2685E" w:rsidP="00BE1B72">
      <w:pPr>
        <w:spacing w:after="0" w:line="240" w:lineRule="auto"/>
        <w:jc w:val="both"/>
        <w:rPr>
          <w:rFonts w:ascii="Times New Roman" w:hAnsi="Times New Roman"/>
          <w:b/>
          <w:sz w:val="24"/>
          <w:szCs w:val="24"/>
        </w:rPr>
      </w:pPr>
    </w:p>
    <w:tbl>
      <w:tblPr>
        <w:tblStyle w:val="Grilledutableau"/>
        <w:tblW w:w="13580" w:type="dxa"/>
        <w:tblLook w:val="04A0" w:firstRow="1" w:lastRow="0" w:firstColumn="1" w:lastColumn="0" w:noHBand="0" w:noVBand="1"/>
      </w:tblPr>
      <w:tblGrid>
        <w:gridCol w:w="4928"/>
        <w:gridCol w:w="3827"/>
        <w:gridCol w:w="3402"/>
        <w:gridCol w:w="1423"/>
      </w:tblGrid>
      <w:tr w:rsidR="00F60876" w:rsidRPr="00BE1B72" w14:paraId="2D42CE01" w14:textId="77777777" w:rsidTr="0002605D">
        <w:trPr>
          <w:trHeight w:val="740"/>
        </w:trPr>
        <w:tc>
          <w:tcPr>
            <w:tcW w:w="4928" w:type="dxa"/>
            <w:shd w:val="clear" w:color="auto" w:fill="DAEEF3" w:themeFill="accent5" w:themeFillTint="33"/>
            <w:noWrap/>
            <w:hideMark/>
          </w:tcPr>
          <w:p w14:paraId="16436B8D" w14:textId="77777777" w:rsidR="00F60876" w:rsidRPr="00BE1B72" w:rsidRDefault="00B709AF" w:rsidP="00BE1B72">
            <w:pPr>
              <w:spacing w:after="0" w:line="240" w:lineRule="auto"/>
              <w:jc w:val="center"/>
              <w:rPr>
                <w:rFonts w:ascii="Times New Roman" w:eastAsia="Times New Roman" w:hAnsi="Times New Roman"/>
                <w:b/>
                <w:sz w:val="24"/>
                <w:szCs w:val="24"/>
                <w:lang w:eastAsia="fr-FR"/>
              </w:rPr>
            </w:pPr>
            <w:r w:rsidRPr="00BE1B72">
              <w:rPr>
                <w:rFonts w:ascii="Times New Roman" w:eastAsia="Times New Roman" w:hAnsi="Times New Roman"/>
                <w:b/>
                <w:sz w:val="24"/>
                <w:szCs w:val="24"/>
                <w:lang w:eastAsia="fr-FR"/>
              </w:rPr>
              <w:t>Résultats</w:t>
            </w:r>
          </w:p>
        </w:tc>
        <w:tc>
          <w:tcPr>
            <w:tcW w:w="3827" w:type="dxa"/>
            <w:shd w:val="clear" w:color="auto" w:fill="DAEEF3" w:themeFill="accent5" w:themeFillTint="33"/>
            <w:noWrap/>
            <w:hideMark/>
          </w:tcPr>
          <w:p w14:paraId="3381B69F" w14:textId="77777777" w:rsidR="00F60876" w:rsidRPr="00BE1B72" w:rsidRDefault="00F60876" w:rsidP="00BE1B72">
            <w:pPr>
              <w:spacing w:after="0" w:line="240" w:lineRule="auto"/>
              <w:jc w:val="center"/>
              <w:rPr>
                <w:rFonts w:ascii="Times New Roman" w:eastAsia="Times New Roman" w:hAnsi="Times New Roman"/>
                <w:b/>
                <w:sz w:val="24"/>
                <w:szCs w:val="24"/>
                <w:lang w:eastAsia="fr-FR"/>
              </w:rPr>
            </w:pPr>
            <w:r w:rsidRPr="00BE1B72">
              <w:rPr>
                <w:rFonts w:ascii="Times New Roman" w:eastAsia="Times New Roman" w:hAnsi="Times New Roman"/>
                <w:b/>
                <w:sz w:val="24"/>
                <w:szCs w:val="24"/>
                <w:lang w:eastAsia="fr-FR"/>
              </w:rPr>
              <w:t xml:space="preserve">Indicateurs </w:t>
            </w:r>
          </w:p>
        </w:tc>
        <w:tc>
          <w:tcPr>
            <w:tcW w:w="3402" w:type="dxa"/>
            <w:shd w:val="clear" w:color="auto" w:fill="DAEEF3" w:themeFill="accent5" w:themeFillTint="33"/>
            <w:hideMark/>
          </w:tcPr>
          <w:p w14:paraId="1247C6A9" w14:textId="77777777" w:rsidR="00F60876" w:rsidRPr="00BE1B72" w:rsidRDefault="00F60876" w:rsidP="00BE1B72">
            <w:pPr>
              <w:spacing w:after="0" w:line="240" w:lineRule="auto"/>
              <w:jc w:val="center"/>
              <w:rPr>
                <w:rFonts w:ascii="Times New Roman" w:eastAsia="Times New Roman" w:hAnsi="Times New Roman"/>
                <w:b/>
                <w:sz w:val="24"/>
                <w:szCs w:val="24"/>
                <w:lang w:eastAsia="fr-FR"/>
              </w:rPr>
            </w:pPr>
            <w:r w:rsidRPr="00BE1B72">
              <w:rPr>
                <w:rFonts w:ascii="Times New Roman" w:eastAsia="Times New Roman" w:hAnsi="Times New Roman"/>
                <w:b/>
                <w:sz w:val="24"/>
                <w:szCs w:val="24"/>
                <w:lang w:eastAsia="fr-FR"/>
              </w:rPr>
              <w:t xml:space="preserve">Source de </w:t>
            </w:r>
            <w:r w:rsidR="00B709AF" w:rsidRPr="00BE1B72">
              <w:rPr>
                <w:rFonts w:ascii="Times New Roman" w:eastAsia="Times New Roman" w:hAnsi="Times New Roman"/>
                <w:b/>
                <w:sz w:val="24"/>
                <w:szCs w:val="24"/>
                <w:lang w:eastAsia="fr-FR"/>
              </w:rPr>
              <w:t>vérification</w:t>
            </w:r>
          </w:p>
        </w:tc>
        <w:tc>
          <w:tcPr>
            <w:tcW w:w="1423" w:type="dxa"/>
            <w:shd w:val="clear" w:color="auto" w:fill="DAEEF3" w:themeFill="accent5" w:themeFillTint="33"/>
            <w:noWrap/>
            <w:hideMark/>
          </w:tcPr>
          <w:p w14:paraId="669CED27" w14:textId="77777777" w:rsidR="00F60876" w:rsidRPr="00BE1B72" w:rsidRDefault="00203B03" w:rsidP="00BE1B72">
            <w:pPr>
              <w:spacing w:after="0" w:line="240" w:lineRule="auto"/>
              <w:jc w:val="center"/>
              <w:rPr>
                <w:rFonts w:ascii="Times New Roman" w:eastAsia="Times New Roman" w:hAnsi="Times New Roman"/>
                <w:b/>
                <w:sz w:val="24"/>
                <w:szCs w:val="24"/>
                <w:lang w:eastAsia="fr-FR"/>
              </w:rPr>
            </w:pPr>
            <w:r w:rsidRPr="00BE1B72">
              <w:rPr>
                <w:rFonts w:ascii="Times New Roman" w:eastAsia="Times New Roman" w:hAnsi="Times New Roman"/>
                <w:b/>
                <w:sz w:val="24"/>
                <w:szCs w:val="24"/>
                <w:lang w:eastAsia="fr-FR"/>
              </w:rPr>
              <w:t xml:space="preserve">Niveau de </w:t>
            </w:r>
            <w:r w:rsidR="00B709AF" w:rsidRPr="00BE1B72">
              <w:rPr>
                <w:rFonts w:ascii="Times New Roman" w:eastAsia="Times New Roman" w:hAnsi="Times New Roman"/>
                <w:b/>
                <w:sz w:val="24"/>
                <w:szCs w:val="24"/>
                <w:lang w:eastAsia="fr-FR"/>
              </w:rPr>
              <w:t>réalisation</w:t>
            </w:r>
          </w:p>
        </w:tc>
      </w:tr>
      <w:tr w:rsidR="00BE1B72" w:rsidRPr="00BE1B72" w14:paraId="0CE43C02" w14:textId="77777777" w:rsidTr="00C027FD">
        <w:trPr>
          <w:trHeight w:val="1520"/>
        </w:trPr>
        <w:tc>
          <w:tcPr>
            <w:tcW w:w="4928" w:type="dxa"/>
            <w:hideMark/>
          </w:tcPr>
          <w:p w14:paraId="76E5D839" w14:textId="77777777" w:rsidR="00F60876" w:rsidRPr="00BE1B72" w:rsidRDefault="00B709AF"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Résultat 1 </w:t>
            </w:r>
            <w:r w:rsidR="004E57D3" w:rsidRPr="00BE1B72">
              <w:rPr>
                <w:rFonts w:ascii="Times New Roman" w:eastAsia="Times New Roman" w:hAnsi="Times New Roman"/>
                <w:b/>
                <w:sz w:val="24"/>
                <w:szCs w:val="24"/>
                <w:lang w:eastAsia="fr-FR"/>
              </w:rPr>
              <w:t>:</w:t>
            </w:r>
            <w:r w:rsidR="004E57D3" w:rsidRPr="00BE1B72">
              <w:rPr>
                <w:rFonts w:ascii="Times New Roman" w:eastAsia="Times New Roman" w:hAnsi="Times New Roman"/>
                <w:sz w:val="24"/>
                <w:szCs w:val="24"/>
                <w:lang w:eastAsia="fr-FR"/>
              </w:rPr>
              <w:t xml:space="preserve"> Les</w:t>
            </w:r>
            <w:r w:rsidR="00F60876" w:rsidRPr="00BE1B72">
              <w:rPr>
                <w:rFonts w:ascii="Times New Roman" w:eastAsia="Times New Roman" w:hAnsi="Times New Roman"/>
                <w:sz w:val="24"/>
                <w:szCs w:val="24"/>
                <w:lang w:eastAsia="fr-FR"/>
              </w:rPr>
              <w:t xml:space="preserve"> capacités institutionnelles sous sectoriels sont précisément </w:t>
            </w:r>
            <w:r w:rsidR="0073267C" w:rsidRPr="00BE1B72">
              <w:rPr>
                <w:rFonts w:ascii="Times New Roman" w:eastAsia="Times New Roman" w:hAnsi="Times New Roman"/>
                <w:sz w:val="24"/>
                <w:szCs w:val="24"/>
                <w:lang w:eastAsia="fr-FR"/>
              </w:rPr>
              <w:t>connues</w:t>
            </w:r>
            <w:r w:rsidR="00F60876" w:rsidRPr="00BE1B72">
              <w:rPr>
                <w:rFonts w:ascii="Times New Roman" w:eastAsia="Times New Roman" w:hAnsi="Times New Roman"/>
                <w:sz w:val="24"/>
                <w:szCs w:val="24"/>
                <w:lang w:eastAsia="fr-FR"/>
              </w:rPr>
              <w:t xml:space="preserve"> et les besoins en renforcement de capacités identifiés et portés </w:t>
            </w:r>
            <w:r w:rsidRPr="00BE1B72">
              <w:rPr>
                <w:rFonts w:ascii="Times New Roman" w:eastAsia="Times New Roman" w:hAnsi="Times New Roman"/>
                <w:sz w:val="24"/>
                <w:szCs w:val="24"/>
                <w:lang w:eastAsia="fr-FR"/>
              </w:rPr>
              <w:t>à</w:t>
            </w:r>
            <w:r w:rsidR="00F60876" w:rsidRPr="00BE1B72">
              <w:rPr>
                <w:rFonts w:ascii="Times New Roman" w:eastAsia="Times New Roman" w:hAnsi="Times New Roman"/>
                <w:sz w:val="24"/>
                <w:szCs w:val="24"/>
                <w:lang w:eastAsia="fr-FR"/>
              </w:rPr>
              <w:t xml:space="preserve"> la connaissance  de tous les intervenants </w:t>
            </w:r>
          </w:p>
        </w:tc>
        <w:tc>
          <w:tcPr>
            <w:tcW w:w="3827" w:type="dxa"/>
            <w:hideMark/>
          </w:tcPr>
          <w:p w14:paraId="6AA4F712"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Un rapport de diagnostic pour chacun des </w:t>
            </w:r>
            <w:r w:rsidR="00B709AF" w:rsidRPr="00BE1B72">
              <w:rPr>
                <w:rFonts w:ascii="Times New Roman" w:eastAsia="Times New Roman" w:hAnsi="Times New Roman"/>
                <w:sz w:val="24"/>
                <w:szCs w:val="24"/>
                <w:lang w:eastAsia="fr-FR"/>
              </w:rPr>
              <w:t>sous-secteurs</w:t>
            </w:r>
            <w:r w:rsidRPr="00BE1B72">
              <w:rPr>
                <w:rFonts w:ascii="Times New Roman" w:eastAsia="Times New Roman" w:hAnsi="Times New Roman"/>
                <w:sz w:val="24"/>
                <w:szCs w:val="24"/>
                <w:lang w:eastAsia="fr-FR"/>
              </w:rPr>
              <w:t xml:space="preserve"> conten</w:t>
            </w:r>
            <w:r w:rsidR="00C027FD" w:rsidRPr="00BE1B72">
              <w:rPr>
                <w:rFonts w:ascii="Times New Roman" w:eastAsia="Times New Roman" w:hAnsi="Times New Roman"/>
                <w:sz w:val="24"/>
                <w:szCs w:val="24"/>
                <w:lang w:eastAsia="fr-FR"/>
              </w:rPr>
              <w:t>ant des recommandations détaillée</w:t>
            </w:r>
            <w:r w:rsidRPr="00BE1B72">
              <w:rPr>
                <w:rFonts w:ascii="Times New Roman" w:eastAsia="Times New Roman" w:hAnsi="Times New Roman"/>
                <w:sz w:val="24"/>
                <w:szCs w:val="24"/>
                <w:lang w:eastAsia="fr-FR"/>
              </w:rPr>
              <w:t xml:space="preserve">s </w:t>
            </w:r>
            <w:r w:rsidR="0073267C" w:rsidRPr="00BE1B72">
              <w:rPr>
                <w:rFonts w:ascii="Times New Roman" w:eastAsia="Times New Roman" w:hAnsi="Times New Roman"/>
                <w:sz w:val="24"/>
                <w:szCs w:val="24"/>
                <w:lang w:eastAsia="fr-FR"/>
              </w:rPr>
              <w:t>est</w:t>
            </w:r>
            <w:r w:rsidRPr="00BE1B72">
              <w:rPr>
                <w:rFonts w:ascii="Times New Roman" w:eastAsia="Times New Roman" w:hAnsi="Times New Roman"/>
                <w:sz w:val="24"/>
                <w:szCs w:val="24"/>
                <w:lang w:eastAsia="fr-FR"/>
              </w:rPr>
              <w:t xml:space="preserve"> remis </w:t>
            </w:r>
            <w:r w:rsidR="000C0F30" w:rsidRPr="00BE1B72">
              <w:rPr>
                <w:rFonts w:ascii="Times New Roman" w:eastAsia="Times New Roman" w:hAnsi="Times New Roman"/>
                <w:sz w:val="24"/>
                <w:szCs w:val="24"/>
                <w:lang w:eastAsia="fr-FR"/>
              </w:rPr>
              <w:t>à</w:t>
            </w:r>
            <w:r w:rsidR="00175178">
              <w:rPr>
                <w:rFonts w:ascii="Times New Roman" w:eastAsia="Times New Roman" w:hAnsi="Times New Roman"/>
                <w:sz w:val="24"/>
                <w:szCs w:val="24"/>
                <w:lang w:eastAsia="fr-FR"/>
              </w:rPr>
              <w:t xml:space="preserve"> </w:t>
            </w:r>
            <w:r w:rsidR="000C0F30" w:rsidRPr="00BE1B72">
              <w:rPr>
                <w:rFonts w:ascii="Times New Roman" w:eastAsia="Times New Roman" w:hAnsi="Times New Roman"/>
                <w:sz w:val="24"/>
                <w:szCs w:val="24"/>
                <w:lang w:eastAsia="fr-FR"/>
              </w:rPr>
              <w:t>l’institution compétente</w:t>
            </w:r>
          </w:p>
        </w:tc>
        <w:tc>
          <w:tcPr>
            <w:tcW w:w="3402" w:type="dxa"/>
            <w:hideMark/>
          </w:tcPr>
          <w:p w14:paraId="55A74AD3"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Rapports de suivi/évaluation         Site Web SPS</w:t>
            </w:r>
          </w:p>
        </w:tc>
        <w:tc>
          <w:tcPr>
            <w:tcW w:w="1423" w:type="dxa"/>
            <w:noWrap/>
            <w:hideMark/>
          </w:tcPr>
          <w:p w14:paraId="0DEE5FF7" w14:textId="77777777" w:rsidR="00F60876" w:rsidRPr="00BE1B72" w:rsidRDefault="002877ED"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bon </w:t>
            </w:r>
          </w:p>
        </w:tc>
      </w:tr>
      <w:tr w:rsidR="00BE1B72" w:rsidRPr="00BE1B72" w14:paraId="360109D4" w14:textId="77777777" w:rsidTr="00C027FD">
        <w:trPr>
          <w:trHeight w:val="1220"/>
        </w:trPr>
        <w:tc>
          <w:tcPr>
            <w:tcW w:w="4928" w:type="dxa"/>
            <w:hideMark/>
          </w:tcPr>
          <w:p w14:paraId="2ADED1D3" w14:textId="77777777" w:rsidR="00F60876" w:rsidRPr="00BE1B72" w:rsidRDefault="00C027FD"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Résultat</w:t>
            </w:r>
            <w:r w:rsidR="002877ED" w:rsidRPr="00BE1B72">
              <w:rPr>
                <w:rFonts w:ascii="Times New Roman" w:eastAsia="Times New Roman" w:hAnsi="Times New Roman"/>
                <w:b/>
                <w:sz w:val="24"/>
                <w:szCs w:val="24"/>
                <w:lang w:eastAsia="fr-FR"/>
              </w:rPr>
              <w:t xml:space="preserve"> 2</w:t>
            </w:r>
            <w:r w:rsidRPr="00BE1B72">
              <w:rPr>
                <w:rFonts w:ascii="Times New Roman" w:eastAsia="Times New Roman" w:hAnsi="Times New Roman"/>
                <w:b/>
                <w:sz w:val="24"/>
                <w:szCs w:val="24"/>
                <w:lang w:eastAsia="fr-FR"/>
              </w:rPr>
              <w:t> </w:t>
            </w:r>
            <w:r w:rsidR="004E57D3" w:rsidRPr="00BE1B72">
              <w:rPr>
                <w:rFonts w:ascii="Times New Roman" w:eastAsia="Times New Roman" w:hAnsi="Times New Roman"/>
                <w:b/>
                <w:sz w:val="24"/>
                <w:szCs w:val="24"/>
                <w:lang w:eastAsia="fr-FR"/>
              </w:rPr>
              <w:t>:</w:t>
            </w:r>
            <w:r w:rsidR="004E57D3" w:rsidRPr="00BE1B72">
              <w:rPr>
                <w:rFonts w:ascii="Times New Roman" w:eastAsia="Times New Roman" w:hAnsi="Times New Roman"/>
                <w:sz w:val="24"/>
                <w:szCs w:val="24"/>
                <w:lang w:eastAsia="fr-FR"/>
              </w:rPr>
              <w:t xml:space="preserve"> Des</w:t>
            </w:r>
            <w:r w:rsidR="00F60876" w:rsidRPr="00BE1B72">
              <w:rPr>
                <w:rFonts w:ascii="Times New Roman" w:eastAsia="Times New Roman" w:hAnsi="Times New Roman"/>
                <w:sz w:val="24"/>
                <w:szCs w:val="24"/>
                <w:lang w:eastAsia="fr-FR"/>
              </w:rPr>
              <w:t xml:space="preserve"> plans d'action basés sur les résultats des diagnostics sous sectoriels sont adoptes et les priorités sont établis au regard des programmes en cours de promotion des exportations </w:t>
            </w:r>
          </w:p>
        </w:tc>
        <w:tc>
          <w:tcPr>
            <w:tcW w:w="3827" w:type="dxa"/>
            <w:hideMark/>
          </w:tcPr>
          <w:p w14:paraId="41244EDD"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Trois plans opérationnels élaborés et adoptés </w:t>
            </w:r>
          </w:p>
        </w:tc>
        <w:tc>
          <w:tcPr>
            <w:tcW w:w="3402" w:type="dxa"/>
            <w:hideMark/>
          </w:tcPr>
          <w:p w14:paraId="28F24B81"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w:t>
            </w:r>
          </w:p>
        </w:tc>
        <w:tc>
          <w:tcPr>
            <w:tcW w:w="1423" w:type="dxa"/>
            <w:noWrap/>
            <w:hideMark/>
          </w:tcPr>
          <w:p w14:paraId="724757D2" w14:textId="77777777" w:rsidR="00F60876" w:rsidRPr="00BE1B72" w:rsidRDefault="002877ED"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bon</w:t>
            </w:r>
          </w:p>
        </w:tc>
      </w:tr>
      <w:tr w:rsidR="00BE1B72" w:rsidRPr="00BE1B72" w14:paraId="760C6054" w14:textId="77777777" w:rsidTr="00C027FD">
        <w:trPr>
          <w:trHeight w:val="2420"/>
        </w:trPr>
        <w:tc>
          <w:tcPr>
            <w:tcW w:w="4928" w:type="dxa"/>
            <w:hideMark/>
          </w:tcPr>
          <w:p w14:paraId="60E2CB47" w14:textId="77777777" w:rsidR="00F60876" w:rsidRPr="00BE1B72" w:rsidRDefault="00C027FD" w:rsidP="00175178">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Résultat</w:t>
            </w:r>
            <w:r w:rsidR="002877ED" w:rsidRPr="00BE1B72">
              <w:rPr>
                <w:rFonts w:ascii="Times New Roman" w:eastAsia="Times New Roman" w:hAnsi="Times New Roman"/>
                <w:b/>
                <w:sz w:val="24"/>
                <w:szCs w:val="24"/>
                <w:lang w:eastAsia="fr-FR"/>
              </w:rPr>
              <w:t xml:space="preserve"> 3</w:t>
            </w:r>
            <w:r w:rsidRPr="00BE1B72">
              <w:rPr>
                <w:rFonts w:ascii="Times New Roman" w:eastAsia="Times New Roman" w:hAnsi="Times New Roman"/>
                <w:b/>
                <w:sz w:val="24"/>
                <w:szCs w:val="24"/>
                <w:lang w:eastAsia="fr-FR"/>
              </w:rPr>
              <w:t> </w:t>
            </w:r>
            <w:r w:rsidR="004E57D3" w:rsidRPr="00BE1B72">
              <w:rPr>
                <w:rFonts w:ascii="Times New Roman" w:eastAsia="Times New Roman" w:hAnsi="Times New Roman"/>
                <w:b/>
                <w:sz w:val="24"/>
                <w:szCs w:val="24"/>
                <w:lang w:eastAsia="fr-FR"/>
              </w:rPr>
              <w:t>:</w:t>
            </w:r>
            <w:r w:rsidR="004E57D3" w:rsidRPr="00BE1B72">
              <w:rPr>
                <w:rFonts w:ascii="Times New Roman" w:eastAsia="Times New Roman" w:hAnsi="Times New Roman"/>
                <w:sz w:val="24"/>
                <w:szCs w:val="24"/>
                <w:lang w:eastAsia="fr-FR"/>
              </w:rPr>
              <w:t xml:space="preserve"> Les</w:t>
            </w:r>
            <w:r w:rsidR="00F60876" w:rsidRPr="00BE1B72">
              <w:rPr>
                <w:rFonts w:ascii="Times New Roman" w:eastAsia="Times New Roman" w:hAnsi="Times New Roman"/>
                <w:sz w:val="24"/>
                <w:szCs w:val="24"/>
                <w:lang w:eastAsia="fr-FR"/>
              </w:rPr>
              <w:t xml:space="preserve"> conditions permettant l'adhésion </w:t>
            </w:r>
            <w:r w:rsidR="004E57D3">
              <w:rPr>
                <w:rFonts w:ascii="Times New Roman" w:eastAsia="Times New Roman" w:hAnsi="Times New Roman"/>
                <w:sz w:val="24"/>
                <w:szCs w:val="24"/>
                <w:lang w:eastAsia="fr-FR"/>
              </w:rPr>
              <w:t>à</w:t>
            </w:r>
            <w:r w:rsidR="00F60876" w:rsidRPr="00BE1B72">
              <w:rPr>
                <w:rFonts w:ascii="Times New Roman" w:eastAsia="Times New Roman" w:hAnsi="Times New Roman"/>
                <w:sz w:val="24"/>
                <w:szCs w:val="24"/>
                <w:lang w:eastAsia="fr-FR"/>
              </w:rPr>
              <w:t xml:space="preserve"> l'élaboration et à l'adoption et la mise en œuvre de la stratégie nationale SPS</w:t>
            </w:r>
            <w:r w:rsidR="00175178">
              <w:rPr>
                <w:rFonts w:ascii="Times New Roman" w:eastAsia="Times New Roman" w:hAnsi="Times New Roman"/>
                <w:sz w:val="24"/>
                <w:szCs w:val="24"/>
                <w:lang w:eastAsia="fr-FR"/>
              </w:rPr>
              <w:t xml:space="preserve"> </w:t>
            </w:r>
            <w:r w:rsidR="00F60876" w:rsidRPr="00BE1B72">
              <w:rPr>
                <w:rFonts w:ascii="Times New Roman" w:eastAsia="Times New Roman" w:hAnsi="Times New Roman"/>
                <w:sz w:val="24"/>
                <w:szCs w:val="24"/>
                <w:lang w:eastAsia="fr-FR"/>
              </w:rPr>
              <w:t xml:space="preserve">et des plans d'action qui en découlent </w:t>
            </w:r>
            <w:proofErr w:type="gramStart"/>
            <w:r w:rsidR="00F60876" w:rsidRPr="00BE1B72">
              <w:rPr>
                <w:rFonts w:ascii="Times New Roman" w:eastAsia="Times New Roman" w:hAnsi="Times New Roman"/>
                <w:sz w:val="24"/>
                <w:szCs w:val="24"/>
                <w:lang w:eastAsia="fr-FR"/>
              </w:rPr>
              <w:t>sont  favorisés</w:t>
            </w:r>
            <w:proofErr w:type="gramEnd"/>
            <w:r w:rsidR="00F60876" w:rsidRPr="00BE1B72">
              <w:rPr>
                <w:rFonts w:ascii="Times New Roman" w:eastAsia="Times New Roman" w:hAnsi="Times New Roman"/>
                <w:sz w:val="24"/>
                <w:szCs w:val="24"/>
                <w:lang w:eastAsia="fr-FR"/>
              </w:rPr>
              <w:t xml:space="preserve"> </w:t>
            </w:r>
          </w:p>
        </w:tc>
        <w:tc>
          <w:tcPr>
            <w:tcW w:w="3827" w:type="dxa"/>
            <w:hideMark/>
          </w:tcPr>
          <w:p w14:paraId="779D44A5"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 Tous les intervenants (secteur </w:t>
            </w:r>
            <w:r w:rsidR="000C0F30" w:rsidRPr="00BE1B72">
              <w:rPr>
                <w:rFonts w:ascii="Times New Roman" w:eastAsia="Times New Roman" w:hAnsi="Times New Roman"/>
                <w:sz w:val="24"/>
                <w:szCs w:val="24"/>
                <w:lang w:eastAsia="fr-FR"/>
              </w:rPr>
              <w:t>public,</w:t>
            </w:r>
            <w:r w:rsidR="00175178">
              <w:rPr>
                <w:rFonts w:ascii="Times New Roman" w:eastAsia="Times New Roman" w:hAnsi="Times New Roman"/>
                <w:sz w:val="24"/>
                <w:szCs w:val="24"/>
                <w:lang w:eastAsia="fr-FR"/>
              </w:rPr>
              <w:t xml:space="preserve"> </w:t>
            </w:r>
            <w:r w:rsidR="00C027FD" w:rsidRPr="00BE1B72">
              <w:rPr>
                <w:rFonts w:ascii="Times New Roman" w:eastAsia="Times New Roman" w:hAnsi="Times New Roman"/>
                <w:sz w:val="24"/>
                <w:szCs w:val="24"/>
                <w:lang w:eastAsia="fr-FR"/>
              </w:rPr>
              <w:t>opérateurs</w:t>
            </w:r>
            <w:r w:rsidRPr="00BE1B72">
              <w:rPr>
                <w:rFonts w:ascii="Times New Roman" w:eastAsia="Times New Roman" w:hAnsi="Times New Roman"/>
                <w:sz w:val="24"/>
                <w:szCs w:val="24"/>
                <w:lang w:eastAsia="fr-FR"/>
              </w:rPr>
              <w:t xml:space="preserve"> privés, bailleurs) sont tenus informés de l'évolution de la stratégie nationale SPS et sont favorables </w:t>
            </w:r>
            <w:r w:rsidR="00C027FD" w:rsidRPr="00BE1B72">
              <w:rPr>
                <w:rFonts w:ascii="Times New Roman" w:eastAsia="Times New Roman" w:hAnsi="Times New Roman"/>
                <w:sz w:val="24"/>
                <w:szCs w:val="24"/>
                <w:lang w:eastAsia="fr-FR"/>
              </w:rPr>
              <w:t>à</w:t>
            </w:r>
            <w:r w:rsidRPr="00BE1B72">
              <w:rPr>
                <w:rFonts w:ascii="Times New Roman" w:eastAsia="Times New Roman" w:hAnsi="Times New Roman"/>
                <w:sz w:val="24"/>
                <w:szCs w:val="24"/>
                <w:lang w:eastAsia="fr-FR"/>
              </w:rPr>
              <w:t xml:space="preserve"> sa mise en </w:t>
            </w:r>
            <w:r w:rsidR="00C027FD" w:rsidRPr="00BE1B72">
              <w:rPr>
                <w:rFonts w:ascii="Times New Roman" w:eastAsia="Times New Roman" w:hAnsi="Times New Roman"/>
                <w:sz w:val="24"/>
                <w:szCs w:val="24"/>
                <w:lang w:eastAsia="fr-FR"/>
              </w:rPr>
              <w:t>œuvre</w:t>
            </w:r>
          </w:p>
        </w:tc>
        <w:tc>
          <w:tcPr>
            <w:tcW w:w="3402" w:type="dxa"/>
            <w:hideMark/>
          </w:tcPr>
          <w:p w14:paraId="675F76AF"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Rapport d'enquête auprès des intervenants à 2 moments clés du projet (jalons à définir par le comité de pilotage avant le démarrage du projet</w:t>
            </w:r>
          </w:p>
        </w:tc>
        <w:tc>
          <w:tcPr>
            <w:tcW w:w="1423" w:type="dxa"/>
            <w:hideMark/>
          </w:tcPr>
          <w:p w14:paraId="54590472" w14:textId="77777777" w:rsidR="00F60876" w:rsidRPr="00BE1B72" w:rsidRDefault="002877ED"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moyen</w:t>
            </w:r>
          </w:p>
        </w:tc>
      </w:tr>
      <w:tr w:rsidR="00BE1B72" w:rsidRPr="00BE1B72" w14:paraId="329DB308" w14:textId="77777777" w:rsidTr="00C027FD">
        <w:trPr>
          <w:trHeight w:val="1220"/>
        </w:trPr>
        <w:tc>
          <w:tcPr>
            <w:tcW w:w="4928" w:type="dxa"/>
            <w:hideMark/>
          </w:tcPr>
          <w:p w14:paraId="53D86B54" w14:textId="77777777" w:rsidR="00F60876" w:rsidRPr="00BE1B72" w:rsidRDefault="00C027FD"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Résultat</w:t>
            </w:r>
            <w:r w:rsidR="002877ED" w:rsidRPr="00BE1B72">
              <w:rPr>
                <w:rFonts w:ascii="Times New Roman" w:eastAsia="Times New Roman" w:hAnsi="Times New Roman"/>
                <w:b/>
                <w:sz w:val="24"/>
                <w:szCs w:val="24"/>
                <w:lang w:eastAsia="fr-FR"/>
              </w:rPr>
              <w:t xml:space="preserve"> 4</w:t>
            </w:r>
            <w:r w:rsidRPr="00BE1B72">
              <w:rPr>
                <w:rFonts w:ascii="Times New Roman" w:eastAsia="Times New Roman" w:hAnsi="Times New Roman"/>
                <w:sz w:val="24"/>
                <w:szCs w:val="24"/>
                <w:lang w:eastAsia="fr-FR"/>
              </w:rPr>
              <w:t> : Une</w:t>
            </w:r>
            <w:r w:rsidR="00F60876" w:rsidRPr="00BE1B72">
              <w:rPr>
                <w:rFonts w:ascii="Times New Roman" w:eastAsia="Times New Roman" w:hAnsi="Times New Roman"/>
                <w:sz w:val="24"/>
                <w:szCs w:val="24"/>
                <w:lang w:eastAsia="fr-FR"/>
              </w:rPr>
              <w:t xml:space="preserve"> stratégie nationale de renforcement de la mise en œuvre des mesures SPS est adoptée par le gouvernement et plébiscité par l'ensemble des parties prenantes publiques et privé</w:t>
            </w:r>
            <w:r w:rsidR="000C0F30" w:rsidRPr="00BE1B72">
              <w:rPr>
                <w:rFonts w:ascii="Times New Roman" w:eastAsia="Times New Roman" w:hAnsi="Times New Roman"/>
                <w:sz w:val="24"/>
                <w:szCs w:val="24"/>
                <w:lang w:eastAsia="fr-FR"/>
              </w:rPr>
              <w:t>e</w:t>
            </w:r>
            <w:r w:rsidR="00F60876" w:rsidRPr="00BE1B72">
              <w:rPr>
                <w:rFonts w:ascii="Times New Roman" w:eastAsia="Times New Roman" w:hAnsi="Times New Roman"/>
                <w:sz w:val="24"/>
                <w:szCs w:val="24"/>
                <w:lang w:eastAsia="fr-FR"/>
              </w:rPr>
              <w:t xml:space="preserve">s </w:t>
            </w:r>
          </w:p>
        </w:tc>
        <w:tc>
          <w:tcPr>
            <w:tcW w:w="3827" w:type="dxa"/>
            <w:hideMark/>
          </w:tcPr>
          <w:p w14:paraId="309A5640"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Document de Stratégie entérinée par le gouvernement</w:t>
            </w:r>
          </w:p>
        </w:tc>
        <w:tc>
          <w:tcPr>
            <w:tcW w:w="3402" w:type="dxa"/>
            <w:hideMark/>
          </w:tcPr>
          <w:p w14:paraId="2BEB9BD6"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Rapport de suivi évaluation                       Site web</w:t>
            </w:r>
          </w:p>
        </w:tc>
        <w:tc>
          <w:tcPr>
            <w:tcW w:w="1423" w:type="dxa"/>
            <w:hideMark/>
          </w:tcPr>
          <w:p w14:paraId="08C61845" w14:textId="77777777" w:rsidR="00F60876" w:rsidRPr="00BE1B72" w:rsidRDefault="00A23A84"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bon</w:t>
            </w:r>
          </w:p>
        </w:tc>
      </w:tr>
      <w:tr w:rsidR="00BE1B72" w:rsidRPr="00BE1B72" w14:paraId="0F110A0F" w14:textId="77777777" w:rsidTr="00C027FD">
        <w:trPr>
          <w:trHeight w:val="620"/>
        </w:trPr>
        <w:tc>
          <w:tcPr>
            <w:tcW w:w="4928" w:type="dxa"/>
            <w:hideMark/>
          </w:tcPr>
          <w:p w14:paraId="66EA1AF0" w14:textId="77777777" w:rsidR="00F60876" w:rsidRPr="00BE1B72" w:rsidRDefault="006E6AC9"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b/>
                <w:sz w:val="24"/>
                <w:szCs w:val="24"/>
                <w:lang w:eastAsia="fr-FR"/>
              </w:rPr>
              <w:t>Résultat</w:t>
            </w:r>
            <w:r w:rsidR="002877ED" w:rsidRPr="00BE1B72">
              <w:rPr>
                <w:rFonts w:ascii="Times New Roman" w:eastAsia="Times New Roman" w:hAnsi="Times New Roman"/>
                <w:b/>
                <w:sz w:val="24"/>
                <w:szCs w:val="24"/>
                <w:lang w:eastAsia="fr-FR"/>
              </w:rPr>
              <w:t xml:space="preserve"> 5</w:t>
            </w:r>
            <w:r w:rsidR="00C027FD" w:rsidRPr="00BE1B72">
              <w:rPr>
                <w:rFonts w:ascii="Times New Roman" w:eastAsia="Times New Roman" w:hAnsi="Times New Roman"/>
                <w:sz w:val="24"/>
                <w:szCs w:val="24"/>
                <w:lang w:eastAsia="fr-FR"/>
              </w:rPr>
              <w:t xml:space="preserve"> : </w:t>
            </w:r>
            <w:r w:rsidR="00F60876" w:rsidRPr="00BE1B72">
              <w:rPr>
                <w:rFonts w:ascii="Times New Roman" w:eastAsia="Times New Roman" w:hAnsi="Times New Roman"/>
                <w:sz w:val="24"/>
                <w:szCs w:val="24"/>
                <w:lang w:eastAsia="fr-FR"/>
              </w:rPr>
              <w:t>Consolidation des acquis et opérationnalisation du cadre opérationnels SPS</w:t>
            </w:r>
          </w:p>
        </w:tc>
        <w:tc>
          <w:tcPr>
            <w:tcW w:w="3827" w:type="dxa"/>
            <w:noWrap/>
            <w:hideMark/>
          </w:tcPr>
          <w:p w14:paraId="3E184BA5"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w:t>
            </w:r>
          </w:p>
        </w:tc>
        <w:tc>
          <w:tcPr>
            <w:tcW w:w="3402" w:type="dxa"/>
            <w:noWrap/>
            <w:hideMark/>
          </w:tcPr>
          <w:p w14:paraId="451AC658" w14:textId="77777777" w:rsidR="00F60876" w:rsidRPr="00BE1B72" w:rsidRDefault="00F60876"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w:t>
            </w:r>
          </w:p>
        </w:tc>
        <w:tc>
          <w:tcPr>
            <w:tcW w:w="1423" w:type="dxa"/>
            <w:hideMark/>
          </w:tcPr>
          <w:p w14:paraId="2F37E9CC" w14:textId="77777777" w:rsidR="00F60876" w:rsidRPr="00BE1B72" w:rsidRDefault="00A23A84" w:rsidP="00BE1B72">
            <w:pPr>
              <w:spacing w:after="0" w:line="240" w:lineRule="auto"/>
              <w:jc w:val="both"/>
              <w:rPr>
                <w:rFonts w:ascii="Times New Roman" w:eastAsia="Times New Roman" w:hAnsi="Times New Roman"/>
                <w:sz w:val="24"/>
                <w:szCs w:val="24"/>
                <w:lang w:eastAsia="fr-FR"/>
              </w:rPr>
            </w:pPr>
            <w:r w:rsidRPr="00BE1B72">
              <w:rPr>
                <w:rFonts w:ascii="Times New Roman" w:eastAsia="Times New Roman" w:hAnsi="Times New Roman"/>
                <w:sz w:val="24"/>
                <w:szCs w:val="24"/>
                <w:lang w:eastAsia="fr-FR"/>
              </w:rPr>
              <w:t xml:space="preserve">Moyen </w:t>
            </w:r>
          </w:p>
        </w:tc>
      </w:tr>
    </w:tbl>
    <w:p w14:paraId="1BBB97DA" w14:textId="77777777" w:rsidR="00F60876" w:rsidRPr="00BE1B72" w:rsidRDefault="00F60876" w:rsidP="00BE1B72">
      <w:pPr>
        <w:spacing w:after="0" w:line="240" w:lineRule="auto"/>
        <w:jc w:val="both"/>
        <w:rPr>
          <w:rFonts w:ascii="Times New Roman" w:hAnsi="Times New Roman"/>
          <w:sz w:val="24"/>
          <w:szCs w:val="24"/>
        </w:rPr>
      </w:pPr>
    </w:p>
    <w:p w14:paraId="06BD34BB" w14:textId="77777777" w:rsidR="000C0F30" w:rsidRPr="00C7363A" w:rsidRDefault="00C7363A" w:rsidP="00BE1B72">
      <w:pPr>
        <w:spacing w:after="0" w:line="240" w:lineRule="auto"/>
        <w:jc w:val="both"/>
        <w:rPr>
          <w:rFonts w:ascii="Times New Roman" w:hAnsi="Times New Roman"/>
          <w:sz w:val="24"/>
          <w:szCs w:val="24"/>
        </w:rPr>
      </w:pPr>
      <w:r w:rsidRPr="000E7B19">
        <w:rPr>
          <w:rFonts w:ascii="Times New Roman" w:hAnsi="Times New Roman"/>
          <w:sz w:val="24"/>
          <w:szCs w:val="24"/>
        </w:rPr>
        <w:lastRenderedPageBreak/>
        <w:t>En conclusion la mission estime que le taux d’atteinte des résultats est bon</w:t>
      </w:r>
    </w:p>
    <w:p w14:paraId="239C95B2" w14:textId="77777777" w:rsidR="00C7363A" w:rsidRPr="00BE1B72" w:rsidRDefault="00C7363A" w:rsidP="00BE1B72">
      <w:pPr>
        <w:spacing w:after="0" w:line="240" w:lineRule="auto"/>
        <w:jc w:val="both"/>
        <w:rPr>
          <w:rFonts w:ascii="Times New Roman" w:hAnsi="Times New Roman"/>
          <w:sz w:val="24"/>
          <w:szCs w:val="24"/>
        </w:rPr>
        <w:sectPr w:rsidR="00C7363A" w:rsidRPr="00BE1B72" w:rsidSect="00F60876">
          <w:pgSz w:w="16840" w:h="11900" w:orient="landscape"/>
          <w:pgMar w:top="1417" w:right="1417" w:bottom="1417" w:left="1417" w:header="708" w:footer="708" w:gutter="0"/>
          <w:cols w:space="708"/>
          <w:titlePg/>
          <w:docGrid w:linePitch="360"/>
        </w:sectPr>
      </w:pPr>
    </w:p>
    <w:p w14:paraId="49278423" w14:textId="77777777" w:rsidR="00440C62" w:rsidRPr="00BE1B72" w:rsidRDefault="00C027FD" w:rsidP="0048052D">
      <w:pPr>
        <w:pStyle w:val="Titre2"/>
        <w:numPr>
          <w:ilvl w:val="0"/>
          <w:numId w:val="33"/>
        </w:numPr>
      </w:pPr>
      <w:bookmarkStart w:id="49" w:name="_Toc522622900"/>
      <w:r w:rsidRPr="00BE1B72">
        <w:lastRenderedPageBreak/>
        <w:t>Analyse de l’efficience</w:t>
      </w:r>
      <w:bookmarkEnd w:id="49"/>
    </w:p>
    <w:p w14:paraId="0C050E95" w14:textId="77777777" w:rsidR="008C0649" w:rsidRPr="00BE1B72" w:rsidRDefault="00175178" w:rsidP="00BE1B72">
      <w:pPr>
        <w:tabs>
          <w:tab w:val="left" w:pos="1410"/>
        </w:tabs>
        <w:spacing w:after="0" w:line="240" w:lineRule="auto"/>
        <w:jc w:val="both"/>
        <w:rPr>
          <w:rFonts w:ascii="Times New Roman" w:hAnsi="Times New Roman"/>
          <w:sz w:val="24"/>
          <w:szCs w:val="24"/>
        </w:rPr>
      </w:pPr>
      <w:r>
        <w:rPr>
          <w:rFonts w:ascii="Times New Roman" w:hAnsi="Times New Roman"/>
          <w:sz w:val="24"/>
          <w:szCs w:val="24"/>
        </w:rPr>
        <w:t>Globalement</w:t>
      </w:r>
      <w:r w:rsidR="00B71FA7" w:rsidRPr="00BE1B72">
        <w:rPr>
          <w:rFonts w:ascii="Times New Roman" w:hAnsi="Times New Roman"/>
          <w:sz w:val="24"/>
          <w:szCs w:val="24"/>
        </w:rPr>
        <w:t>,</w:t>
      </w:r>
      <w:r>
        <w:rPr>
          <w:rFonts w:ascii="Times New Roman" w:hAnsi="Times New Roman"/>
          <w:sz w:val="24"/>
          <w:szCs w:val="24"/>
        </w:rPr>
        <w:t xml:space="preserve"> </w:t>
      </w:r>
      <w:r w:rsidR="00B71FA7" w:rsidRPr="00BE1B72">
        <w:rPr>
          <w:rFonts w:ascii="Times New Roman" w:hAnsi="Times New Roman"/>
          <w:sz w:val="24"/>
          <w:szCs w:val="24"/>
        </w:rPr>
        <w:t xml:space="preserve">l’ensemble des </w:t>
      </w:r>
      <w:r w:rsidRPr="00BE1B72">
        <w:rPr>
          <w:rFonts w:ascii="Times New Roman" w:hAnsi="Times New Roman"/>
          <w:sz w:val="24"/>
          <w:szCs w:val="24"/>
        </w:rPr>
        <w:t>activités</w:t>
      </w:r>
      <w:r w:rsidR="00B71FA7" w:rsidRPr="00BE1B72">
        <w:rPr>
          <w:rFonts w:ascii="Times New Roman" w:hAnsi="Times New Roman"/>
          <w:sz w:val="24"/>
          <w:szCs w:val="24"/>
        </w:rPr>
        <w:t xml:space="preserve"> du projet </w:t>
      </w:r>
      <w:r w:rsidR="009F5CDC" w:rsidRPr="00BE1B72">
        <w:rPr>
          <w:rFonts w:ascii="Times New Roman" w:hAnsi="Times New Roman"/>
          <w:sz w:val="24"/>
          <w:szCs w:val="24"/>
        </w:rPr>
        <w:t xml:space="preserve">ont </w:t>
      </w:r>
      <w:r w:rsidR="00B71FA7" w:rsidRPr="00BE1B72">
        <w:rPr>
          <w:rFonts w:ascii="Times New Roman" w:hAnsi="Times New Roman"/>
          <w:sz w:val="24"/>
          <w:szCs w:val="24"/>
        </w:rPr>
        <w:t xml:space="preserve">pu </w:t>
      </w:r>
      <w:r w:rsidR="009F5CDC" w:rsidRPr="00BE1B72">
        <w:rPr>
          <w:rFonts w:ascii="Times New Roman" w:hAnsi="Times New Roman"/>
          <w:sz w:val="24"/>
          <w:szCs w:val="24"/>
        </w:rPr>
        <w:t xml:space="preserve">été </w:t>
      </w:r>
      <w:r w:rsidR="008C0649" w:rsidRPr="00BE1B72">
        <w:rPr>
          <w:rFonts w:ascii="Times New Roman" w:hAnsi="Times New Roman"/>
          <w:sz w:val="24"/>
          <w:szCs w:val="24"/>
        </w:rPr>
        <w:t>réalisées</w:t>
      </w:r>
      <w:r w:rsidR="00223DD2" w:rsidRPr="00BE1B72">
        <w:rPr>
          <w:rFonts w:ascii="Times New Roman" w:hAnsi="Times New Roman"/>
          <w:sz w:val="24"/>
          <w:szCs w:val="24"/>
        </w:rPr>
        <w:t xml:space="preserve"> avec les fonds mis à</w:t>
      </w:r>
      <w:r w:rsidR="00D75A44" w:rsidRPr="00BE1B72">
        <w:rPr>
          <w:rFonts w:ascii="Times New Roman" w:hAnsi="Times New Roman"/>
          <w:sz w:val="24"/>
          <w:szCs w:val="24"/>
        </w:rPr>
        <w:t xml:space="preserve"> la dis</w:t>
      </w:r>
      <w:r w:rsidR="009F5CDC" w:rsidRPr="00BE1B72">
        <w:rPr>
          <w:rFonts w:ascii="Times New Roman" w:hAnsi="Times New Roman"/>
          <w:sz w:val="24"/>
          <w:szCs w:val="24"/>
        </w:rPr>
        <w:t>position du projet par le FANDC</w:t>
      </w:r>
      <w:r w:rsidR="00A05F9B" w:rsidRPr="00BE1B72">
        <w:rPr>
          <w:rFonts w:ascii="Times New Roman" w:hAnsi="Times New Roman"/>
          <w:sz w:val="24"/>
          <w:szCs w:val="24"/>
        </w:rPr>
        <w:t xml:space="preserve"> e</w:t>
      </w:r>
      <w:r w:rsidR="00D75A44" w:rsidRPr="00BE1B72">
        <w:rPr>
          <w:rFonts w:ascii="Times New Roman" w:hAnsi="Times New Roman"/>
          <w:sz w:val="24"/>
          <w:szCs w:val="24"/>
        </w:rPr>
        <w:t xml:space="preserve">t le PNUD. </w:t>
      </w:r>
    </w:p>
    <w:p w14:paraId="390D11C4" w14:textId="77777777" w:rsidR="008C0649" w:rsidRPr="00BE1B72" w:rsidRDefault="008C0649" w:rsidP="00BE1B72">
      <w:pPr>
        <w:tabs>
          <w:tab w:val="left" w:pos="1410"/>
        </w:tabs>
        <w:spacing w:after="0" w:line="240" w:lineRule="auto"/>
        <w:jc w:val="both"/>
        <w:rPr>
          <w:rFonts w:ascii="Times New Roman" w:hAnsi="Times New Roman"/>
          <w:sz w:val="24"/>
          <w:szCs w:val="24"/>
        </w:rPr>
      </w:pPr>
    </w:p>
    <w:p w14:paraId="456F696A" w14:textId="77777777" w:rsidR="00C027FD" w:rsidRPr="00BE1B72" w:rsidRDefault="00204AAC"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Toutefois</w:t>
      </w:r>
      <w:r w:rsidR="00C027FD" w:rsidRPr="00BE1B72">
        <w:rPr>
          <w:rFonts w:ascii="Times New Roman" w:hAnsi="Times New Roman"/>
          <w:sz w:val="24"/>
          <w:szCs w:val="24"/>
        </w:rPr>
        <w:t>,</w:t>
      </w:r>
      <w:r w:rsidR="008C0649" w:rsidRPr="00BE1B72">
        <w:rPr>
          <w:rFonts w:ascii="Times New Roman" w:hAnsi="Times New Roman"/>
          <w:sz w:val="24"/>
          <w:szCs w:val="24"/>
        </w:rPr>
        <w:t xml:space="preserve"> ces fonds n’ont pas </w:t>
      </w:r>
      <w:r w:rsidR="000A1715" w:rsidRPr="00BE1B72">
        <w:rPr>
          <w:rFonts w:ascii="Times New Roman" w:hAnsi="Times New Roman"/>
          <w:sz w:val="24"/>
          <w:szCs w:val="24"/>
        </w:rPr>
        <w:t>été</w:t>
      </w:r>
      <w:r w:rsidR="00223DD2" w:rsidRPr="00BE1B72">
        <w:rPr>
          <w:rFonts w:ascii="Times New Roman" w:hAnsi="Times New Roman"/>
          <w:sz w:val="24"/>
          <w:szCs w:val="24"/>
        </w:rPr>
        <w:t xml:space="preserve"> utilisé</w:t>
      </w:r>
      <w:r w:rsidR="003A65FC" w:rsidRPr="00BE1B72">
        <w:rPr>
          <w:rFonts w:ascii="Times New Roman" w:hAnsi="Times New Roman"/>
          <w:sz w:val="24"/>
          <w:szCs w:val="24"/>
        </w:rPr>
        <w:t xml:space="preserve">s de manière </w:t>
      </w:r>
      <w:r w:rsidR="008C0649" w:rsidRPr="00BE1B72">
        <w:rPr>
          <w:rFonts w:ascii="Times New Roman" w:hAnsi="Times New Roman"/>
          <w:sz w:val="24"/>
          <w:szCs w:val="24"/>
        </w:rPr>
        <w:t xml:space="preserve">optimale étant donné que le projet a eu </w:t>
      </w:r>
      <w:r w:rsidR="0073267C" w:rsidRPr="00BE1B72">
        <w:rPr>
          <w:rFonts w:ascii="Times New Roman" w:hAnsi="Times New Roman"/>
          <w:sz w:val="24"/>
          <w:szCs w:val="24"/>
        </w:rPr>
        <w:t>à</w:t>
      </w:r>
      <w:r w:rsidR="008C0649" w:rsidRPr="00BE1B72">
        <w:rPr>
          <w:rFonts w:ascii="Times New Roman" w:hAnsi="Times New Roman"/>
          <w:sz w:val="24"/>
          <w:szCs w:val="24"/>
        </w:rPr>
        <w:t xml:space="preserve"> supporter les couts récurrents résultant du prolongement de près de xx mois de la date de clôture. </w:t>
      </w:r>
    </w:p>
    <w:p w14:paraId="5E2BDFD9" w14:textId="77777777" w:rsidR="00C027FD" w:rsidRPr="00BE1B72" w:rsidRDefault="00C027FD" w:rsidP="00BE1B72">
      <w:pPr>
        <w:tabs>
          <w:tab w:val="left" w:pos="1410"/>
        </w:tabs>
        <w:spacing w:after="0" w:line="240" w:lineRule="auto"/>
        <w:jc w:val="both"/>
        <w:rPr>
          <w:rFonts w:ascii="Times New Roman" w:hAnsi="Times New Roman"/>
          <w:sz w:val="24"/>
          <w:szCs w:val="24"/>
        </w:rPr>
      </w:pPr>
    </w:p>
    <w:p w14:paraId="54376797" w14:textId="77777777" w:rsidR="00457758" w:rsidRPr="00BE1B72" w:rsidRDefault="008C0649"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Pendant cette </w:t>
      </w:r>
      <w:r w:rsidR="000A1715" w:rsidRPr="00BE1B72">
        <w:rPr>
          <w:rFonts w:ascii="Times New Roman" w:hAnsi="Times New Roman"/>
          <w:sz w:val="24"/>
          <w:szCs w:val="24"/>
        </w:rPr>
        <w:t>période</w:t>
      </w:r>
      <w:r w:rsidRPr="00BE1B72">
        <w:rPr>
          <w:rFonts w:ascii="Times New Roman" w:hAnsi="Times New Roman"/>
          <w:sz w:val="24"/>
          <w:szCs w:val="24"/>
        </w:rPr>
        <w:t xml:space="preserve"> l’</w:t>
      </w:r>
      <w:r w:rsidR="000A1715" w:rsidRPr="00BE1B72">
        <w:rPr>
          <w:rFonts w:ascii="Times New Roman" w:hAnsi="Times New Roman"/>
          <w:sz w:val="24"/>
          <w:szCs w:val="24"/>
        </w:rPr>
        <w:t>unité</w:t>
      </w:r>
      <w:r w:rsidRPr="00BE1B72">
        <w:rPr>
          <w:rFonts w:ascii="Times New Roman" w:hAnsi="Times New Roman"/>
          <w:sz w:val="24"/>
          <w:szCs w:val="24"/>
        </w:rPr>
        <w:t xml:space="preserve"> de gestion et toutes les dépenses de fonctionnement ont été maintenues</w:t>
      </w:r>
      <w:r w:rsidR="00744EB1" w:rsidRPr="00BE1B72">
        <w:rPr>
          <w:rFonts w:ascii="Times New Roman" w:hAnsi="Times New Roman"/>
          <w:sz w:val="24"/>
          <w:szCs w:val="24"/>
        </w:rPr>
        <w:t>.</w:t>
      </w:r>
    </w:p>
    <w:p w14:paraId="6C8DEAF0" w14:textId="77777777" w:rsidR="00FC396C" w:rsidRPr="00BE1B72" w:rsidRDefault="00FC396C" w:rsidP="00BE1B72">
      <w:pPr>
        <w:spacing w:after="0" w:line="240" w:lineRule="auto"/>
        <w:jc w:val="both"/>
        <w:rPr>
          <w:rFonts w:ascii="Times New Roman" w:hAnsi="Times New Roman"/>
          <w:sz w:val="24"/>
          <w:szCs w:val="24"/>
        </w:rPr>
      </w:pPr>
    </w:p>
    <w:p w14:paraId="1B7AE649" w14:textId="77777777" w:rsidR="00744EB1" w:rsidRPr="00BE1B72" w:rsidRDefault="00EE051B" w:rsidP="0048052D">
      <w:pPr>
        <w:pStyle w:val="Titre2"/>
        <w:numPr>
          <w:ilvl w:val="0"/>
          <w:numId w:val="33"/>
        </w:numPr>
      </w:pPr>
      <w:bookmarkStart w:id="50" w:name="_Toc522622901"/>
      <w:r w:rsidRPr="00BE1B72">
        <w:t>Analyse de la durabilité</w:t>
      </w:r>
      <w:r w:rsidR="00744EB1" w:rsidRPr="00BE1B72">
        <w:t>.</w:t>
      </w:r>
      <w:bookmarkEnd w:id="50"/>
    </w:p>
    <w:p w14:paraId="54E143FA" w14:textId="77777777" w:rsidR="000909E3" w:rsidRPr="00BE1B72" w:rsidRDefault="000909E3" w:rsidP="00BE1B72">
      <w:pPr>
        <w:spacing w:after="0" w:line="240" w:lineRule="auto"/>
        <w:jc w:val="both"/>
        <w:rPr>
          <w:rFonts w:ascii="Times New Roman" w:hAnsi="Times New Roman"/>
          <w:sz w:val="24"/>
          <w:szCs w:val="24"/>
        </w:rPr>
      </w:pPr>
      <w:r w:rsidRPr="00BE1B72">
        <w:rPr>
          <w:rFonts w:ascii="Times New Roman" w:hAnsi="Times New Roman"/>
          <w:sz w:val="24"/>
          <w:szCs w:val="24"/>
        </w:rPr>
        <w:t>La durabilité du projet sera mesurée par :</w:t>
      </w:r>
    </w:p>
    <w:p w14:paraId="60F9B645" w14:textId="77777777" w:rsidR="001B5127" w:rsidRPr="00BE1B72" w:rsidRDefault="001B5127" w:rsidP="0068382A">
      <w:pPr>
        <w:pStyle w:val="Paragraphedeliste"/>
        <w:numPr>
          <w:ilvl w:val="0"/>
          <w:numId w:val="4"/>
        </w:numPr>
        <w:spacing w:after="0" w:line="240" w:lineRule="auto"/>
        <w:jc w:val="both"/>
        <w:rPr>
          <w:rFonts w:ascii="Times New Roman" w:hAnsi="Times New Roman"/>
          <w:sz w:val="24"/>
          <w:szCs w:val="24"/>
        </w:rPr>
      </w:pPr>
      <w:r w:rsidRPr="00BE1B72">
        <w:rPr>
          <w:rFonts w:ascii="Times New Roman" w:hAnsi="Times New Roman"/>
          <w:sz w:val="24"/>
          <w:szCs w:val="24"/>
        </w:rPr>
        <w:t xml:space="preserve">l’analyse du dispositif </w:t>
      </w:r>
      <w:r w:rsidR="00091424" w:rsidRPr="00BE1B72">
        <w:rPr>
          <w:rFonts w:ascii="Times New Roman" w:hAnsi="Times New Roman"/>
          <w:sz w:val="24"/>
          <w:szCs w:val="24"/>
        </w:rPr>
        <w:t>institutionnel</w:t>
      </w:r>
      <w:r w:rsidR="00744EB1" w:rsidRPr="00BE1B72">
        <w:rPr>
          <w:rFonts w:ascii="Times New Roman" w:hAnsi="Times New Roman"/>
          <w:sz w:val="24"/>
          <w:szCs w:val="24"/>
        </w:rPr>
        <w:t xml:space="preserve"> et </w:t>
      </w:r>
      <w:r w:rsidR="00091424" w:rsidRPr="00BE1B72">
        <w:rPr>
          <w:rFonts w:ascii="Times New Roman" w:hAnsi="Times New Roman"/>
          <w:sz w:val="24"/>
          <w:szCs w:val="24"/>
        </w:rPr>
        <w:t>l</w:t>
      </w:r>
      <w:r w:rsidRPr="00BE1B72">
        <w:rPr>
          <w:rFonts w:ascii="Times New Roman" w:hAnsi="Times New Roman"/>
          <w:sz w:val="24"/>
          <w:szCs w:val="24"/>
        </w:rPr>
        <w:t xml:space="preserve">’appréciation du  degré d’implication des différents acteurs dans la mise en œuvre du projet </w:t>
      </w:r>
    </w:p>
    <w:p w14:paraId="66D256D9" w14:textId="77777777" w:rsidR="001B5127" w:rsidRPr="00BE1B72" w:rsidRDefault="001B5127" w:rsidP="0068382A">
      <w:pPr>
        <w:pStyle w:val="Paragraphedeliste"/>
        <w:numPr>
          <w:ilvl w:val="0"/>
          <w:numId w:val="4"/>
        </w:numPr>
        <w:spacing w:after="0" w:line="240" w:lineRule="auto"/>
        <w:jc w:val="both"/>
        <w:rPr>
          <w:rFonts w:ascii="Times New Roman" w:hAnsi="Times New Roman"/>
          <w:sz w:val="24"/>
          <w:szCs w:val="24"/>
        </w:rPr>
      </w:pPr>
      <w:r w:rsidRPr="00BE1B72">
        <w:rPr>
          <w:rFonts w:ascii="Times New Roman" w:hAnsi="Times New Roman"/>
          <w:sz w:val="24"/>
          <w:szCs w:val="24"/>
        </w:rPr>
        <w:t>l’importance des activités de formation, d’information, de sensibilisation et de renforcement des capacités</w:t>
      </w:r>
    </w:p>
    <w:p w14:paraId="2E5A9E3F" w14:textId="77777777" w:rsidR="001B5127" w:rsidRPr="00BE1B72" w:rsidRDefault="001B5127" w:rsidP="0068382A">
      <w:pPr>
        <w:pStyle w:val="Paragraphedeliste"/>
        <w:numPr>
          <w:ilvl w:val="0"/>
          <w:numId w:val="4"/>
        </w:numPr>
        <w:shd w:val="clear" w:color="auto" w:fill="FFFFFF"/>
        <w:tabs>
          <w:tab w:val="left" w:pos="1418"/>
        </w:tabs>
        <w:spacing w:after="0" w:line="240" w:lineRule="auto"/>
        <w:ind w:right="281"/>
        <w:jc w:val="both"/>
        <w:rPr>
          <w:rFonts w:ascii="Times New Roman" w:hAnsi="Times New Roman"/>
          <w:sz w:val="24"/>
          <w:szCs w:val="24"/>
        </w:rPr>
      </w:pPr>
      <w:r w:rsidRPr="00BE1B72">
        <w:rPr>
          <w:rFonts w:ascii="Times New Roman" w:hAnsi="Times New Roman"/>
          <w:sz w:val="24"/>
          <w:szCs w:val="24"/>
        </w:rPr>
        <w:t>le degré d’appropriation ou  d’utilisation des outils développés par le projet.</w:t>
      </w:r>
    </w:p>
    <w:p w14:paraId="6575A170" w14:textId="77777777" w:rsidR="005468CD" w:rsidRPr="00BE1B72" w:rsidRDefault="00175178" w:rsidP="0068382A">
      <w:pPr>
        <w:pStyle w:val="Paragraphedeliste"/>
        <w:numPr>
          <w:ilvl w:val="0"/>
          <w:numId w:val="4"/>
        </w:numPr>
        <w:shd w:val="clear" w:color="auto" w:fill="FFFFFF"/>
        <w:tabs>
          <w:tab w:val="left" w:pos="1418"/>
        </w:tabs>
        <w:spacing w:after="0" w:line="240" w:lineRule="auto"/>
        <w:ind w:right="281"/>
        <w:jc w:val="both"/>
        <w:rPr>
          <w:rFonts w:ascii="Times New Roman" w:hAnsi="Times New Roman"/>
          <w:sz w:val="24"/>
          <w:szCs w:val="24"/>
        </w:rPr>
      </w:pPr>
      <w:r>
        <w:rPr>
          <w:rFonts w:ascii="Times New Roman" w:hAnsi="Times New Roman"/>
          <w:sz w:val="24"/>
          <w:szCs w:val="24"/>
        </w:rPr>
        <w:t>l</w:t>
      </w:r>
      <w:r w:rsidR="001B5127" w:rsidRPr="00BE1B72">
        <w:rPr>
          <w:rFonts w:ascii="Times New Roman" w:hAnsi="Times New Roman"/>
          <w:sz w:val="24"/>
          <w:szCs w:val="24"/>
        </w:rPr>
        <w:t>a persistance des résultats ou impacts après la clôture du projet</w:t>
      </w:r>
    </w:p>
    <w:p w14:paraId="6CBF3B9F" w14:textId="77777777" w:rsidR="00C027FD" w:rsidRPr="00175178" w:rsidRDefault="00C027FD" w:rsidP="00175178">
      <w:pPr>
        <w:spacing w:after="0" w:line="240" w:lineRule="auto"/>
        <w:jc w:val="both"/>
        <w:rPr>
          <w:rFonts w:ascii="Times New Roman" w:hAnsi="Times New Roman"/>
          <w:sz w:val="24"/>
          <w:szCs w:val="24"/>
        </w:rPr>
      </w:pPr>
    </w:p>
    <w:p w14:paraId="7F5F3F37" w14:textId="77777777" w:rsidR="00DC7311" w:rsidRPr="00BE1B72" w:rsidRDefault="00F31977"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Le dispositif institutionnel mis en place a </w:t>
      </w:r>
      <w:r w:rsidR="00A56230" w:rsidRPr="00BE1B72">
        <w:rPr>
          <w:rFonts w:ascii="Times New Roman" w:hAnsi="Times New Roman"/>
          <w:sz w:val="24"/>
          <w:szCs w:val="24"/>
        </w:rPr>
        <w:t>été</w:t>
      </w:r>
      <w:r w:rsidRPr="00BE1B72">
        <w:rPr>
          <w:rFonts w:ascii="Times New Roman" w:hAnsi="Times New Roman"/>
          <w:sz w:val="24"/>
          <w:szCs w:val="24"/>
        </w:rPr>
        <w:t xml:space="preserve"> conçu pour permettre la participation de toutes les parties prenantes concernées</w:t>
      </w:r>
      <w:r w:rsidR="00C0415C" w:rsidRPr="00BE1B72">
        <w:rPr>
          <w:rFonts w:ascii="Times New Roman" w:hAnsi="Times New Roman"/>
          <w:sz w:val="24"/>
          <w:szCs w:val="24"/>
        </w:rPr>
        <w:t xml:space="preserve"> </w:t>
      </w:r>
      <w:r w:rsidR="00C027FD" w:rsidRPr="00BE1B72">
        <w:rPr>
          <w:rFonts w:ascii="Times New Roman" w:hAnsi="Times New Roman"/>
          <w:sz w:val="24"/>
          <w:szCs w:val="24"/>
        </w:rPr>
        <w:t>à</w:t>
      </w:r>
      <w:r w:rsidR="000A1715" w:rsidRPr="00BE1B72">
        <w:rPr>
          <w:rFonts w:ascii="Times New Roman" w:hAnsi="Times New Roman"/>
          <w:sz w:val="24"/>
          <w:szCs w:val="24"/>
        </w:rPr>
        <w:t xml:space="preserve"> la mise en </w:t>
      </w:r>
      <w:r w:rsidR="00175178" w:rsidRPr="00BE1B72">
        <w:rPr>
          <w:rFonts w:ascii="Times New Roman" w:hAnsi="Times New Roman"/>
          <w:sz w:val="24"/>
          <w:szCs w:val="24"/>
        </w:rPr>
        <w:t>œuvre</w:t>
      </w:r>
      <w:r w:rsidR="000A1715" w:rsidRPr="00BE1B72">
        <w:rPr>
          <w:rFonts w:ascii="Times New Roman" w:hAnsi="Times New Roman"/>
          <w:sz w:val="24"/>
          <w:szCs w:val="24"/>
        </w:rPr>
        <w:t xml:space="preserve"> du projet. </w:t>
      </w:r>
    </w:p>
    <w:p w14:paraId="040915F3" w14:textId="77777777" w:rsidR="00B46D40" w:rsidRDefault="00342B39" w:rsidP="00BE1B72">
      <w:pPr>
        <w:spacing w:after="0" w:line="240" w:lineRule="auto"/>
        <w:jc w:val="both"/>
        <w:rPr>
          <w:rFonts w:ascii="Times New Roman" w:hAnsi="Times New Roman"/>
          <w:sz w:val="24"/>
          <w:szCs w:val="24"/>
        </w:rPr>
      </w:pPr>
      <w:r w:rsidRPr="00BE1B72">
        <w:rPr>
          <w:rFonts w:ascii="Times New Roman" w:eastAsiaTheme="minorEastAsia" w:hAnsi="Times New Roman"/>
          <w:sz w:val="24"/>
          <w:szCs w:val="24"/>
          <w:lang w:eastAsia="fr-FR"/>
        </w:rPr>
        <w:t xml:space="preserve">Toutes les formations prévues </w:t>
      </w:r>
      <w:r w:rsidR="00E952CC" w:rsidRPr="00BE1B72">
        <w:rPr>
          <w:rFonts w:ascii="Times New Roman" w:eastAsiaTheme="minorEastAsia" w:hAnsi="Times New Roman"/>
          <w:sz w:val="24"/>
          <w:szCs w:val="24"/>
          <w:lang w:eastAsia="fr-FR"/>
        </w:rPr>
        <w:t xml:space="preserve">par l’ITC </w:t>
      </w:r>
      <w:r w:rsidRPr="00BE1B72">
        <w:rPr>
          <w:rFonts w:ascii="Times New Roman" w:eastAsiaTheme="minorEastAsia" w:hAnsi="Times New Roman"/>
          <w:sz w:val="24"/>
          <w:szCs w:val="24"/>
          <w:lang w:eastAsia="fr-FR"/>
        </w:rPr>
        <w:t xml:space="preserve">ont </w:t>
      </w:r>
      <w:r w:rsidR="00E952CC" w:rsidRPr="00BE1B72">
        <w:rPr>
          <w:rFonts w:ascii="Times New Roman" w:eastAsiaTheme="minorEastAsia" w:hAnsi="Times New Roman"/>
          <w:sz w:val="24"/>
          <w:szCs w:val="24"/>
          <w:lang w:eastAsia="fr-FR"/>
        </w:rPr>
        <w:t>été</w:t>
      </w:r>
      <w:r w:rsidRPr="00BE1B72">
        <w:rPr>
          <w:rFonts w:ascii="Times New Roman" w:eastAsiaTheme="minorEastAsia" w:hAnsi="Times New Roman"/>
          <w:sz w:val="24"/>
          <w:szCs w:val="24"/>
          <w:lang w:eastAsia="fr-FR"/>
        </w:rPr>
        <w:t xml:space="preserve"> </w:t>
      </w:r>
      <w:r w:rsidR="00175178" w:rsidRPr="00BE1B72">
        <w:rPr>
          <w:rFonts w:ascii="Times New Roman" w:eastAsiaTheme="minorEastAsia" w:hAnsi="Times New Roman"/>
          <w:sz w:val="24"/>
          <w:szCs w:val="24"/>
          <w:lang w:eastAsia="fr-FR"/>
        </w:rPr>
        <w:t>réalisés</w:t>
      </w:r>
      <w:r w:rsidRPr="00BE1B72">
        <w:rPr>
          <w:rFonts w:ascii="Times New Roman" w:eastAsiaTheme="minorEastAsia" w:hAnsi="Times New Roman"/>
          <w:sz w:val="24"/>
          <w:szCs w:val="24"/>
          <w:lang w:eastAsia="fr-FR"/>
        </w:rPr>
        <w:t xml:space="preserve"> et ont été très appréciés</w:t>
      </w:r>
      <w:r w:rsidR="00E952CC" w:rsidRPr="00BE1B72">
        <w:rPr>
          <w:rFonts w:ascii="Times New Roman" w:eastAsiaTheme="minorEastAsia" w:hAnsi="Times New Roman"/>
          <w:sz w:val="24"/>
          <w:szCs w:val="24"/>
          <w:lang w:eastAsia="fr-FR"/>
        </w:rPr>
        <w:t xml:space="preserve">. Le projet a mis en place une organisation qui a permis la validation par les parties prenantes de l’ensemble des documents produits. </w:t>
      </w:r>
      <w:r w:rsidR="00C0415C" w:rsidRPr="00BE1B72">
        <w:rPr>
          <w:rFonts w:ascii="Times New Roman" w:hAnsi="Times New Roman"/>
          <w:sz w:val="24"/>
          <w:szCs w:val="24"/>
        </w:rPr>
        <w:t>Cependant</w:t>
      </w:r>
      <w:r w:rsidR="00175178">
        <w:rPr>
          <w:rFonts w:ascii="Times New Roman" w:hAnsi="Times New Roman"/>
          <w:sz w:val="24"/>
          <w:szCs w:val="24"/>
        </w:rPr>
        <w:t xml:space="preserve">, </w:t>
      </w:r>
      <w:r w:rsidR="00E952CC" w:rsidRPr="00BE1B72">
        <w:rPr>
          <w:rFonts w:ascii="Times New Roman" w:hAnsi="Times New Roman"/>
          <w:sz w:val="24"/>
          <w:szCs w:val="24"/>
        </w:rPr>
        <w:t>l</w:t>
      </w:r>
      <w:r w:rsidR="00B46D40" w:rsidRPr="00BE1B72">
        <w:rPr>
          <w:rFonts w:ascii="Times New Roman" w:hAnsi="Times New Roman"/>
          <w:sz w:val="24"/>
          <w:szCs w:val="24"/>
        </w:rPr>
        <w:t>a compositio</w:t>
      </w:r>
      <w:r w:rsidR="00C027FD" w:rsidRPr="00BE1B72">
        <w:rPr>
          <w:rFonts w:ascii="Times New Roman" w:hAnsi="Times New Roman"/>
          <w:sz w:val="24"/>
          <w:szCs w:val="24"/>
        </w:rPr>
        <w:t>n et le fonctionnement du comité</w:t>
      </w:r>
      <w:r w:rsidR="00B46D40" w:rsidRPr="00BE1B72">
        <w:rPr>
          <w:rFonts w:ascii="Times New Roman" w:hAnsi="Times New Roman"/>
          <w:sz w:val="24"/>
          <w:szCs w:val="24"/>
        </w:rPr>
        <w:t xml:space="preserve"> de pilotage ne lui </w:t>
      </w:r>
      <w:r w:rsidR="0073267C" w:rsidRPr="00BE1B72">
        <w:rPr>
          <w:rFonts w:ascii="Times New Roman" w:hAnsi="Times New Roman"/>
          <w:sz w:val="24"/>
          <w:szCs w:val="24"/>
        </w:rPr>
        <w:t>ont</w:t>
      </w:r>
      <w:r w:rsidR="00B46D40" w:rsidRPr="00BE1B72">
        <w:rPr>
          <w:rFonts w:ascii="Times New Roman" w:hAnsi="Times New Roman"/>
          <w:sz w:val="24"/>
          <w:szCs w:val="24"/>
        </w:rPr>
        <w:t xml:space="preserve"> pas permis de jouer son </w:t>
      </w:r>
      <w:r w:rsidR="00A343C3" w:rsidRPr="00BE1B72">
        <w:rPr>
          <w:rFonts w:ascii="Times New Roman" w:hAnsi="Times New Roman"/>
          <w:sz w:val="24"/>
          <w:szCs w:val="24"/>
        </w:rPr>
        <w:t>rôle</w:t>
      </w:r>
      <w:r w:rsidR="00B46D40" w:rsidRPr="00BE1B72">
        <w:rPr>
          <w:rFonts w:ascii="Times New Roman" w:hAnsi="Times New Roman"/>
          <w:sz w:val="24"/>
          <w:szCs w:val="24"/>
        </w:rPr>
        <w:t xml:space="preserve"> de coordination dans </w:t>
      </w:r>
      <w:r w:rsidR="00175178" w:rsidRPr="00BE1B72">
        <w:rPr>
          <w:rFonts w:ascii="Times New Roman" w:hAnsi="Times New Roman"/>
          <w:sz w:val="24"/>
          <w:szCs w:val="24"/>
        </w:rPr>
        <w:t>un processus hautement multisectoriel</w:t>
      </w:r>
      <w:r w:rsidR="00D32477" w:rsidRPr="00BE1B72">
        <w:rPr>
          <w:rFonts w:ascii="Times New Roman" w:hAnsi="Times New Roman"/>
          <w:sz w:val="24"/>
          <w:szCs w:val="24"/>
        </w:rPr>
        <w:t xml:space="preserve"> et de s’assurer de l’appropriation</w:t>
      </w:r>
      <w:r w:rsidR="00B46D40" w:rsidRPr="00BE1B72">
        <w:rPr>
          <w:rFonts w:ascii="Times New Roman" w:hAnsi="Times New Roman"/>
          <w:sz w:val="24"/>
          <w:szCs w:val="24"/>
        </w:rPr>
        <w:t xml:space="preserve"> des </w:t>
      </w:r>
      <w:r w:rsidR="00D32477" w:rsidRPr="00BE1B72">
        <w:rPr>
          <w:rFonts w:ascii="Times New Roman" w:hAnsi="Times New Roman"/>
          <w:sz w:val="24"/>
          <w:szCs w:val="24"/>
        </w:rPr>
        <w:t xml:space="preserve">résultats du projet. </w:t>
      </w:r>
    </w:p>
    <w:p w14:paraId="6B9BAD38" w14:textId="77777777" w:rsidR="00175178" w:rsidRPr="00BE1B72" w:rsidRDefault="00175178" w:rsidP="00BE1B72">
      <w:pPr>
        <w:spacing w:after="0" w:line="240" w:lineRule="auto"/>
        <w:jc w:val="both"/>
        <w:rPr>
          <w:rFonts w:ascii="Times New Roman" w:hAnsi="Times New Roman"/>
          <w:sz w:val="24"/>
          <w:szCs w:val="24"/>
        </w:rPr>
      </w:pPr>
    </w:p>
    <w:p w14:paraId="4E51220C" w14:textId="77777777" w:rsidR="00C0415C" w:rsidRPr="00BE1B72" w:rsidRDefault="00342B39" w:rsidP="00BE1B72">
      <w:pPr>
        <w:spacing w:after="0" w:line="240" w:lineRule="auto"/>
        <w:jc w:val="both"/>
        <w:rPr>
          <w:rFonts w:ascii="Times New Roman" w:hAnsi="Times New Roman"/>
          <w:sz w:val="24"/>
          <w:szCs w:val="24"/>
        </w:rPr>
      </w:pPr>
      <w:r w:rsidRPr="00BE1B72">
        <w:rPr>
          <w:rFonts w:ascii="Times New Roman" w:hAnsi="Times New Roman"/>
          <w:sz w:val="24"/>
          <w:szCs w:val="24"/>
        </w:rPr>
        <w:t>L</w:t>
      </w:r>
      <w:r w:rsidR="00E934C2" w:rsidRPr="00BE1B72">
        <w:rPr>
          <w:rFonts w:ascii="Times New Roman" w:hAnsi="Times New Roman"/>
          <w:sz w:val="24"/>
          <w:szCs w:val="24"/>
        </w:rPr>
        <w:t>’absence de consensus préalable</w:t>
      </w:r>
      <w:r w:rsidR="00175178">
        <w:rPr>
          <w:rFonts w:ascii="Times New Roman" w:hAnsi="Times New Roman"/>
          <w:sz w:val="24"/>
          <w:szCs w:val="24"/>
        </w:rPr>
        <w:t xml:space="preserve"> sur l’ancrage institutionnel, </w:t>
      </w:r>
      <w:r w:rsidRPr="00BE1B72">
        <w:rPr>
          <w:rFonts w:ascii="Times New Roman" w:hAnsi="Times New Roman"/>
          <w:sz w:val="24"/>
          <w:szCs w:val="24"/>
        </w:rPr>
        <w:t xml:space="preserve">facteur essentiel pour faciliter l’appropriation technique d’un </w:t>
      </w:r>
      <w:r w:rsidR="00175178" w:rsidRPr="00BE1B72">
        <w:rPr>
          <w:rFonts w:ascii="Times New Roman" w:hAnsi="Times New Roman"/>
          <w:sz w:val="24"/>
          <w:szCs w:val="24"/>
        </w:rPr>
        <w:t>projet, semble</w:t>
      </w:r>
      <w:r w:rsidR="00E934C2" w:rsidRPr="00BE1B72">
        <w:rPr>
          <w:rFonts w:ascii="Times New Roman" w:hAnsi="Times New Roman"/>
          <w:sz w:val="24"/>
          <w:szCs w:val="24"/>
        </w:rPr>
        <w:t xml:space="preserve"> </w:t>
      </w:r>
      <w:r w:rsidRPr="00BE1B72">
        <w:rPr>
          <w:rFonts w:ascii="Times New Roman" w:hAnsi="Times New Roman"/>
          <w:sz w:val="24"/>
          <w:szCs w:val="24"/>
        </w:rPr>
        <w:t xml:space="preserve">donc </w:t>
      </w:r>
      <w:r w:rsidR="00E934C2" w:rsidRPr="00BE1B72">
        <w:rPr>
          <w:rFonts w:ascii="Times New Roman" w:hAnsi="Times New Roman"/>
          <w:sz w:val="24"/>
          <w:szCs w:val="24"/>
        </w:rPr>
        <w:t xml:space="preserve">n’avoir pas permis la participation active de la Direction du commerce extérieur. </w:t>
      </w:r>
    </w:p>
    <w:p w14:paraId="199404FF" w14:textId="77777777" w:rsidR="00C027FD" w:rsidRPr="00BE1B72" w:rsidRDefault="00C027FD" w:rsidP="00BE1B72">
      <w:pPr>
        <w:pStyle w:val="Paragraphedeliste"/>
        <w:shd w:val="clear" w:color="auto" w:fill="FFFFFF"/>
        <w:tabs>
          <w:tab w:val="left" w:pos="1418"/>
        </w:tabs>
        <w:spacing w:after="0" w:line="240" w:lineRule="auto"/>
        <w:ind w:right="281"/>
        <w:jc w:val="both"/>
        <w:rPr>
          <w:rFonts w:ascii="Times New Roman" w:hAnsi="Times New Roman"/>
          <w:sz w:val="24"/>
          <w:szCs w:val="24"/>
        </w:rPr>
      </w:pPr>
    </w:p>
    <w:p w14:paraId="5E906DEC" w14:textId="77777777" w:rsidR="00D32477" w:rsidRPr="00BE1B72" w:rsidRDefault="00342B39" w:rsidP="00BE1B72">
      <w:pPr>
        <w:widowControl w:val="0"/>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hAnsi="Times New Roman"/>
          <w:sz w:val="24"/>
          <w:szCs w:val="24"/>
        </w:rPr>
        <w:t xml:space="preserve">La mission conclut donc que </w:t>
      </w:r>
      <w:r w:rsidR="00154D61" w:rsidRPr="00BE1B72">
        <w:rPr>
          <w:rFonts w:ascii="Times New Roman" w:eastAsiaTheme="minorEastAsia" w:hAnsi="Times New Roman"/>
          <w:sz w:val="24"/>
          <w:szCs w:val="24"/>
          <w:lang w:eastAsia="fr-FR"/>
        </w:rPr>
        <w:t xml:space="preserve">e degré d’appropriation des </w:t>
      </w:r>
      <w:r w:rsidR="00F849DF" w:rsidRPr="00BE1B72">
        <w:rPr>
          <w:rFonts w:ascii="Times New Roman" w:eastAsiaTheme="minorEastAsia" w:hAnsi="Times New Roman"/>
          <w:sz w:val="24"/>
          <w:szCs w:val="24"/>
          <w:lang w:eastAsia="fr-FR"/>
        </w:rPr>
        <w:t>résultats</w:t>
      </w:r>
      <w:r w:rsidR="00154D61" w:rsidRPr="00BE1B72">
        <w:rPr>
          <w:rFonts w:ascii="Times New Roman" w:eastAsiaTheme="minorEastAsia" w:hAnsi="Times New Roman"/>
          <w:sz w:val="24"/>
          <w:szCs w:val="24"/>
          <w:lang w:eastAsia="fr-FR"/>
        </w:rPr>
        <w:t xml:space="preserve"> du projet est </w:t>
      </w:r>
      <w:r w:rsidR="004B3D89" w:rsidRPr="00BE1B72">
        <w:rPr>
          <w:rFonts w:ascii="Times New Roman" w:eastAsiaTheme="minorEastAsia" w:hAnsi="Times New Roman"/>
          <w:sz w:val="24"/>
          <w:szCs w:val="24"/>
          <w:lang w:eastAsia="fr-FR"/>
        </w:rPr>
        <w:t>très</w:t>
      </w:r>
      <w:r w:rsidR="00C0415C" w:rsidRPr="00BE1B72">
        <w:rPr>
          <w:rFonts w:ascii="Times New Roman" w:eastAsiaTheme="minorEastAsia" w:hAnsi="Times New Roman"/>
          <w:sz w:val="24"/>
          <w:szCs w:val="24"/>
          <w:lang w:eastAsia="fr-FR"/>
        </w:rPr>
        <w:t xml:space="preserve"> </w:t>
      </w:r>
      <w:r w:rsidR="00D236EE" w:rsidRPr="00BE1B72">
        <w:rPr>
          <w:rFonts w:ascii="Times New Roman" w:eastAsiaTheme="minorEastAsia" w:hAnsi="Times New Roman"/>
          <w:sz w:val="24"/>
          <w:szCs w:val="24"/>
          <w:lang w:eastAsia="fr-FR"/>
        </w:rPr>
        <w:t>mitigé</w:t>
      </w:r>
      <w:r w:rsidR="004B3D89" w:rsidRPr="00BE1B72">
        <w:rPr>
          <w:rFonts w:ascii="Times New Roman" w:eastAsiaTheme="minorEastAsia" w:hAnsi="Times New Roman"/>
          <w:sz w:val="24"/>
          <w:szCs w:val="24"/>
          <w:lang w:eastAsia="fr-FR"/>
        </w:rPr>
        <w:t>. L</w:t>
      </w:r>
      <w:r w:rsidR="00C30169" w:rsidRPr="00BE1B72">
        <w:rPr>
          <w:rFonts w:ascii="Times New Roman" w:eastAsiaTheme="minorEastAsia" w:hAnsi="Times New Roman"/>
          <w:sz w:val="24"/>
          <w:szCs w:val="24"/>
          <w:lang w:eastAsia="fr-FR"/>
        </w:rPr>
        <w:t xml:space="preserve">a </w:t>
      </w:r>
      <w:r w:rsidR="00D32477" w:rsidRPr="00BE1B72">
        <w:rPr>
          <w:rFonts w:ascii="Times New Roman" w:eastAsiaTheme="minorEastAsia" w:hAnsi="Times New Roman"/>
          <w:sz w:val="24"/>
          <w:szCs w:val="24"/>
          <w:lang w:eastAsia="fr-FR"/>
        </w:rPr>
        <w:t xml:space="preserve">mission a pu noter un degré important d’appropriation par les services techniques de la </w:t>
      </w:r>
      <w:r w:rsidR="00175178" w:rsidRPr="00BE1B72">
        <w:rPr>
          <w:rFonts w:ascii="Times New Roman" w:eastAsiaTheme="minorEastAsia" w:hAnsi="Times New Roman"/>
          <w:sz w:val="24"/>
          <w:szCs w:val="24"/>
          <w:lang w:eastAsia="fr-FR"/>
        </w:rPr>
        <w:t>Vice-présidence</w:t>
      </w:r>
      <w:r w:rsidR="00D32477" w:rsidRPr="00BE1B72">
        <w:rPr>
          <w:rFonts w:ascii="Times New Roman" w:eastAsiaTheme="minorEastAsia" w:hAnsi="Times New Roman"/>
          <w:sz w:val="24"/>
          <w:szCs w:val="24"/>
          <w:lang w:eastAsia="fr-FR"/>
        </w:rPr>
        <w:t xml:space="preserve"> </w:t>
      </w:r>
      <w:r w:rsidR="00654B90" w:rsidRPr="00BE1B72">
        <w:rPr>
          <w:rFonts w:ascii="Times New Roman" w:eastAsiaTheme="minorEastAsia" w:hAnsi="Times New Roman"/>
          <w:sz w:val="24"/>
          <w:szCs w:val="24"/>
          <w:lang w:eastAsia="fr-FR"/>
        </w:rPr>
        <w:t xml:space="preserve">en charge de la production, </w:t>
      </w:r>
      <w:r w:rsidR="00D32477" w:rsidRPr="00BE1B72">
        <w:rPr>
          <w:rFonts w:ascii="Times New Roman" w:eastAsiaTheme="minorEastAsia" w:hAnsi="Times New Roman"/>
          <w:sz w:val="24"/>
          <w:szCs w:val="24"/>
          <w:lang w:eastAsia="fr-FR"/>
        </w:rPr>
        <w:t>ce</w:t>
      </w:r>
      <w:r w:rsidR="004B3D89" w:rsidRPr="00BE1B72">
        <w:rPr>
          <w:rFonts w:ascii="Times New Roman" w:eastAsiaTheme="minorEastAsia" w:hAnsi="Times New Roman"/>
          <w:sz w:val="24"/>
          <w:szCs w:val="24"/>
          <w:lang w:eastAsia="fr-FR"/>
        </w:rPr>
        <w:t xml:space="preserve"> qui ne semble pas être le cas pour les </w:t>
      </w:r>
      <w:r w:rsidR="00D32477" w:rsidRPr="00BE1B72">
        <w:rPr>
          <w:rFonts w:ascii="Times New Roman" w:eastAsiaTheme="minorEastAsia" w:hAnsi="Times New Roman"/>
          <w:sz w:val="24"/>
          <w:szCs w:val="24"/>
          <w:lang w:eastAsia="fr-FR"/>
        </w:rPr>
        <w:t>autres d</w:t>
      </w:r>
      <w:r w:rsidR="004B3D89" w:rsidRPr="00BE1B72">
        <w:rPr>
          <w:rFonts w:ascii="Times New Roman" w:eastAsiaTheme="minorEastAsia" w:hAnsi="Times New Roman"/>
          <w:sz w:val="24"/>
          <w:szCs w:val="24"/>
          <w:lang w:eastAsia="fr-FR"/>
        </w:rPr>
        <w:t>épartements ministériels</w:t>
      </w:r>
      <w:r w:rsidR="00F849DF" w:rsidRPr="00BE1B72">
        <w:rPr>
          <w:rFonts w:ascii="Times New Roman" w:eastAsiaTheme="minorEastAsia" w:hAnsi="Times New Roman"/>
          <w:sz w:val="24"/>
          <w:szCs w:val="24"/>
          <w:lang w:eastAsia="fr-FR"/>
        </w:rPr>
        <w:t>, les structures régionales</w:t>
      </w:r>
      <w:r w:rsidR="009F5CDC" w:rsidRPr="00BE1B72">
        <w:rPr>
          <w:rFonts w:ascii="Times New Roman" w:eastAsiaTheme="minorEastAsia" w:hAnsi="Times New Roman"/>
          <w:sz w:val="24"/>
          <w:szCs w:val="24"/>
          <w:lang w:eastAsia="fr-FR"/>
        </w:rPr>
        <w:t>,</w:t>
      </w:r>
      <w:r w:rsidR="00D32477" w:rsidRPr="00BE1B72">
        <w:rPr>
          <w:rFonts w:ascii="Times New Roman" w:eastAsiaTheme="minorEastAsia" w:hAnsi="Times New Roman"/>
          <w:sz w:val="24"/>
          <w:szCs w:val="24"/>
          <w:lang w:eastAsia="fr-FR"/>
        </w:rPr>
        <w:t xml:space="preserve"> le secteur privé</w:t>
      </w:r>
      <w:r w:rsidR="00654B90" w:rsidRPr="00BE1B72">
        <w:rPr>
          <w:rFonts w:ascii="Times New Roman" w:eastAsiaTheme="minorEastAsia" w:hAnsi="Times New Roman"/>
          <w:sz w:val="24"/>
          <w:szCs w:val="24"/>
          <w:lang w:eastAsia="fr-FR"/>
        </w:rPr>
        <w:t xml:space="preserve"> et des autorités politiques. </w:t>
      </w:r>
    </w:p>
    <w:p w14:paraId="65D5D4EB" w14:textId="77777777" w:rsidR="00175178" w:rsidRDefault="00175178" w:rsidP="00175178">
      <w:pPr>
        <w:widowControl w:val="0"/>
        <w:autoSpaceDE w:val="0"/>
        <w:autoSpaceDN w:val="0"/>
        <w:adjustRightInd w:val="0"/>
        <w:spacing w:after="0" w:line="240" w:lineRule="auto"/>
        <w:jc w:val="both"/>
        <w:rPr>
          <w:rFonts w:ascii="Times New Roman" w:eastAsiaTheme="minorEastAsia" w:hAnsi="Times New Roman"/>
          <w:sz w:val="24"/>
          <w:szCs w:val="24"/>
          <w:lang w:eastAsia="fr-FR"/>
        </w:rPr>
      </w:pPr>
    </w:p>
    <w:p w14:paraId="57562192" w14:textId="77777777" w:rsidR="00C0415C" w:rsidRPr="00175178" w:rsidRDefault="00C0415C" w:rsidP="00175178">
      <w:pPr>
        <w:widowControl w:val="0"/>
        <w:autoSpaceDE w:val="0"/>
        <w:autoSpaceDN w:val="0"/>
        <w:adjustRightInd w:val="0"/>
        <w:spacing w:after="0" w:line="240" w:lineRule="auto"/>
        <w:jc w:val="both"/>
        <w:rPr>
          <w:rFonts w:ascii="Times New Roman" w:eastAsiaTheme="minorEastAsia" w:hAnsi="Times New Roman"/>
          <w:sz w:val="24"/>
          <w:szCs w:val="24"/>
          <w:lang w:eastAsia="fr-FR"/>
        </w:rPr>
      </w:pPr>
      <w:r w:rsidRPr="00BE1B72">
        <w:rPr>
          <w:rFonts w:ascii="Times New Roman" w:hAnsi="Times New Roman"/>
          <w:sz w:val="24"/>
          <w:szCs w:val="24"/>
        </w:rPr>
        <w:t>On</w:t>
      </w:r>
      <w:r w:rsidR="00EA532B" w:rsidRPr="00BE1B72">
        <w:rPr>
          <w:rFonts w:ascii="Times New Roman" w:hAnsi="Times New Roman"/>
          <w:sz w:val="24"/>
          <w:szCs w:val="24"/>
        </w:rPr>
        <w:t xml:space="preserve"> peut juger que cette appropriation par les services techniques de la </w:t>
      </w:r>
      <w:r w:rsidR="00175178" w:rsidRPr="00BE1B72">
        <w:rPr>
          <w:rFonts w:ascii="Times New Roman" w:hAnsi="Times New Roman"/>
          <w:sz w:val="24"/>
          <w:szCs w:val="24"/>
        </w:rPr>
        <w:t>Vice-présidence</w:t>
      </w:r>
      <w:r w:rsidR="00EA532B" w:rsidRPr="00BE1B72">
        <w:rPr>
          <w:rFonts w:ascii="Times New Roman" w:hAnsi="Times New Roman"/>
          <w:sz w:val="24"/>
          <w:szCs w:val="24"/>
        </w:rPr>
        <w:t xml:space="preserve"> en charge de la production donnent des chances de continuité institutionnelle et donc de pérennité du projet à leur niveau</w:t>
      </w:r>
      <w:r w:rsidRPr="00BE1B72">
        <w:rPr>
          <w:rFonts w:ascii="Times New Roman" w:hAnsi="Times New Roman"/>
          <w:sz w:val="24"/>
          <w:szCs w:val="24"/>
        </w:rPr>
        <w:t xml:space="preserve">, </w:t>
      </w:r>
      <w:r w:rsidR="00EA532B" w:rsidRPr="00BE1B72">
        <w:rPr>
          <w:rFonts w:ascii="Times New Roman" w:hAnsi="Times New Roman"/>
          <w:sz w:val="24"/>
          <w:szCs w:val="24"/>
        </w:rPr>
        <w:t>une fois que les conditions seraient réunies notamment</w:t>
      </w:r>
      <w:r w:rsidRPr="00BE1B72">
        <w:rPr>
          <w:rFonts w:ascii="Times New Roman" w:hAnsi="Times New Roman"/>
          <w:sz w:val="24"/>
          <w:szCs w:val="24"/>
        </w:rPr>
        <w:t> :</w:t>
      </w:r>
    </w:p>
    <w:p w14:paraId="1E52D4F4" w14:textId="77777777" w:rsidR="00C0415C" w:rsidRPr="00BE1B72" w:rsidRDefault="00EA532B" w:rsidP="0068382A">
      <w:pPr>
        <w:pStyle w:val="Paragraphedeliste"/>
        <w:numPr>
          <w:ilvl w:val="0"/>
          <w:numId w:val="4"/>
        </w:numPr>
        <w:spacing w:after="0" w:line="240" w:lineRule="auto"/>
        <w:jc w:val="both"/>
        <w:rPr>
          <w:rFonts w:ascii="Times New Roman" w:hAnsi="Times New Roman"/>
          <w:sz w:val="24"/>
          <w:szCs w:val="24"/>
        </w:rPr>
      </w:pPr>
      <w:r w:rsidRPr="00BE1B72">
        <w:rPr>
          <w:rFonts w:ascii="Times New Roman" w:hAnsi="Times New Roman"/>
          <w:sz w:val="24"/>
          <w:szCs w:val="24"/>
        </w:rPr>
        <w:t>l’implication des hautes autorités politiques</w:t>
      </w:r>
      <w:r w:rsidR="00C0415C" w:rsidRPr="00BE1B72">
        <w:rPr>
          <w:rFonts w:ascii="Times New Roman" w:hAnsi="Times New Roman"/>
          <w:sz w:val="24"/>
          <w:szCs w:val="24"/>
        </w:rPr>
        <w:t> ;</w:t>
      </w:r>
    </w:p>
    <w:p w14:paraId="6AC0523B" w14:textId="77777777" w:rsidR="00C0415C" w:rsidRPr="00BE1B72" w:rsidRDefault="00C0415C" w:rsidP="0068382A">
      <w:pPr>
        <w:pStyle w:val="Paragraphedeliste"/>
        <w:numPr>
          <w:ilvl w:val="0"/>
          <w:numId w:val="4"/>
        </w:numPr>
        <w:spacing w:after="0" w:line="240" w:lineRule="auto"/>
        <w:jc w:val="both"/>
        <w:rPr>
          <w:rFonts w:ascii="Times New Roman" w:hAnsi="Times New Roman"/>
          <w:sz w:val="24"/>
          <w:szCs w:val="24"/>
        </w:rPr>
      </w:pPr>
      <w:r w:rsidRPr="00BE1B72">
        <w:rPr>
          <w:rFonts w:ascii="Times New Roman" w:hAnsi="Times New Roman"/>
          <w:sz w:val="24"/>
          <w:szCs w:val="24"/>
        </w:rPr>
        <w:t xml:space="preserve">la participation active des </w:t>
      </w:r>
      <w:r w:rsidR="004E57D3">
        <w:rPr>
          <w:rFonts w:ascii="Times New Roman" w:hAnsi="Times New Roman"/>
          <w:sz w:val="24"/>
          <w:szCs w:val="24"/>
        </w:rPr>
        <w:t>autres parties prenantes (Sante</w:t>
      </w:r>
      <w:r w:rsidRPr="00BE1B72">
        <w:rPr>
          <w:rFonts w:ascii="Times New Roman" w:hAnsi="Times New Roman"/>
          <w:sz w:val="24"/>
          <w:szCs w:val="24"/>
        </w:rPr>
        <w:t xml:space="preserve">, Commerce extérieur, secteur privé et </w:t>
      </w:r>
      <w:r w:rsidR="00175178" w:rsidRPr="00BE1B72">
        <w:rPr>
          <w:rFonts w:ascii="Times New Roman" w:hAnsi="Times New Roman"/>
          <w:sz w:val="24"/>
          <w:szCs w:val="24"/>
        </w:rPr>
        <w:t>société</w:t>
      </w:r>
      <w:r w:rsidRPr="00BE1B72">
        <w:rPr>
          <w:rFonts w:ascii="Times New Roman" w:hAnsi="Times New Roman"/>
          <w:sz w:val="24"/>
          <w:szCs w:val="24"/>
        </w:rPr>
        <w:t xml:space="preserve"> civile) la sensibilisation du grand public sur la </w:t>
      </w:r>
      <w:r w:rsidR="00175178" w:rsidRPr="00BE1B72">
        <w:rPr>
          <w:rFonts w:ascii="Times New Roman" w:hAnsi="Times New Roman"/>
          <w:sz w:val="24"/>
          <w:szCs w:val="24"/>
        </w:rPr>
        <w:t>sécurité</w:t>
      </w:r>
      <w:r w:rsidRPr="00BE1B72">
        <w:rPr>
          <w:rFonts w:ascii="Times New Roman" w:hAnsi="Times New Roman"/>
          <w:sz w:val="24"/>
          <w:szCs w:val="24"/>
        </w:rPr>
        <w:t xml:space="preserve"> sanitaire des aliments. </w:t>
      </w:r>
    </w:p>
    <w:p w14:paraId="6F1F871C" w14:textId="77777777" w:rsidR="00C027FD" w:rsidRDefault="00C027FD" w:rsidP="00BE1B72">
      <w:pPr>
        <w:spacing w:after="0" w:line="240" w:lineRule="auto"/>
        <w:jc w:val="both"/>
        <w:rPr>
          <w:rFonts w:ascii="Times New Roman" w:hAnsi="Times New Roman"/>
          <w:sz w:val="24"/>
          <w:szCs w:val="24"/>
        </w:rPr>
      </w:pPr>
    </w:p>
    <w:p w14:paraId="278F29AB" w14:textId="77777777" w:rsidR="00175178" w:rsidRDefault="00175178" w:rsidP="00BE1B72">
      <w:pPr>
        <w:spacing w:after="0" w:line="240" w:lineRule="auto"/>
        <w:jc w:val="both"/>
        <w:rPr>
          <w:rFonts w:ascii="Times New Roman" w:hAnsi="Times New Roman"/>
          <w:sz w:val="24"/>
          <w:szCs w:val="24"/>
        </w:rPr>
      </w:pPr>
    </w:p>
    <w:p w14:paraId="3A3E5F8F" w14:textId="77777777" w:rsidR="00175178" w:rsidRDefault="00175178" w:rsidP="00BE1B72">
      <w:pPr>
        <w:spacing w:after="0" w:line="240" w:lineRule="auto"/>
        <w:jc w:val="both"/>
        <w:rPr>
          <w:rFonts w:ascii="Times New Roman" w:hAnsi="Times New Roman"/>
          <w:sz w:val="24"/>
          <w:szCs w:val="24"/>
        </w:rPr>
      </w:pPr>
    </w:p>
    <w:p w14:paraId="05E4D402" w14:textId="77777777" w:rsidR="00175178" w:rsidRDefault="00175178" w:rsidP="00BE1B72">
      <w:pPr>
        <w:spacing w:after="0" w:line="240" w:lineRule="auto"/>
        <w:jc w:val="both"/>
        <w:rPr>
          <w:rFonts w:ascii="Times New Roman" w:hAnsi="Times New Roman"/>
          <w:sz w:val="24"/>
          <w:szCs w:val="24"/>
        </w:rPr>
      </w:pPr>
    </w:p>
    <w:p w14:paraId="36A60926" w14:textId="77777777" w:rsidR="00175178" w:rsidRPr="00BE1B72" w:rsidRDefault="00175178" w:rsidP="00BE1B72">
      <w:pPr>
        <w:spacing w:after="0" w:line="240" w:lineRule="auto"/>
        <w:jc w:val="both"/>
        <w:rPr>
          <w:rFonts w:ascii="Times New Roman" w:hAnsi="Times New Roman"/>
          <w:sz w:val="24"/>
          <w:szCs w:val="24"/>
        </w:rPr>
      </w:pPr>
    </w:p>
    <w:p w14:paraId="1AB9C808" w14:textId="77777777" w:rsidR="00EE051B" w:rsidRPr="00BE1B72" w:rsidRDefault="00D87DC3" w:rsidP="0048052D">
      <w:pPr>
        <w:pStyle w:val="Titre2"/>
        <w:numPr>
          <w:ilvl w:val="0"/>
          <w:numId w:val="33"/>
        </w:numPr>
      </w:pPr>
      <w:bookmarkStart w:id="51" w:name="_Toc522622902"/>
      <w:r w:rsidRPr="00BE1B72">
        <w:lastRenderedPageBreak/>
        <w:t>Analyse par rapport à la communication/visibilité du projet et la prise en compte des questions liées au genre.</w:t>
      </w:r>
      <w:bookmarkEnd w:id="51"/>
    </w:p>
    <w:p w14:paraId="643B8A7C" w14:textId="77777777" w:rsidR="007D7151" w:rsidRPr="00BE1B72" w:rsidRDefault="00EA532B"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Le projet a eu </w:t>
      </w:r>
      <w:r w:rsidR="00C027FD" w:rsidRPr="00BE1B72">
        <w:rPr>
          <w:rFonts w:ascii="Times New Roman" w:hAnsi="Times New Roman"/>
          <w:sz w:val="24"/>
          <w:szCs w:val="24"/>
        </w:rPr>
        <w:t>à</w:t>
      </w:r>
      <w:r w:rsidRPr="00BE1B72">
        <w:rPr>
          <w:rFonts w:ascii="Times New Roman" w:hAnsi="Times New Roman"/>
          <w:sz w:val="24"/>
          <w:szCs w:val="24"/>
        </w:rPr>
        <w:t xml:space="preserve"> assurer une grande communication de ses </w:t>
      </w:r>
      <w:r w:rsidR="007D7151" w:rsidRPr="00BE1B72">
        <w:rPr>
          <w:rFonts w:ascii="Times New Roman" w:hAnsi="Times New Roman"/>
          <w:sz w:val="24"/>
          <w:szCs w:val="24"/>
        </w:rPr>
        <w:t>différents</w:t>
      </w:r>
      <w:r w:rsidR="00342B39" w:rsidRPr="00BE1B72">
        <w:rPr>
          <w:rFonts w:ascii="Times New Roman" w:hAnsi="Times New Roman"/>
          <w:sz w:val="24"/>
          <w:szCs w:val="24"/>
        </w:rPr>
        <w:t xml:space="preserve"> </w:t>
      </w:r>
      <w:r w:rsidR="007D7151" w:rsidRPr="00BE1B72">
        <w:rPr>
          <w:rFonts w:ascii="Times New Roman" w:hAnsi="Times New Roman"/>
          <w:sz w:val="24"/>
          <w:szCs w:val="24"/>
        </w:rPr>
        <w:t>résultats</w:t>
      </w:r>
      <w:r w:rsidR="00175178">
        <w:rPr>
          <w:rFonts w:ascii="Times New Roman" w:hAnsi="Times New Roman"/>
          <w:sz w:val="24"/>
          <w:szCs w:val="24"/>
        </w:rPr>
        <w:t xml:space="preserve"> </w:t>
      </w:r>
      <w:r w:rsidR="007D7151" w:rsidRPr="00BE1B72">
        <w:rPr>
          <w:rFonts w:ascii="Times New Roman" w:hAnsi="Times New Roman"/>
          <w:sz w:val="24"/>
          <w:szCs w:val="24"/>
        </w:rPr>
        <w:t>(communiqué de presse</w:t>
      </w:r>
      <w:r w:rsidRPr="00BE1B72">
        <w:rPr>
          <w:rFonts w:ascii="Times New Roman" w:hAnsi="Times New Roman"/>
          <w:sz w:val="24"/>
          <w:szCs w:val="24"/>
        </w:rPr>
        <w:t xml:space="preserve">, </w:t>
      </w:r>
      <w:r w:rsidR="007D7151" w:rsidRPr="00BE1B72">
        <w:rPr>
          <w:rFonts w:ascii="Times New Roman" w:hAnsi="Times New Roman"/>
          <w:sz w:val="24"/>
          <w:szCs w:val="24"/>
        </w:rPr>
        <w:t>émission</w:t>
      </w:r>
      <w:r w:rsidR="00342B39" w:rsidRPr="00BE1B72">
        <w:rPr>
          <w:rFonts w:ascii="Times New Roman" w:hAnsi="Times New Roman"/>
          <w:sz w:val="24"/>
          <w:szCs w:val="24"/>
        </w:rPr>
        <w:t xml:space="preserve"> </w:t>
      </w:r>
      <w:r w:rsidR="007D7151" w:rsidRPr="00BE1B72">
        <w:rPr>
          <w:rFonts w:ascii="Times New Roman" w:hAnsi="Times New Roman"/>
          <w:sz w:val="24"/>
          <w:szCs w:val="24"/>
        </w:rPr>
        <w:t>télévisée</w:t>
      </w:r>
      <w:r w:rsidR="00175178">
        <w:rPr>
          <w:rFonts w:ascii="Times New Roman" w:hAnsi="Times New Roman"/>
          <w:sz w:val="24"/>
          <w:szCs w:val="24"/>
        </w:rPr>
        <w:t xml:space="preserve"> et à produire</w:t>
      </w:r>
      <w:r w:rsidRPr="00BE1B72">
        <w:rPr>
          <w:rFonts w:ascii="Times New Roman" w:hAnsi="Times New Roman"/>
          <w:sz w:val="24"/>
          <w:szCs w:val="24"/>
        </w:rPr>
        <w:t xml:space="preserve">) aussi bien </w:t>
      </w:r>
      <w:r w:rsidR="00C027FD" w:rsidRPr="00BE1B72">
        <w:rPr>
          <w:rFonts w:ascii="Times New Roman" w:hAnsi="Times New Roman"/>
          <w:sz w:val="24"/>
          <w:szCs w:val="24"/>
        </w:rPr>
        <w:t>à</w:t>
      </w:r>
      <w:r w:rsidR="00175178">
        <w:rPr>
          <w:rFonts w:ascii="Times New Roman" w:hAnsi="Times New Roman"/>
          <w:sz w:val="24"/>
          <w:szCs w:val="24"/>
        </w:rPr>
        <w:t xml:space="preserve"> </w:t>
      </w:r>
      <w:r w:rsidR="007D7151" w:rsidRPr="00BE1B72">
        <w:rPr>
          <w:rFonts w:ascii="Times New Roman" w:hAnsi="Times New Roman"/>
          <w:sz w:val="24"/>
          <w:szCs w:val="24"/>
        </w:rPr>
        <w:t>l’endroit</w:t>
      </w:r>
      <w:r w:rsidRPr="00BE1B72">
        <w:rPr>
          <w:rFonts w:ascii="Times New Roman" w:hAnsi="Times New Roman"/>
          <w:sz w:val="24"/>
          <w:szCs w:val="24"/>
        </w:rPr>
        <w:t xml:space="preserve"> du </w:t>
      </w:r>
      <w:r w:rsidR="00C027FD" w:rsidRPr="00BE1B72">
        <w:rPr>
          <w:rFonts w:ascii="Times New Roman" w:hAnsi="Times New Roman"/>
          <w:sz w:val="24"/>
          <w:szCs w:val="24"/>
        </w:rPr>
        <w:t>public au niveau nationale</w:t>
      </w:r>
      <w:r w:rsidR="007D7151" w:rsidRPr="00BE1B72">
        <w:rPr>
          <w:rFonts w:ascii="Times New Roman" w:hAnsi="Times New Roman"/>
          <w:sz w:val="24"/>
          <w:szCs w:val="24"/>
        </w:rPr>
        <w:t>, qu’</w:t>
      </w:r>
      <w:r w:rsidRPr="00BE1B72">
        <w:rPr>
          <w:rFonts w:ascii="Times New Roman" w:hAnsi="Times New Roman"/>
          <w:sz w:val="24"/>
          <w:szCs w:val="24"/>
        </w:rPr>
        <w:t>au niveau de</w:t>
      </w:r>
      <w:r w:rsidR="007D7151" w:rsidRPr="00BE1B72">
        <w:rPr>
          <w:rFonts w:ascii="Times New Roman" w:hAnsi="Times New Roman"/>
          <w:sz w:val="24"/>
          <w:szCs w:val="24"/>
        </w:rPr>
        <w:t xml:space="preserve"> ses partenaires (l’OMC) afin de montrer l’évolution du processus SPS en Union des Comores.</w:t>
      </w:r>
    </w:p>
    <w:p w14:paraId="5B3C9DFF" w14:textId="77777777" w:rsidR="00C027FD" w:rsidRPr="00BE1B72" w:rsidRDefault="00C027FD" w:rsidP="00BE1B72">
      <w:pPr>
        <w:tabs>
          <w:tab w:val="left" w:pos="1410"/>
        </w:tabs>
        <w:spacing w:after="0" w:line="240" w:lineRule="auto"/>
        <w:jc w:val="both"/>
        <w:rPr>
          <w:rFonts w:ascii="Times New Roman" w:hAnsi="Times New Roman"/>
          <w:sz w:val="24"/>
          <w:szCs w:val="24"/>
        </w:rPr>
      </w:pPr>
    </w:p>
    <w:p w14:paraId="3F862F81" w14:textId="77777777" w:rsidR="00B50CB7" w:rsidRPr="00BE1B72" w:rsidRDefault="00FA33FC" w:rsidP="00BE1B72">
      <w:pPr>
        <w:tabs>
          <w:tab w:val="left" w:pos="1410"/>
        </w:tabs>
        <w:spacing w:after="0" w:line="240" w:lineRule="auto"/>
        <w:jc w:val="both"/>
        <w:rPr>
          <w:rFonts w:ascii="Times New Roman" w:hAnsi="Times New Roman"/>
          <w:sz w:val="24"/>
          <w:szCs w:val="24"/>
          <w:u w:val="single"/>
        </w:rPr>
      </w:pPr>
      <w:r w:rsidRPr="00BE1B72">
        <w:rPr>
          <w:rFonts w:ascii="Times New Roman" w:hAnsi="Times New Roman"/>
          <w:sz w:val="24"/>
          <w:szCs w:val="24"/>
        </w:rPr>
        <w:t>Quant à</w:t>
      </w:r>
      <w:r w:rsidR="00B50CB7" w:rsidRPr="00BE1B72">
        <w:rPr>
          <w:rFonts w:ascii="Times New Roman" w:hAnsi="Times New Roman"/>
          <w:sz w:val="24"/>
          <w:szCs w:val="24"/>
        </w:rPr>
        <w:t xml:space="preserve"> l’intégration de la dimension genre dans la mise en œuvre du projet, </w:t>
      </w:r>
      <w:r w:rsidR="00C027FD" w:rsidRPr="00BE1B72">
        <w:rPr>
          <w:rFonts w:ascii="Times New Roman" w:hAnsi="Times New Roman"/>
          <w:sz w:val="24"/>
          <w:szCs w:val="24"/>
        </w:rPr>
        <w:t>l</w:t>
      </w:r>
      <w:r w:rsidR="007D7151" w:rsidRPr="00BE1B72">
        <w:rPr>
          <w:rFonts w:ascii="Times New Roman" w:hAnsi="Times New Roman"/>
          <w:sz w:val="24"/>
          <w:szCs w:val="24"/>
        </w:rPr>
        <w:t xml:space="preserve">a mission n’a pas pu </w:t>
      </w:r>
      <w:r w:rsidR="00DB47F8">
        <w:rPr>
          <w:rFonts w:ascii="Times New Roman" w:hAnsi="Times New Roman"/>
          <w:sz w:val="24"/>
          <w:szCs w:val="24"/>
        </w:rPr>
        <w:t>l’</w:t>
      </w:r>
      <w:r w:rsidR="007D7151" w:rsidRPr="00BE1B72">
        <w:rPr>
          <w:rFonts w:ascii="Times New Roman" w:hAnsi="Times New Roman"/>
          <w:sz w:val="24"/>
          <w:szCs w:val="24"/>
        </w:rPr>
        <w:t xml:space="preserve">apprécier </w:t>
      </w:r>
      <w:r w:rsidR="00C5046A" w:rsidRPr="00BE1B72">
        <w:rPr>
          <w:rFonts w:ascii="Times New Roman" w:hAnsi="Times New Roman"/>
          <w:sz w:val="24"/>
          <w:szCs w:val="24"/>
        </w:rPr>
        <w:t xml:space="preserve">parce que la formulation du projet </w:t>
      </w:r>
      <w:r w:rsidR="00843F8B" w:rsidRPr="00BE1B72">
        <w:rPr>
          <w:rFonts w:ascii="Times New Roman" w:hAnsi="Times New Roman"/>
          <w:sz w:val="24"/>
          <w:szCs w:val="24"/>
        </w:rPr>
        <w:t xml:space="preserve">n’a pas été élaborés selon l’approche genre et le projet ne prévoit pas d’action spécifiques dans le domaine. </w:t>
      </w:r>
    </w:p>
    <w:p w14:paraId="19D948F9" w14:textId="77777777" w:rsidR="00AE1413" w:rsidRPr="00BE1B72" w:rsidRDefault="00AE1413" w:rsidP="00BE1B72">
      <w:pPr>
        <w:tabs>
          <w:tab w:val="left" w:pos="1410"/>
        </w:tabs>
        <w:spacing w:after="0" w:line="240" w:lineRule="auto"/>
        <w:jc w:val="both"/>
        <w:rPr>
          <w:rFonts w:ascii="Times New Roman" w:hAnsi="Times New Roman"/>
          <w:sz w:val="24"/>
          <w:szCs w:val="24"/>
        </w:rPr>
      </w:pPr>
    </w:p>
    <w:p w14:paraId="3FD13B85" w14:textId="77777777" w:rsidR="00B50CB7" w:rsidRPr="00BE1B72" w:rsidRDefault="00B50CB7" w:rsidP="0048052D">
      <w:pPr>
        <w:pStyle w:val="Titre2"/>
        <w:numPr>
          <w:ilvl w:val="0"/>
          <w:numId w:val="33"/>
        </w:numPr>
      </w:pPr>
      <w:bookmarkStart w:id="52" w:name="_Toc522622903"/>
      <w:r w:rsidRPr="00BE1B72">
        <w:t xml:space="preserve">Les atouts/contraintes </w:t>
      </w:r>
      <w:r w:rsidR="0073267C" w:rsidRPr="00BE1B72">
        <w:t>relevés</w:t>
      </w:r>
      <w:bookmarkEnd w:id="52"/>
    </w:p>
    <w:p w14:paraId="58E52698" w14:textId="77777777" w:rsidR="00223DD2" w:rsidRDefault="00223DD2"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A</w:t>
      </w:r>
      <w:r w:rsidR="00241822" w:rsidRPr="00BE1B72">
        <w:rPr>
          <w:rFonts w:ascii="Times New Roman" w:hAnsi="Times New Roman"/>
          <w:sz w:val="24"/>
          <w:szCs w:val="24"/>
        </w:rPr>
        <w:t xml:space="preserve">u terme de </w:t>
      </w:r>
      <w:r w:rsidR="00D630C9" w:rsidRPr="00BE1B72">
        <w:rPr>
          <w:rFonts w:ascii="Times New Roman" w:hAnsi="Times New Roman"/>
          <w:sz w:val="24"/>
          <w:szCs w:val="24"/>
        </w:rPr>
        <w:t>l’évaluation,</w:t>
      </w:r>
      <w:r w:rsidR="00241822" w:rsidRPr="00BE1B72">
        <w:rPr>
          <w:rFonts w:ascii="Times New Roman" w:hAnsi="Times New Roman"/>
          <w:sz w:val="24"/>
          <w:szCs w:val="24"/>
        </w:rPr>
        <w:t xml:space="preserve"> la mission a relevé </w:t>
      </w:r>
      <w:r w:rsidR="00175178" w:rsidRPr="00BE1B72">
        <w:rPr>
          <w:rFonts w:ascii="Times New Roman" w:hAnsi="Times New Roman"/>
          <w:sz w:val="24"/>
          <w:szCs w:val="24"/>
        </w:rPr>
        <w:t>les facteurs</w:t>
      </w:r>
      <w:r w:rsidR="00241822" w:rsidRPr="00BE1B72">
        <w:rPr>
          <w:rFonts w:ascii="Times New Roman" w:hAnsi="Times New Roman"/>
          <w:sz w:val="24"/>
          <w:szCs w:val="24"/>
        </w:rPr>
        <w:t xml:space="preserve"> qui ont favorisé ou entravé la mise en œuvre des </w:t>
      </w:r>
      <w:r w:rsidR="00D630C9" w:rsidRPr="00BE1B72">
        <w:rPr>
          <w:rFonts w:ascii="Times New Roman" w:hAnsi="Times New Roman"/>
          <w:sz w:val="24"/>
          <w:szCs w:val="24"/>
        </w:rPr>
        <w:t xml:space="preserve">activités. </w:t>
      </w:r>
      <w:r w:rsidR="00241822" w:rsidRPr="00BE1B72">
        <w:rPr>
          <w:rFonts w:ascii="Times New Roman" w:hAnsi="Times New Roman"/>
          <w:sz w:val="24"/>
          <w:szCs w:val="24"/>
        </w:rPr>
        <w:t xml:space="preserve">Ils sont </w:t>
      </w:r>
      <w:r w:rsidR="00D630C9" w:rsidRPr="00BE1B72">
        <w:rPr>
          <w:rFonts w:ascii="Times New Roman" w:hAnsi="Times New Roman"/>
          <w:sz w:val="24"/>
          <w:szCs w:val="24"/>
        </w:rPr>
        <w:t>résumés</w:t>
      </w:r>
      <w:r w:rsidR="00175178">
        <w:rPr>
          <w:rFonts w:ascii="Times New Roman" w:hAnsi="Times New Roman"/>
          <w:sz w:val="24"/>
          <w:szCs w:val="24"/>
        </w:rPr>
        <w:t xml:space="preserve"> dans le tableau ci-dessous</w:t>
      </w:r>
      <w:r w:rsidR="00241822" w:rsidRPr="00BE1B72">
        <w:rPr>
          <w:rFonts w:ascii="Times New Roman" w:hAnsi="Times New Roman"/>
          <w:sz w:val="24"/>
          <w:szCs w:val="24"/>
        </w:rPr>
        <w:t>.</w:t>
      </w:r>
    </w:p>
    <w:p w14:paraId="6A0687C8" w14:textId="77777777" w:rsidR="00F2685E" w:rsidRDefault="00F2685E" w:rsidP="00BE1B72">
      <w:pPr>
        <w:tabs>
          <w:tab w:val="left" w:pos="1410"/>
        </w:tabs>
        <w:spacing w:after="0" w:line="240" w:lineRule="auto"/>
        <w:jc w:val="both"/>
        <w:rPr>
          <w:rFonts w:ascii="Times New Roman" w:hAnsi="Times New Roman"/>
          <w:sz w:val="24"/>
          <w:szCs w:val="24"/>
        </w:rPr>
      </w:pPr>
    </w:p>
    <w:p w14:paraId="1793F972" w14:textId="77777777" w:rsidR="00F2685E" w:rsidRPr="00F2685E" w:rsidRDefault="00F2685E" w:rsidP="00BE1B72">
      <w:pPr>
        <w:tabs>
          <w:tab w:val="left" w:pos="1410"/>
        </w:tabs>
        <w:spacing w:after="0" w:line="240" w:lineRule="auto"/>
        <w:jc w:val="both"/>
        <w:rPr>
          <w:rFonts w:ascii="Times New Roman" w:hAnsi="Times New Roman"/>
          <w:b/>
          <w:sz w:val="24"/>
          <w:szCs w:val="24"/>
        </w:rPr>
      </w:pPr>
      <w:r w:rsidRPr="00F2685E">
        <w:rPr>
          <w:rFonts w:ascii="Times New Roman" w:hAnsi="Times New Roman"/>
          <w:b/>
          <w:sz w:val="24"/>
          <w:szCs w:val="24"/>
        </w:rPr>
        <w:t xml:space="preserve">Tableau 9 : Atouts et contraintes relevés </w:t>
      </w:r>
    </w:p>
    <w:p w14:paraId="22D55292" w14:textId="77777777" w:rsidR="00241822" w:rsidRPr="00BE1B72" w:rsidRDefault="00241822" w:rsidP="00BE1B72">
      <w:pPr>
        <w:tabs>
          <w:tab w:val="left" w:pos="1410"/>
        </w:tabs>
        <w:spacing w:after="0" w:line="240" w:lineRule="auto"/>
        <w:jc w:val="both"/>
        <w:rPr>
          <w:rFonts w:ascii="Times New Roman" w:hAnsi="Times New Roman"/>
          <w:sz w:val="24"/>
          <w:szCs w:val="24"/>
        </w:rPr>
      </w:pPr>
    </w:p>
    <w:tbl>
      <w:tblPr>
        <w:tblStyle w:val="Grilledutableau"/>
        <w:tblW w:w="10491" w:type="dxa"/>
        <w:tblInd w:w="-318" w:type="dxa"/>
        <w:tblLook w:val="04A0" w:firstRow="1" w:lastRow="0" w:firstColumn="1" w:lastColumn="0" w:noHBand="0" w:noVBand="1"/>
      </w:tblPr>
      <w:tblGrid>
        <w:gridCol w:w="4679"/>
        <w:gridCol w:w="5812"/>
      </w:tblGrid>
      <w:tr w:rsidR="00241822" w:rsidRPr="00BE1B72" w14:paraId="5DE40917" w14:textId="77777777" w:rsidTr="00D04B26">
        <w:tc>
          <w:tcPr>
            <w:tcW w:w="4679" w:type="dxa"/>
            <w:shd w:val="clear" w:color="auto" w:fill="DAEEF3" w:themeFill="accent5" w:themeFillTint="33"/>
          </w:tcPr>
          <w:p w14:paraId="6CCD81CE" w14:textId="77777777" w:rsidR="00241822" w:rsidRPr="00BE1B72" w:rsidRDefault="00241822" w:rsidP="00BE1B72">
            <w:pPr>
              <w:tabs>
                <w:tab w:val="left" w:pos="1410"/>
              </w:tabs>
              <w:spacing w:after="0" w:line="240" w:lineRule="auto"/>
              <w:jc w:val="center"/>
              <w:rPr>
                <w:rFonts w:ascii="Times New Roman" w:hAnsi="Times New Roman"/>
                <w:b/>
                <w:sz w:val="24"/>
                <w:szCs w:val="24"/>
              </w:rPr>
            </w:pPr>
            <w:r w:rsidRPr="00BE1B72">
              <w:rPr>
                <w:rFonts w:ascii="Times New Roman" w:hAnsi="Times New Roman"/>
                <w:b/>
                <w:sz w:val="24"/>
                <w:szCs w:val="24"/>
              </w:rPr>
              <w:t>ATOUTS</w:t>
            </w:r>
          </w:p>
        </w:tc>
        <w:tc>
          <w:tcPr>
            <w:tcW w:w="5812" w:type="dxa"/>
            <w:shd w:val="clear" w:color="auto" w:fill="DAEEF3" w:themeFill="accent5" w:themeFillTint="33"/>
          </w:tcPr>
          <w:p w14:paraId="22F9A2B7" w14:textId="77777777" w:rsidR="00241822" w:rsidRPr="00BE1B72" w:rsidRDefault="00241822" w:rsidP="00BE1B72">
            <w:pPr>
              <w:tabs>
                <w:tab w:val="left" w:pos="1410"/>
              </w:tabs>
              <w:spacing w:after="0" w:line="240" w:lineRule="auto"/>
              <w:jc w:val="center"/>
              <w:rPr>
                <w:rFonts w:ascii="Times New Roman" w:hAnsi="Times New Roman"/>
                <w:b/>
                <w:sz w:val="24"/>
                <w:szCs w:val="24"/>
              </w:rPr>
            </w:pPr>
            <w:r w:rsidRPr="00BE1B72">
              <w:rPr>
                <w:rFonts w:ascii="Times New Roman" w:hAnsi="Times New Roman"/>
                <w:b/>
                <w:sz w:val="24"/>
                <w:szCs w:val="24"/>
              </w:rPr>
              <w:t>CONTRAINTES</w:t>
            </w:r>
          </w:p>
        </w:tc>
      </w:tr>
      <w:tr w:rsidR="00BE1B72" w:rsidRPr="00BE1B72" w14:paraId="605C19BE" w14:textId="77777777" w:rsidTr="00175178">
        <w:tc>
          <w:tcPr>
            <w:tcW w:w="4679" w:type="dxa"/>
          </w:tcPr>
          <w:p w14:paraId="103DA38E" w14:textId="77777777" w:rsidR="00241822" w:rsidRPr="00BE1B72" w:rsidRDefault="00CA4760" w:rsidP="0068382A">
            <w:pPr>
              <w:pStyle w:val="Paragraphedeliste"/>
              <w:numPr>
                <w:ilvl w:val="0"/>
                <w:numId w:val="11"/>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volonté manifestée pour la mise en place d’un processus SPS</w:t>
            </w:r>
            <w:r w:rsidR="001F784B" w:rsidRPr="00BE1B72">
              <w:rPr>
                <w:rFonts w:ascii="Times New Roman" w:hAnsi="Times New Roman"/>
                <w:sz w:val="24"/>
                <w:szCs w:val="24"/>
              </w:rPr>
              <w:t>.</w:t>
            </w:r>
          </w:p>
          <w:p w14:paraId="27B83D27" w14:textId="77777777" w:rsidR="001F784B" w:rsidRPr="00BE1B72" w:rsidRDefault="001F784B" w:rsidP="0068382A">
            <w:pPr>
              <w:pStyle w:val="Paragraphedeliste"/>
              <w:numPr>
                <w:ilvl w:val="0"/>
                <w:numId w:val="11"/>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Existence de structures administratives en charges de la SPS </w:t>
            </w:r>
          </w:p>
          <w:p w14:paraId="620ECE58" w14:textId="77777777" w:rsidR="001F784B" w:rsidRPr="00BE1B72" w:rsidRDefault="001F784B" w:rsidP="0068382A">
            <w:pPr>
              <w:pStyle w:val="Paragraphedeliste"/>
              <w:numPr>
                <w:ilvl w:val="0"/>
                <w:numId w:val="11"/>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Existence points focaux </w:t>
            </w:r>
            <w:r w:rsidR="0073267C" w:rsidRPr="00BE1B72">
              <w:rPr>
                <w:rFonts w:ascii="Times New Roman" w:hAnsi="Times New Roman"/>
                <w:sz w:val="24"/>
                <w:szCs w:val="24"/>
              </w:rPr>
              <w:t>OIE,</w:t>
            </w:r>
            <w:r w:rsidRPr="00BE1B72">
              <w:rPr>
                <w:rFonts w:ascii="Times New Roman" w:hAnsi="Times New Roman"/>
                <w:sz w:val="24"/>
                <w:szCs w:val="24"/>
              </w:rPr>
              <w:t xml:space="preserve"> CIPV et CODEX </w:t>
            </w:r>
          </w:p>
          <w:p w14:paraId="6D0EE341" w14:textId="77777777" w:rsidR="00CA4760" w:rsidRPr="00BE1B72" w:rsidRDefault="00CA4760" w:rsidP="0068382A">
            <w:pPr>
              <w:pStyle w:val="Paragraphedeliste"/>
              <w:numPr>
                <w:ilvl w:val="0"/>
                <w:numId w:val="11"/>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Disponibilité des fonds</w:t>
            </w:r>
          </w:p>
          <w:p w14:paraId="6F3113EB" w14:textId="77777777" w:rsidR="00CA4760" w:rsidRPr="00BE1B72" w:rsidRDefault="00CA4760" w:rsidP="0068382A">
            <w:pPr>
              <w:pStyle w:val="Paragraphedeliste"/>
              <w:numPr>
                <w:ilvl w:val="0"/>
                <w:numId w:val="11"/>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implication de la FAO et de l’OMS agences partenaires de la STDF Garantie de la qualité des rapports</w:t>
            </w:r>
          </w:p>
          <w:p w14:paraId="48D6205F" w14:textId="77777777" w:rsidR="00CA4760" w:rsidRPr="00BE1B72" w:rsidRDefault="00CA4760" w:rsidP="0068382A">
            <w:pPr>
              <w:pStyle w:val="Paragraphedeliste"/>
              <w:numPr>
                <w:ilvl w:val="0"/>
                <w:numId w:val="11"/>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Perspectives pour l’exportation de produits halieutiques </w:t>
            </w:r>
          </w:p>
          <w:p w14:paraId="59A4BC0B" w14:textId="77777777" w:rsidR="00CA4760" w:rsidRPr="00BE1B72" w:rsidRDefault="00CA4760" w:rsidP="0068382A">
            <w:pPr>
              <w:pStyle w:val="Paragraphedeliste"/>
              <w:numPr>
                <w:ilvl w:val="0"/>
                <w:numId w:val="11"/>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Existence d’un cadre règlementaire</w:t>
            </w:r>
          </w:p>
          <w:p w14:paraId="1FCEE28A" w14:textId="77777777" w:rsidR="00CA4760" w:rsidRPr="00BE1B72" w:rsidRDefault="00CA4760" w:rsidP="00BE1B72">
            <w:pPr>
              <w:tabs>
                <w:tab w:val="left" w:pos="1410"/>
              </w:tabs>
              <w:spacing w:after="0" w:line="240" w:lineRule="auto"/>
              <w:jc w:val="both"/>
              <w:rPr>
                <w:rFonts w:ascii="Times New Roman" w:hAnsi="Times New Roman"/>
                <w:sz w:val="24"/>
                <w:szCs w:val="24"/>
              </w:rPr>
            </w:pPr>
          </w:p>
          <w:p w14:paraId="5ED59B3A" w14:textId="77777777" w:rsidR="00CA4760" w:rsidRPr="00BE1B72" w:rsidRDefault="00CA4760" w:rsidP="00BE1B72">
            <w:pPr>
              <w:tabs>
                <w:tab w:val="left" w:pos="1410"/>
              </w:tabs>
              <w:spacing w:after="0" w:line="240" w:lineRule="auto"/>
              <w:jc w:val="both"/>
              <w:rPr>
                <w:rFonts w:ascii="Times New Roman" w:hAnsi="Times New Roman"/>
                <w:sz w:val="24"/>
                <w:szCs w:val="24"/>
              </w:rPr>
            </w:pPr>
          </w:p>
          <w:p w14:paraId="43B0EAC5" w14:textId="77777777" w:rsidR="00CA4760" w:rsidRPr="00BE1B72" w:rsidRDefault="00CA4760" w:rsidP="00BE1B72">
            <w:pPr>
              <w:tabs>
                <w:tab w:val="left" w:pos="1410"/>
              </w:tabs>
              <w:spacing w:after="0" w:line="240" w:lineRule="auto"/>
              <w:jc w:val="both"/>
              <w:rPr>
                <w:rFonts w:ascii="Times New Roman" w:hAnsi="Times New Roman"/>
                <w:sz w:val="24"/>
                <w:szCs w:val="24"/>
              </w:rPr>
            </w:pPr>
          </w:p>
          <w:p w14:paraId="752B5437" w14:textId="77777777" w:rsidR="00CA4760" w:rsidRPr="00BE1B72" w:rsidRDefault="00CA4760" w:rsidP="00BE1B72">
            <w:pPr>
              <w:tabs>
                <w:tab w:val="left" w:pos="1410"/>
              </w:tabs>
              <w:spacing w:after="0" w:line="240" w:lineRule="auto"/>
              <w:jc w:val="both"/>
              <w:rPr>
                <w:rFonts w:ascii="Times New Roman" w:hAnsi="Times New Roman"/>
                <w:sz w:val="24"/>
                <w:szCs w:val="24"/>
              </w:rPr>
            </w:pPr>
          </w:p>
          <w:p w14:paraId="1A4ABB38" w14:textId="77777777" w:rsidR="00CA4760" w:rsidRPr="00BE1B72" w:rsidRDefault="00CA4760" w:rsidP="00BE1B72">
            <w:pPr>
              <w:tabs>
                <w:tab w:val="left" w:pos="1410"/>
              </w:tabs>
              <w:spacing w:after="0" w:line="240" w:lineRule="auto"/>
              <w:jc w:val="both"/>
              <w:rPr>
                <w:rFonts w:ascii="Times New Roman" w:hAnsi="Times New Roman"/>
                <w:sz w:val="24"/>
                <w:szCs w:val="24"/>
              </w:rPr>
            </w:pPr>
          </w:p>
          <w:p w14:paraId="3FFD02EC" w14:textId="77777777" w:rsidR="00CA4760" w:rsidRPr="00BE1B72" w:rsidRDefault="00CA4760" w:rsidP="00BE1B72">
            <w:pPr>
              <w:tabs>
                <w:tab w:val="left" w:pos="1410"/>
              </w:tabs>
              <w:spacing w:after="0" w:line="240" w:lineRule="auto"/>
              <w:jc w:val="both"/>
              <w:rPr>
                <w:rFonts w:ascii="Times New Roman" w:hAnsi="Times New Roman"/>
                <w:sz w:val="24"/>
                <w:szCs w:val="24"/>
              </w:rPr>
            </w:pPr>
          </w:p>
          <w:p w14:paraId="6865FEAF" w14:textId="77777777" w:rsidR="00CA4760" w:rsidRPr="00BE1B72" w:rsidRDefault="00CA4760" w:rsidP="00BE1B72">
            <w:pPr>
              <w:tabs>
                <w:tab w:val="left" w:pos="1410"/>
              </w:tabs>
              <w:spacing w:after="0" w:line="240" w:lineRule="auto"/>
              <w:jc w:val="both"/>
              <w:rPr>
                <w:rFonts w:ascii="Times New Roman" w:hAnsi="Times New Roman"/>
                <w:sz w:val="24"/>
                <w:szCs w:val="24"/>
              </w:rPr>
            </w:pPr>
          </w:p>
        </w:tc>
        <w:tc>
          <w:tcPr>
            <w:tcW w:w="5812" w:type="dxa"/>
          </w:tcPr>
          <w:p w14:paraId="2BE86F72" w14:textId="77777777" w:rsidR="00C9379D" w:rsidRPr="00BE1B72" w:rsidRDefault="00CA4760"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Absence de consensus </w:t>
            </w:r>
            <w:r w:rsidR="00DB47F8">
              <w:rPr>
                <w:rFonts w:ascii="Times New Roman" w:hAnsi="Times New Roman"/>
                <w:sz w:val="24"/>
                <w:szCs w:val="24"/>
              </w:rPr>
              <w:t>à</w:t>
            </w:r>
            <w:r w:rsidRPr="00BE1B72">
              <w:rPr>
                <w:rFonts w:ascii="Times New Roman" w:hAnsi="Times New Roman"/>
                <w:sz w:val="24"/>
                <w:szCs w:val="24"/>
              </w:rPr>
              <w:t xml:space="preserve"> la conception du projet sur l’ancrage institutionnel.</w:t>
            </w:r>
          </w:p>
          <w:p w14:paraId="0F082329" w14:textId="77777777" w:rsidR="00CA4760" w:rsidRPr="00BE1B72" w:rsidRDefault="00C9379D"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Absence de coordination et de concertation entre </w:t>
            </w:r>
            <w:r w:rsidR="00AE1413" w:rsidRPr="00BE1B72">
              <w:rPr>
                <w:rFonts w:ascii="Times New Roman" w:hAnsi="Times New Roman"/>
                <w:sz w:val="24"/>
                <w:szCs w:val="24"/>
              </w:rPr>
              <w:t>les différentes institutions</w:t>
            </w:r>
            <w:r w:rsidRPr="00BE1B72">
              <w:rPr>
                <w:rFonts w:ascii="Times New Roman" w:hAnsi="Times New Roman"/>
                <w:sz w:val="24"/>
                <w:szCs w:val="24"/>
              </w:rPr>
              <w:t xml:space="preserve"> (CIPV, OIE,</w:t>
            </w:r>
            <w:r w:rsidR="00C37245">
              <w:rPr>
                <w:rFonts w:ascii="Times New Roman" w:hAnsi="Times New Roman"/>
                <w:sz w:val="24"/>
                <w:szCs w:val="24"/>
              </w:rPr>
              <w:t xml:space="preserve"> </w:t>
            </w:r>
            <w:r w:rsidRPr="00BE1B72">
              <w:rPr>
                <w:rFonts w:ascii="Times New Roman" w:hAnsi="Times New Roman"/>
                <w:sz w:val="24"/>
                <w:szCs w:val="24"/>
              </w:rPr>
              <w:t xml:space="preserve">CODEX) </w:t>
            </w:r>
          </w:p>
          <w:p w14:paraId="46399EF5" w14:textId="77777777" w:rsidR="00D630C9" w:rsidRPr="00BE1B72" w:rsidRDefault="00CA4760"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Mo</w:t>
            </w:r>
            <w:r w:rsidR="00AE1413" w:rsidRPr="00BE1B72">
              <w:rPr>
                <w:rFonts w:ascii="Times New Roman" w:hAnsi="Times New Roman"/>
                <w:sz w:val="24"/>
                <w:szCs w:val="24"/>
              </w:rPr>
              <w:t>dalité d’exécution non harmonisé des agences d’exécution (PNUD</w:t>
            </w:r>
            <w:r w:rsidRPr="00BE1B72">
              <w:rPr>
                <w:rFonts w:ascii="Times New Roman" w:hAnsi="Times New Roman"/>
                <w:sz w:val="24"/>
                <w:szCs w:val="24"/>
              </w:rPr>
              <w:t>, FAO, OM</w:t>
            </w:r>
            <w:r w:rsidR="00AE1413" w:rsidRPr="00BE1B72">
              <w:rPr>
                <w:rFonts w:ascii="Times New Roman" w:hAnsi="Times New Roman"/>
                <w:sz w:val="24"/>
                <w:szCs w:val="24"/>
              </w:rPr>
              <w:t>S)</w:t>
            </w:r>
            <w:r w:rsidR="00D630C9" w:rsidRPr="00BE1B72">
              <w:rPr>
                <w:rFonts w:ascii="Times New Roman" w:hAnsi="Times New Roman"/>
                <w:sz w:val="24"/>
                <w:szCs w:val="24"/>
              </w:rPr>
              <w:t xml:space="preserve">.  </w:t>
            </w:r>
          </w:p>
          <w:p w14:paraId="2B93E649" w14:textId="77777777" w:rsidR="00D630C9" w:rsidRPr="00BE1B72" w:rsidRDefault="00D630C9"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Faible implication des ministères en charge du commerce extérieur et de la Santé </w:t>
            </w:r>
          </w:p>
          <w:p w14:paraId="63F64AB8" w14:textId="77777777" w:rsidR="00D630C9" w:rsidRPr="00BE1B72" w:rsidRDefault="00D630C9"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Faible implication des structures représentants le secteur privé  </w:t>
            </w:r>
          </w:p>
          <w:p w14:paraId="7A9D6AA1" w14:textId="77777777" w:rsidR="00CA4760" w:rsidRPr="00BE1B72" w:rsidRDefault="00CA4760"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Suspension des activités de l’usine de Pêche.</w:t>
            </w:r>
          </w:p>
          <w:p w14:paraId="04109103" w14:textId="77777777" w:rsidR="00CA4760" w:rsidRPr="00BE1B72" w:rsidRDefault="00CA4760"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Absence de sensibilisation des autorités politiques </w:t>
            </w:r>
          </w:p>
          <w:p w14:paraId="0A97D092" w14:textId="77777777" w:rsidR="00CA4760" w:rsidRPr="00BE1B72" w:rsidRDefault="00CA4760"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Faiblesse d</w:t>
            </w:r>
            <w:r w:rsidR="00AE1413" w:rsidRPr="00BE1B72">
              <w:rPr>
                <w:rFonts w:ascii="Times New Roman" w:hAnsi="Times New Roman"/>
                <w:sz w:val="24"/>
                <w:szCs w:val="24"/>
              </w:rPr>
              <w:t>es capacités des structures SPS</w:t>
            </w:r>
          </w:p>
          <w:p w14:paraId="7D293884" w14:textId="77777777" w:rsidR="005E0691" w:rsidRPr="00BE1B72" w:rsidRDefault="00AE1413"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Absence de ressourc</w:t>
            </w:r>
            <w:r w:rsidR="005E0691" w:rsidRPr="00BE1B72">
              <w:rPr>
                <w:rFonts w:ascii="Times New Roman" w:hAnsi="Times New Roman"/>
                <w:sz w:val="24"/>
                <w:szCs w:val="24"/>
              </w:rPr>
              <w:t xml:space="preserve">es humaines qualifiées </w:t>
            </w:r>
          </w:p>
          <w:p w14:paraId="316A2B19" w14:textId="77777777" w:rsidR="00D630C9" w:rsidRPr="00BE1B72" w:rsidRDefault="00D630C9"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A</w:t>
            </w:r>
            <w:r w:rsidR="00CA4760" w:rsidRPr="00BE1B72">
              <w:rPr>
                <w:rFonts w:ascii="Times New Roman" w:hAnsi="Times New Roman"/>
                <w:sz w:val="24"/>
                <w:szCs w:val="24"/>
              </w:rPr>
              <w:t xml:space="preserve">bsence d’une politique volontariste de promotion des exportations  </w:t>
            </w:r>
          </w:p>
          <w:p w14:paraId="51041D65" w14:textId="77777777" w:rsidR="00CA4760" w:rsidRPr="00BE1B72" w:rsidRDefault="00D630C9"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Faible</w:t>
            </w:r>
            <w:r w:rsidR="000F713E" w:rsidRPr="00BE1B72">
              <w:rPr>
                <w:rFonts w:ascii="Times New Roman" w:hAnsi="Times New Roman"/>
                <w:sz w:val="24"/>
                <w:szCs w:val="24"/>
              </w:rPr>
              <w:t xml:space="preserve"> implication </w:t>
            </w:r>
            <w:r w:rsidRPr="00BE1B72">
              <w:rPr>
                <w:rFonts w:ascii="Times New Roman" w:hAnsi="Times New Roman"/>
                <w:sz w:val="24"/>
                <w:szCs w:val="24"/>
              </w:rPr>
              <w:t>des hautes autorités</w:t>
            </w:r>
          </w:p>
          <w:p w14:paraId="25E89831" w14:textId="77777777" w:rsidR="00CA4760" w:rsidRPr="00BE1B72" w:rsidRDefault="00CA4760"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Manque de connaissance des rôles des </w:t>
            </w:r>
            <w:r w:rsidR="00175178">
              <w:rPr>
                <w:rFonts w:ascii="Times New Roman" w:hAnsi="Times New Roman"/>
                <w:sz w:val="24"/>
                <w:szCs w:val="24"/>
              </w:rPr>
              <w:t>uns et des autres dans le comité</w:t>
            </w:r>
            <w:r w:rsidRPr="00BE1B72">
              <w:rPr>
                <w:rFonts w:ascii="Times New Roman" w:hAnsi="Times New Roman"/>
                <w:sz w:val="24"/>
                <w:szCs w:val="24"/>
              </w:rPr>
              <w:t xml:space="preserve"> de pilotage</w:t>
            </w:r>
          </w:p>
          <w:p w14:paraId="672343E0" w14:textId="77777777" w:rsidR="00CA4760" w:rsidRPr="00BE1B72" w:rsidRDefault="00CA4760"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mobilité des cadres</w:t>
            </w:r>
            <w:r w:rsidR="00D630C9" w:rsidRPr="00BE1B72">
              <w:rPr>
                <w:rFonts w:ascii="Times New Roman" w:hAnsi="Times New Roman"/>
                <w:sz w:val="24"/>
                <w:szCs w:val="24"/>
              </w:rPr>
              <w:t xml:space="preserve"> des différentes structures.</w:t>
            </w:r>
          </w:p>
          <w:p w14:paraId="4EEFCB6E" w14:textId="77777777" w:rsidR="00241822" w:rsidRPr="00BE1B72" w:rsidRDefault="00091B57" w:rsidP="0068382A">
            <w:pPr>
              <w:pStyle w:val="Paragraphedeliste"/>
              <w:numPr>
                <w:ilvl w:val="0"/>
                <w:numId w:val="10"/>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Absence de cadre de concertation devant permettre de créer de véritables synergies entre le projet SPS et les autres projets agricoles financés par le PNUD </w:t>
            </w:r>
          </w:p>
        </w:tc>
      </w:tr>
    </w:tbl>
    <w:p w14:paraId="4854859C" w14:textId="77777777" w:rsidR="00223DD2" w:rsidRPr="00BE1B72" w:rsidRDefault="00223DD2" w:rsidP="00BE1B72">
      <w:pPr>
        <w:tabs>
          <w:tab w:val="left" w:pos="1410"/>
        </w:tabs>
        <w:spacing w:after="0" w:line="240" w:lineRule="auto"/>
        <w:jc w:val="both"/>
        <w:rPr>
          <w:rFonts w:ascii="Times New Roman" w:hAnsi="Times New Roman"/>
          <w:b/>
          <w:sz w:val="24"/>
          <w:szCs w:val="24"/>
        </w:rPr>
      </w:pPr>
    </w:p>
    <w:p w14:paraId="6D96879D" w14:textId="77777777" w:rsidR="00223DD2" w:rsidRPr="00BE1B72" w:rsidRDefault="00223DD2" w:rsidP="00BE1B72">
      <w:pPr>
        <w:tabs>
          <w:tab w:val="left" w:pos="1410"/>
        </w:tabs>
        <w:spacing w:after="0" w:line="240" w:lineRule="auto"/>
        <w:jc w:val="both"/>
        <w:rPr>
          <w:rFonts w:ascii="Times New Roman" w:hAnsi="Times New Roman"/>
          <w:b/>
          <w:sz w:val="24"/>
          <w:szCs w:val="24"/>
        </w:rPr>
      </w:pPr>
    </w:p>
    <w:p w14:paraId="42DD78FD" w14:textId="77777777" w:rsidR="00AE1413" w:rsidRPr="00BE1B72" w:rsidRDefault="00AE1413" w:rsidP="00BE1B72">
      <w:pPr>
        <w:tabs>
          <w:tab w:val="left" w:pos="1410"/>
        </w:tabs>
        <w:spacing w:after="0" w:line="240" w:lineRule="auto"/>
        <w:jc w:val="both"/>
        <w:rPr>
          <w:rFonts w:ascii="Times New Roman" w:hAnsi="Times New Roman"/>
          <w:b/>
          <w:sz w:val="24"/>
          <w:szCs w:val="24"/>
        </w:rPr>
        <w:sectPr w:rsidR="00AE1413" w:rsidRPr="00BE1B72" w:rsidSect="000C757B">
          <w:footerReference w:type="even" r:id="rId14"/>
          <w:footerReference w:type="default" r:id="rId15"/>
          <w:pgSz w:w="11900" w:h="16840"/>
          <w:pgMar w:top="1417" w:right="1417" w:bottom="1417" w:left="1417" w:header="708" w:footer="708" w:gutter="0"/>
          <w:cols w:space="708"/>
          <w:docGrid w:linePitch="360"/>
        </w:sectPr>
      </w:pPr>
    </w:p>
    <w:p w14:paraId="45774B91" w14:textId="77777777" w:rsidR="002B05AA" w:rsidRPr="00BE1B72" w:rsidRDefault="00394FE7" w:rsidP="0068382A">
      <w:pPr>
        <w:pStyle w:val="Titre1"/>
        <w:numPr>
          <w:ilvl w:val="0"/>
          <w:numId w:val="25"/>
        </w:numPr>
        <w:spacing w:before="0" w:line="240" w:lineRule="auto"/>
        <w:rPr>
          <w:rFonts w:ascii="Times New Roman" w:hAnsi="Times New Roman" w:cs="Times New Roman"/>
          <w:b/>
          <w:color w:val="auto"/>
          <w:sz w:val="24"/>
          <w:szCs w:val="24"/>
        </w:rPr>
      </w:pPr>
      <w:bookmarkStart w:id="53" w:name="_Toc522622904"/>
      <w:r w:rsidRPr="00BE1B72">
        <w:rPr>
          <w:rFonts w:ascii="Times New Roman" w:hAnsi="Times New Roman" w:cs="Times New Roman"/>
          <w:b/>
          <w:color w:val="auto"/>
          <w:sz w:val="24"/>
          <w:szCs w:val="24"/>
        </w:rPr>
        <w:lastRenderedPageBreak/>
        <w:t xml:space="preserve">Leçons </w:t>
      </w:r>
      <w:r w:rsidR="00D630C9" w:rsidRPr="00BE1B72">
        <w:rPr>
          <w:rFonts w:ascii="Times New Roman" w:hAnsi="Times New Roman" w:cs="Times New Roman"/>
          <w:b/>
          <w:color w:val="auto"/>
          <w:sz w:val="24"/>
          <w:szCs w:val="24"/>
        </w:rPr>
        <w:t>tirées,</w:t>
      </w:r>
      <w:r w:rsidRPr="00BE1B72">
        <w:rPr>
          <w:rFonts w:ascii="Times New Roman" w:hAnsi="Times New Roman" w:cs="Times New Roman"/>
          <w:b/>
          <w:color w:val="auto"/>
          <w:sz w:val="24"/>
          <w:szCs w:val="24"/>
        </w:rPr>
        <w:t xml:space="preserve"> c</w:t>
      </w:r>
      <w:r w:rsidR="00B05520" w:rsidRPr="00BE1B72">
        <w:rPr>
          <w:rFonts w:ascii="Times New Roman" w:hAnsi="Times New Roman" w:cs="Times New Roman"/>
          <w:b/>
          <w:color w:val="auto"/>
          <w:sz w:val="24"/>
          <w:szCs w:val="24"/>
        </w:rPr>
        <w:t xml:space="preserve">onclusions </w:t>
      </w:r>
      <w:r w:rsidRPr="00BE1B72">
        <w:rPr>
          <w:rFonts w:ascii="Times New Roman" w:hAnsi="Times New Roman" w:cs="Times New Roman"/>
          <w:b/>
          <w:color w:val="auto"/>
          <w:sz w:val="24"/>
          <w:szCs w:val="24"/>
        </w:rPr>
        <w:t>et recommandations</w:t>
      </w:r>
      <w:bookmarkEnd w:id="53"/>
      <w:r w:rsidRPr="00BE1B72">
        <w:rPr>
          <w:rFonts w:ascii="Times New Roman" w:hAnsi="Times New Roman" w:cs="Times New Roman"/>
          <w:b/>
          <w:color w:val="auto"/>
          <w:sz w:val="24"/>
          <w:szCs w:val="24"/>
        </w:rPr>
        <w:t xml:space="preserve"> </w:t>
      </w:r>
    </w:p>
    <w:p w14:paraId="0C9AC25C" w14:textId="77777777" w:rsidR="00B05520" w:rsidRPr="00BE1B72" w:rsidRDefault="00B05520"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La mission </w:t>
      </w:r>
      <w:r w:rsidR="00744EB1" w:rsidRPr="00BE1B72">
        <w:rPr>
          <w:rFonts w:ascii="Times New Roman" w:hAnsi="Times New Roman"/>
          <w:sz w:val="24"/>
          <w:szCs w:val="24"/>
        </w:rPr>
        <w:t>d’</w:t>
      </w:r>
      <w:r w:rsidR="001F784B" w:rsidRPr="00BE1B72">
        <w:rPr>
          <w:rFonts w:ascii="Times New Roman" w:hAnsi="Times New Roman"/>
          <w:sz w:val="24"/>
          <w:szCs w:val="24"/>
        </w:rPr>
        <w:t>évaluation</w:t>
      </w:r>
      <w:r w:rsidR="00744EB1" w:rsidRPr="00BE1B72">
        <w:rPr>
          <w:rFonts w:ascii="Times New Roman" w:hAnsi="Times New Roman"/>
          <w:sz w:val="24"/>
          <w:szCs w:val="24"/>
        </w:rPr>
        <w:t xml:space="preserve"> du </w:t>
      </w:r>
      <w:r w:rsidRPr="00BE1B72">
        <w:rPr>
          <w:rFonts w:ascii="Times New Roman" w:hAnsi="Times New Roman"/>
          <w:sz w:val="24"/>
          <w:szCs w:val="24"/>
        </w:rPr>
        <w:t xml:space="preserve">projet a confirmé la pertinence sous tous les aspects du projet en matière de lancement </w:t>
      </w:r>
      <w:r w:rsidR="00091B57" w:rsidRPr="00BE1B72">
        <w:rPr>
          <w:rFonts w:ascii="Times New Roman" w:hAnsi="Times New Roman"/>
          <w:sz w:val="24"/>
          <w:szCs w:val="24"/>
        </w:rPr>
        <w:t>d’un processus SPS efficace et à</w:t>
      </w:r>
      <w:r w:rsidRPr="00BE1B72">
        <w:rPr>
          <w:rFonts w:ascii="Times New Roman" w:hAnsi="Times New Roman"/>
          <w:sz w:val="24"/>
          <w:szCs w:val="24"/>
        </w:rPr>
        <w:t xml:space="preserve"> même de garantir la </w:t>
      </w:r>
      <w:r w:rsidR="00916492" w:rsidRPr="00BE1B72">
        <w:rPr>
          <w:rFonts w:ascii="Times New Roman" w:hAnsi="Times New Roman"/>
          <w:sz w:val="24"/>
          <w:szCs w:val="24"/>
        </w:rPr>
        <w:t>sécurité</w:t>
      </w:r>
      <w:r w:rsidRPr="00BE1B72">
        <w:rPr>
          <w:rFonts w:ascii="Times New Roman" w:hAnsi="Times New Roman"/>
          <w:sz w:val="24"/>
          <w:szCs w:val="24"/>
        </w:rPr>
        <w:t xml:space="preserve"> sanitaire de</w:t>
      </w:r>
      <w:r w:rsidR="00091B57" w:rsidRPr="00BE1B72">
        <w:rPr>
          <w:rFonts w:ascii="Times New Roman" w:hAnsi="Times New Roman"/>
          <w:sz w:val="24"/>
          <w:szCs w:val="24"/>
        </w:rPr>
        <w:t xml:space="preserve">s populations et créer les conditions </w:t>
      </w:r>
      <w:r w:rsidRPr="00BE1B72">
        <w:rPr>
          <w:rFonts w:ascii="Times New Roman" w:hAnsi="Times New Roman"/>
          <w:sz w:val="24"/>
          <w:szCs w:val="24"/>
        </w:rPr>
        <w:t xml:space="preserve"> devant permettre </w:t>
      </w:r>
      <w:r w:rsidR="00091B57" w:rsidRPr="00BE1B72">
        <w:rPr>
          <w:rFonts w:ascii="Times New Roman" w:hAnsi="Times New Roman"/>
          <w:sz w:val="24"/>
          <w:szCs w:val="24"/>
        </w:rPr>
        <w:t>à</w:t>
      </w:r>
      <w:r w:rsidR="00FC396C" w:rsidRPr="00BE1B72">
        <w:rPr>
          <w:rFonts w:ascii="Times New Roman" w:hAnsi="Times New Roman"/>
          <w:sz w:val="24"/>
          <w:szCs w:val="24"/>
        </w:rPr>
        <w:t xml:space="preserve"> </w:t>
      </w:r>
      <w:r w:rsidRPr="00BE1B72">
        <w:rPr>
          <w:rFonts w:ascii="Times New Roman" w:hAnsi="Times New Roman"/>
          <w:sz w:val="24"/>
          <w:szCs w:val="24"/>
        </w:rPr>
        <w:t xml:space="preserve">l’Union des Comores de se tourner vers une politique d’exportation de ses produits. </w:t>
      </w:r>
    </w:p>
    <w:p w14:paraId="281EFE3E" w14:textId="77777777" w:rsidR="00B05520" w:rsidRPr="00BE1B72" w:rsidRDefault="00B05520" w:rsidP="00BE1B72">
      <w:pPr>
        <w:spacing w:after="0" w:line="240" w:lineRule="auto"/>
        <w:jc w:val="both"/>
        <w:rPr>
          <w:rFonts w:ascii="Times New Roman" w:hAnsi="Times New Roman"/>
          <w:sz w:val="24"/>
          <w:szCs w:val="24"/>
        </w:rPr>
      </w:pPr>
    </w:p>
    <w:p w14:paraId="480C5A8D" w14:textId="77777777" w:rsidR="003A3046" w:rsidRPr="00BE1B72" w:rsidRDefault="00B05520" w:rsidP="00BE1B72">
      <w:pPr>
        <w:spacing w:after="0" w:line="240" w:lineRule="auto"/>
        <w:jc w:val="both"/>
        <w:rPr>
          <w:rFonts w:ascii="Times New Roman" w:hAnsi="Times New Roman"/>
          <w:sz w:val="24"/>
          <w:szCs w:val="24"/>
        </w:rPr>
      </w:pPr>
      <w:r w:rsidRPr="00BE1B72">
        <w:rPr>
          <w:rFonts w:ascii="Times New Roman" w:hAnsi="Times New Roman"/>
          <w:bCs/>
          <w:sz w:val="24"/>
          <w:szCs w:val="24"/>
        </w:rPr>
        <w:t xml:space="preserve">L’approche stratégique </w:t>
      </w:r>
      <w:r w:rsidR="00C917D7" w:rsidRPr="00BE1B72">
        <w:rPr>
          <w:rFonts w:ascii="Times New Roman" w:hAnsi="Times New Roman"/>
          <w:bCs/>
          <w:sz w:val="24"/>
          <w:szCs w:val="24"/>
        </w:rPr>
        <w:t>retenue</w:t>
      </w:r>
      <w:r w:rsidRPr="00BE1B72">
        <w:rPr>
          <w:rFonts w:ascii="Times New Roman" w:hAnsi="Times New Roman"/>
          <w:bCs/>
          <w:sz w:val="24"/>
          <w:szCs w:val="24"/>
        </w:rPr>
        <w:t xml:space="preserve"> était, de compter sur un</w:t>
      </w:r>
      <w:r w:rsidRPr="00BE1B72">
        <w:rPr>
          <w:rFonts w:ascii="Times New Roman" w:hAnsi="Times New Roman"/>
          <w:sz w:val="24"/>
          <w:szCs w:val="24"/>
        </w:rPr>
        <w:t xml:space="preserve"> partenariat avec les agences des Nations</w:t>
      </w:r>
      <w:r w:rsidR="003A3046" w:rsidRPr="00BE1B72">
        <w:rPr>
          <w:rFonts w:ascii="Times New Roman" w:hAnsi="Times New Roman"/>
          <w:sz w:val="24"/>
          <w:szCs w:val="24"/>
        </w:rPr>
        <w:t xml:space="preserve"> Unies partenaires de l’Accord </w:t>
      </w:r>
      <w:r w:rsidRPr="00BE1B72">
        <w:rPr>
          <w:rFonts w:ascii="Times New Roman" w:hAnsi="Times New Roman"/>
          <w:sz w:val="24"/>
          <w:szCs w:val="24"/>
        </w:rPr>
        <w:t>SP</w:t>
      </w:r>
      <w:r w:rsidR="003A3046" w:rsidRPr="00BE1B72">
        <w:rPr>
          <w:rFonts w:ascii="Times New Roman" w:hAnsi="Times New Roman"/>
          <w:sz w:val="24"/>
          <w:szCs w:val="24"/>
        </w:rPr>
        <w:t>S</w:t>
      </w:r>
      <w:r w:rsidRPr="00BE1B72">
        <w:rPr>
          <w:rFonts w:ascii="Times New Roman" w:hAnsi="Times New Roman"/>
          <w:sz w:val="24"/>
          <w:szCs w:val="24"/>
        </w:rPr>
        <w:t xml:space="preserve"> (FAO, OMS) d’une part et les services techniques du Gouvernement, de structures d’appui </w:t>
      </w:r>
      <w:r w:rsidR="003A3046" w:rsidRPr="00BE1B72">
        <w:rPr>
          <w:rFonts w:ascii="Times New Roman" w:hAnsi="Times New Roman"/>
          <w:sz w:val="24"/>
          <w:szCs w:val="24"/>
        </w:rPr>
        <w:t>du secteur privé</w:t>
      </w:r>
      <w:r w:rsidRPr="00BE1B72">
        <w:rPr>
          <w:rFonts w:ascii="Times New Roman" w:hAnsi="Times New Roman"/>
          <w:sz w:val="24"/>
          <w:szCs w:val="24"/>
        </w:rPr>
        <w:t xml:space="preserve">, ainsi que des représentants de la société civile. </w:t>
      </w:r>
    </w:p>
    <w:p w14:paraId="1CFABEBF" w14:textId="77777777" w:rsidR="00AE1413" w:rsidRPr="00BE1B72" w:rsidRDefault="00AE1413" w:rsidP="00BE1B72">
      <w:pPr>
        <w:spacing w:after="0" w:line="240" w:lineRule="auto"/>
        <w:jc w:val="both"/>
        <w:rPr>
          <w:rFonts w:ascii="Times New Roman" w:hAnsi="Times New Roman"/>
          <w:sz w:val="24"/>
          <w:szCs w:val="24"/>
        </w:rPr>
      </w:pPr>
    </w:p>
    <w:p w14:paraId="5A7471F6" w14:textId="77777777" w:rsidR="00B05520" w:rsidRPr="00BE1B72" w:rsidRDefault="003A3046"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Ce partenariat a </w:t>
      </w:r>
      <w:r w:rsidR="00394FE7" w:rsidRPr="00BE1B72">
        <w:rPr>
          <w:rFonts w:ascii="Times New Roman" w:hAnsi="Times New Roman"/>
          <w:sz w:val="24"/>
          <w:szCs w:val="24"/>
        </w:rPr>
        <w:t>apporté</w:t>
      </w:r>
      <w:r w:rsidR="00B05520" w:rsidRPr="00BE1B72">
        <w:rPr>
          <w:rFonts w:ascii="Times New Roman" w:hAnsi="Times New Roman"/>
          <w:sz w:val="24"/>
          <w:szCs w:val="24"/>
        </w:rPr>
        <w:t xml:space="preserve"> une valeur ajoutée aux performances du projet, même </w:t>
      </w:r>
      <w:r w:rsidR="00AE1413" w:rsidRPr="00BE1B72">
        <w:rPr>
          <w:rFonts w:ascii="Times New Roman" w:hAnsi="Times New Roman"/>
          <w:sz w:val="24"/>
          <w:szCs w:val="24"/>
        </w:rPr>
        <w:t>si quelques activités n’</w:t>
      </w:r>
      <w:r w:rsidR="00631497" w:rsidRPr="00BE1B72">
        <w:rPr>
          <w:rFonts w:ascii="Times New Roman" w:hAnsi="Times New Roman"/>
          <w:sz w:val="24"/>
          <w:szCs w:val="24"/>
        </w:rPr>
        <w:t xml:space="preserve">ont pas pu </w:t>
      </w:r>
      <w:r w:rsidR="00C917D7" w:rsidRPr="00BE1B72">
        <w:rPr>
          <w:rFonts w:ascii="Times New Roman" w:hAnsi="Times New Roman"/>
          <w:sz w:val="24"/>
          <w:szCs w:val="24"/>
        </w:rPr>
        <w:t>être</w:t>
      </w:r>
      <w:r w:rsidR="00631497" w:rsidRPr="00BE1B72">
        <w:rPr>
          <w:rFonts w:ascii="Times New Roman" w:hAnsi="Times New Roman"/>
          <w:sz w:val="24"/>
          <w:szCs w:val="24"/>
        </w:rPr>
        <w:t xml:space="preserve"> réalisé  </w:t>
      </w:r>
      <w:r w:rsidRPr="00BE1B72">
        <w:rPr>
          <w:rFonts w:ascii="Times New Roman" w:hAnsi="Times New Roman"/>
          <w:sz w:val="24"/>
          <w:szCs w:val="24"/>
        </w:rPr>
        <w:t xml:space="preserve">alors que le projet a </w:t>
      </w:r>
      <w:r w:rsidR="00631497" w:rsidRPr="00BE1B72">
        <w:rPr>
          <w:rFonts w:ascii="Times New Roman" w:hAnsi="Times New Roman"/>
          <w:sz w:val="24"/>
          <w:szCs w:val="24"/>
        </w:rPr>
        <w:t>été prolongé</w:t>
      </w:r>
      <w:r w:rsidRPr="00BE1B72">
        <w:rPr>
          <w:rFonts w:ascii="Times New Roman" w:hAnsi="Times New Roman"/>
          <w:sz w:val="24"/>
          <w:szCs w:val="24"/>
        </w:rPr>
        <w:t xml:space="preserve"> des plus de xx mois. </w:t>
      </w:r>
    </w:p>
    <w:p w14:paraId="4044DCA2" w14:textId="77777777" w:rsidR="00B05520" w:rsidRPr="00BE1B72" w:rsidRDefault="00B05520" w:rsidP="00BE1B72">
      <w:pPr>
        <w:spacing w:after="0" w:line="240" w:lineRule="auto"/>
        <w:jc w:val="both"/>
        <w:rPr>
          <w:rFonts w:ascii="Times New Roman" w:hAnsi="Times New Roman"/>
          <w:sz w:val="24"/>
          <w:szCs w:val="24"/>
        </w:rPr>
      </w:pPr>
    </w:p>
    <w:p w14:paraId="2CD10CC4" w14:textId="77777777" w:rsidR="003A3046" w:rsidRPr="00BE1B72" w:rsidRDefault="003A3046" w:rsidP="00BE1B72">
      <w:p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pacing w:val="2"/>
          <w:sz w:val="24"/>
          <w:szCs w:val="24"/>
        </w:rPr>
        <w:t xml:space="preserve">Au cours de sa </w:t>
      </w:r>
      <w:r w:rsidR="00B05520" w:rsidRPr="00BE1B72">
        <w:rPr>
          <w:rFonts w:ascii="Times New Roman" w:hAnsi="Times New Roman"/>
          <w:spacing w:val="2"/>
          <w:sz w:val="24"/>
          <w:szCs w:val="24"/>
        </w:rPr>
        <w:t>mise en œuvre,</w:t>
      </w:r>
      <w:r w:rsidR="00B05520" w:rsidRPr="00BE1B72">
        <w:rPr>
          <w:rFonts w:ascii="Times New Roman" w:hAnsi="Times New Roman"/>
          <w:sz w:val="24"/>
          <w:szCs w:val="24"/>
        </w:rPr>
        <w:t xml:space="preserve"> le projet a dû faire face à un certain nombre de défis dont les plus importants sont notamment : </w:t>
      </w:r>
    </w:p>
    <w:p w14:paraId="6AE393D7" w14:textId="77777777" w:rsidR="003A3046" w:rsidRPr="00BE1B72" w:rsidRDefault="00B05520"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les difficultés de coordination entre les</w:t>
      </w:r>
      <w:r w:rsidR="003A3046" w:rsidRPr="00BE1B72">
        <w:rPr>
          <w:rFonts w:ascii="Times New Roman" w:hAnsi="Times New Roman"/>
          <w:sz w:val="24"/>
          <w:szCs w:val="24"/>
        </w:rPr>
        <w:t xml:space="preserve"> parties prenantes </w:t>
      </w:r>
      <w:r w:rsidR="00631497" w:rsidRPr="00BE1B72">
        <w:rPr>
          <w:rFonts w:ascii="Times New Roman" w:hAnsi="Times New Roman"/>
          <w:sz w:val="24"/>
          <w:szCs w:val="24"/>
        </w:rPr>
        <w:t xml:space="preserve">à </w:t>
      </w:r>
      <w:r w:rsidR="003A3046" w:rsidRPr="00BE1B72">
        <w:rPr>
          <w:rFonts w:ascii="Times New Roman" w:hAnsi="Times New Roman"/>
          <w:sz w:val="24"/>
          <w:szCs w:val="24"/>
        </w:rPr>
        <w:t xml:space="preserve">tous les niveaux. </w:t>
      </w:r>
    </w:p>
    <w:p w14:paraId="37AB9ABD" w14:textId="77777777" w:rsidR="00631497" w:rsidRPr="00BE1B72" w:rsidRDefault="00631497"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 xml:space="preserve">Le manque d’implication réel d’acteurs clés </w:t>
      </w:r>
    </w:p>
    <w:p w14:paraId="4D5C1369" w14:textId="77777777" w:rsidR="003A3046" w:rsidRPr="00BE1B72" w:rsidRDefault="003A3046"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 xml:space="preserve">la faiblesse des capacités des structures, administratives et des institutions d’appui du secteur privé </w:t>
      </w:r>
    </w:p>
    <w:p w14:paraId="6061794F" w14:textId="77777777" w:rsidR="003A3046" w:rsidRPr="00BE1B72" w:rsidRDefault="003A3046"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les difficultés de coordination entre les agences des SNU impliquées,</w:t>
      </w:r>
    </w:p>
    <w:p w14:paraId="1677C78F" w14:textId="77777777" w:rsidR="00B05520" w:rsidRPr="00BE1B72" w:rsidRDefault="00175178"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w:t>
      </w:r>
      <w:r w:rsidRPr="00BE1B72">
        <w:rPr>
          <w:rFonts w:ascii="Times New Roman" w:hAnsi="Times New Roman"/>
          <w:sz w:val="24"/>
          <w:szCs w:val="24"/>
        </w:rPr>
        <w:t>’accompagnement</w:t>
      </w:r>
      <w:r w:rsidR="00B05520" w:rsidRPr="00BE1B72">
        <w:rPr>
          <w:rFonts w:ascii="Times New Roman" w:hAnsi="Times New Roman"/>
          <w:sz w:val="24"/>
          <w:szCs w:val="24"/>
        </w:rPr>
        <w:t xml:space="preserve"> des bénéficiaires</w:t>
      </w:r>
      <w:r>
        <w:rPr>
          <w:rFonts w:ascii="Times New Roman" w:hAnsi="Times New Roman"/>
          <w:sz w:val="24"/>
          <w:szCs w:val="24"/>
        </w:rPr>
        <w:t xml:space="preserve"> du projet qui n’</w:t>
      </w:r>
      <w:r w:rsidR="00631497" w:rsidRPr="00BE1B72">
        <w:rPr>
          <w:rFonts w:ascii="Times New Roman" w:hAnsi="Times New Roman"/>
          <w:sz w:val="24"/>
          <w:szCs w:val="24"/>
        </w:rPr>
        <w:t xml:space="preserve">a pas </w:t>
      </w:r>
      <w:r w:rsidR="00F961C4" w:rsidRPr="00BE1B72">
        <w:rPr>
          <w:rFonts w:ascii="Times New Roman" w:hAnsi="Times New Roman"/>
          <w:sz w:val="24"/>
          <w:szCs w:val="24"/>
        </w:rPr>
        <w:t>été assuré.</w:t>
      </w:r>
    </w:p>
    <w:p w14:paraId="0C2F7618" w14:textId="77777777" w:rsidR="003A3046" w:rsidRPr="00BE1B72" w:rsidRDefault="003A3046" w:rsidP="00BE1B72">
      <w:pPr>
        <w:autoSpaceDE w:val="0"/>
        <w:autoSpaceDN w:val="0"/>
        <w:adjustRightInd w:val="0"/>
        <w:spacing w:after="0" w:line="240" w:lineRule="auto"/>
        <w:jc w:val="both"/>
        <w:rPr>
          <w:rFonts w:ascii="Times New Roman" w:hAnsi="Times New Roman"/>
          <w:sz w:val="24"/>
          <w:szCs w:val="24"/>
        </w:rPr>
      </w:pPr>
    </w:p>
    <w:p w14:paraId="13D23297" w14:textId="77777777" w:rsidR="00631497" w:rsidRPr="00BE1B72" w:rsidRDefault="00B05520" w:rsidP="00BE1B72">
      <w:p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 xml:space="preserve">Malgré </w:t>
      </w:r>
      <w:r w:rsidR="003A3046" w:rsidRPr="00BE1B72">
        <w:rPr>
          <w:rFonts w:ascii="Times New Roman" w:hAnsi="Times New Roman"/>
          <w:sz w:val="24"/>
          <w:szCs w:val="24"/>
        </w:rPr>
        <w:t xml:space="preserve">cela </w:t>
      </w:r>
      <w:r w:rsidRPr="00BE1B72">
        <w:rPr>
          <w:rFonts w:ascii="Times New Roman" w:hAnsi="Times New Roman"/>
          <w:sz w:val="24"/>
          <w:szCs w:val="24"/>
        </w:rPr>
        <w:t xml:space="preserve">le projet a </w:t>
      </w:r>
      <w:r w:rsidR="003A3046" w:rsidRPr="00BE1B72">
        <w:rPr>
          <w:rFonts w:ascii="Times New Roman" w:hAnsi="Times New Roman"/>
          <w:sz w:val="24"/>
          <w:szCs w:val="24"/>
        </w:rPr>
        <w:t xml:space="preserve">pu </w:t>
      </w:r>
      <w:r w:rsidR="00631497" w:rsidRPr="00BE1B72">
        <w:rPr>
          <w:rFonts w:ascii="Times New Roman" w:hAnsi="Times New Roman"/>
          <w:sz w:val="24"/>
          <w:szCs w:val="24"/>
        </w:rPr>
        <w:t>réaliser</w:t>
      </w:r>
      <w:r w:rsidR="003A3046" w:rsidRPr="00BE1B72">
        <w:rPr>
          <w:rFonts w:ascii="Times New Roman" w:hAnsi="Times New Roman"/>
          <w:sz w:val="24"/>
          <w:szCs w:val="24"/>
        </w:rPr>
        <w:t xml:space="preserve"> des actions </w:t>
      </w:r>
      <w:r w:rsidRPr="00BE1B72">
        <w:rPr>
          <w:rFonts w:ascii="Times New Roman" w:hAnsi="Times New Roman"/>
          <w:sz w:val="24"/>
          <w:szCs w:val="24"/>
        </w:rPr>
        <w:t xml:space="preserve">concrètes dont les acquis positifs peuvent déjà être observés. En effet, </w:t>
      </w:r>
    </w:p>
    <w:p w14:paraId="01EB835B" w14:textId="77777777" w:rsidR="00631497" w:rsidRPr="00BE1B72" w:rsidRDefault="00631497"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un diagnostic complet du processus a été  réalisé </w:t>
      </w:r>
      <w:r w:rsidR="00175178">
        <w:rPr>
          <w:rFonts w:ascii="Times New Roman" w:hAnsi="Times New Roman"/>
          <w:sz w:val="24"/>
          <w:szCs w:val="24"/>
        </w:rPr>
        <w:t>à</w:t>
      </w:r>
      <w:r w:rsidR="00916492" w:rsidRPr="00BE1B72">
        <w:rPr>
          <w:rFonts w:ascii="Times New Roman" w:hAnsi="Times New Roman"/>
          <w:sz w:val="24"/>
          <w:szCs w:val="24"/>
        </w:rPr>
        <w:t xml:space="preserve"> travers l’évaluation des c</w:t>
      </w:r>
      <w:r w:rsidR="00AE1413" w:rsidRPr="00BE1B72">
        <w:rPr>
          <w:rFonts w:ascii="Times New Roman" w:hAnsi="Times New Roman"/>
          <w:sz w:val="24"/>
          <w:szCs w:val="24"/>
        </w:rPr>
        <w:t>apacités,</w:t>
      </w:r>
    </w:p>
    <w:p w14:paraId="431AEBE3" w14:textId="77777777" w:rsidR="00916492" w:rsidRPr="00BE1B72" w:rsidRDefault="00916492"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 xml:space="preserve">les plans d’actions sectoriels ont été </w:t>
      </w:r>
      <w:r w:rsidR="00F961C4" w:rsidRPr="00BE1B72">
        <w:rPr>
          <w:rFonts w:ascii="Times New Roman" w:hAnsi="Times New Roman"/>
          <w:sz w:val="24"/>
          <w:szCs w:val="24"/>
        </w:rPr>
        <w:t>développés</w:t>
      </w:r>
      <w:r w:rsidRPr="00BE1B72">
        <w:rPr>
          <w:rFonts w:ascii="Times New Roman" w:hAnsi="Times New Roman"/>
          <w:sz w:val="24"/>
          <w:szCs w:val="24"/>
        </w:rPr>
        <w:t xml:space="preserve"> avec l’appui des parties prenantes</w:t>
      </w:r>
      <w:r w:rsidR="00AE1413" w:rsidRPr="00BE1B72">
        <w:rPr>
          <w:rFonts w:ascii="Times New Roman" w:hAnsi="Times New Roman"/>
          <w:sz w:val="24"/>
          <w:szCs w:val="24"/>
        </w:rPr>
        <w:t>,</w:t>
      </w:r>
    </w:p>
    <w:p w14:paraId="7AD83549" w14:textId="77777777" w:rsidR="00916492" w:rsidRPr="00BE1B72" w:rsidRDefault="00916492"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 xml:space="preserve">Le dispositif juridique a été revu au complet et des textes ont </w:t>
      </w:r>
      <w:r w:rsidR="00F961C4" w:rsidRPr="00BE1B72">
        <w:rPr>
          <w:rFonts w:ascii="Times New Roman" w:hAnsi="Times New Roman"/>
          <w:sz w:val="24"/>
          <w:szCs w:val="24"/>
        </w:rPr>
        <w:t>été</w:t>
      </w:r>
      <w:r w:rsidRPr="00BE1B72">
        <w:rPr>
          <w:rFonts w:ascii="Times New Roman" w:hAnsi="Times New Roman"/>
          <w:sz w:val="24"/>
          <w:szCs w:val="24"/>
        </w:rPr>
        <w:t xml:space="preserve"> développés </w:t>
      </w:r>
      <w:r w:rsidR="00F961C4" w:rsidRPr="00BE1B72">
        <w:rPr>
          <w:rFonts w:ascii="Times New Roman" w:hAnsi="Times New Roman"/>
          <w:sz w:val="24"/>
          <w:szCs w:val="24"/>
        </w:rPr>
        <w:t>même</w:t>
      </w:r>
      <w:r w:rsidR="00AE1413" w:rsidRPr="00BE1B72">
        <w:rPr>
          <w:rFonts w:ascii="Times New Roman" w:hAnsi="Times New Roman"/>
          <w:sz w:val="24"/>
          <w:szCs w:val="24"/>
        </w:rPr>
        <w:t xml:space="preserve"> si une grande partie n’</w:t>
      </w:r>
      <w:r w:rsidRPr="00BE1B72">
        <w:rPr>
          <w:rFonts w:ascii="Times New Roman" w:hAnsi="Times New Roman"/>
          <w:sz w:val="24"/>
          <w:szCs w:val="24"/>
        </w:rPr>
        <w:t xml:space="preserve">a pas été </w:t>
      </w:r>
      <w:r w:rsidR="00F961C4" w:rsidRPr="00BE1B72">
        <w:rPr>
          <w:rFonts w:ascii="Times New Roman" w:hAnsi="Times New Roman"/>
          <w:sz w:val="24"/>
          <w:szCs w:val="24"/>
        </w:rPr>
        <w:t>adoptée</w:t>
      </w:r>
      <w:r w:rsidR="00AE1413" w:rsidRPr="00BE1B72">
        <w:rPr>
          <w:rFonts w:ascii="Times New Roman" w:hAnsi="Times New Roman"/>
          <w:sz w:val="24"/>
          <w:szCs w:val="24"/>
        </w:rPr>
        <w:t>,</w:t>
      </w:r>
    </w:p>
    <w:p w14:paraId="53812FD9" w14:textId="77777777" w:rsidR="00916492" w:rsidRPr="00BE1B72" w:rsidRDefault="00F961C4"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L’</w:t>
      </w:r>
      <w:r w:rsidR="00272699" w:rsidRPr="00BE1B72">
        <w:rPr>
          <w:rFonts w:ascii="Times New Roman" w:hAnsi="Times New Roman"/>
          <w:sz w:val="24"/>
          <w:szCs w:val="24"/>
        </w:rPr>
        <w:t>enquête</w:t>
      </w:r>
      <w:r w:rsidRPr="00BE1B72">
        <w:rPr>
          <w:rFonts w:ascii="Times New Roman" w:hAnsi="Times New Roman"/>
          <w:sz w:val="24"/>
          <w:szCs w:val="24"/>
        </w:rPr>
        <w:t xml:space="preserve"> réalisé par l’OMS ont montré que </w:t>
      </w:r>
      <w:r w:rsidR="00916492" w:rsidRPr="00BE1B72">
        <w:rPr>
          <w:rFonts w:ascii="Times New Roman" w:hAnsi="Times New Roman"/>
          <w:sz w:val="24"/>
          <w:szCs w:val="24"/>
        </w:rPr>
        <w:t xml:space="preserve">la Politique Nationale Sanitaire et Phytosanitaire (PNSPS) de l’Union des Comores couvrant la </w:t>
      </w:r>
      <w:r w:rsidRPr="00BE1B72">
        <w:rPr>
          <w:rFonts w:ascii="Times New Roman" w:hAnsi="Times New Roman"/>
          <w:sz w:val="24"/>
          <w:szCs w:val="24"/>
        </w:rPr>
        <w:t>période</w:t>
      </w:r>
      <w:r w:rsidR="00916492" w:rsidRPr="00BE1B72">
        <w:rPr>
          <w:rFonts w:ascii="Times New Roman" w:hAnsi="Times New Roman"/>
          <w:sz w:val="24"/>
          <w:szCs w:val="24"/>
        </w:rPr>
        <w:t xml:space="preserve"> 2017 – 2022 a </w:t>
      </w:r>
      <w:r w:rsidRPr="00BE1B72">
        <w:rPr>
          <w:rFonts w:ascii="Times New Roman" w:hAnsi="Times New Roman"/>
          <w:sz w:val="24"/>
          <w:szCs w:val="24"/>
        </w:rPr>
        <w:t>été</w:t>
      </w:r>
      <w:r w:rsidR="00FC396C" w:rsidRPr="00BE1B72">
        <w:rPr>
          <w:rFonts w:ascii="Times New Roman" w:hAnsi="Times New Roman"/>
          <w:sz w:val="24"/>
          <w:szCs w:val="24"/>
        </w:rPr>
        <w:t xml:space="preserve"> </w:t>
      </w:r>
      <w:r w:rsidRPr="00BE1B72">
        <w:rPr>
          <w:rFonts w:ascii="Times New Roman" w:hAnsi="Times New Roman"/>
          <w:sz w:val="24"/>
          <w:szCs w:val="24"/>
        </w:rPr>
        <w:t>élaboré</w:t>
      </w:r>
      <w:r w:rsidR="00916492" w:rsidRPr="00BE1B72">
        <w:rPr>
          <w:rFonts w:ascii="Times New Roman" w:hAnsi="Times New Roman"/>
          <w:sz w:val="24"/>
          <w:szCs w:val="24"/>
        </w:rPr>
        <w:t xml:space="preserve"> avec une </w:t>
      </w:r>
      <w:r w:rsidR="00916492" w:rsidRPr="00BE1B72">
        <w:rPr>
          <w:rFonts w:ascii="Times New Roman" w:eastAsiaTheme="minorHAnsi" w:hAnsi="Times New Roman"/>
          <w:sz w:val="24"/>
          <w:szCs w:val="24"/>
        </w:rPr>
        <w:t>série de propositions et de recommandation pour assoir un système national de sécurité sanitaire des aliments à la hauteur des enjeux de santé  des populations et de développement socio-économique des Comores.  Ce document a</w:t>
      </w:r>
      <w:r w:rsidR="00FC396C" w:rsidRPr="00BE1B72">
        <w:rPr>
          <w:rFonts w:ascii="Times New Roman" w:eastAsiaTheme="minorHAnsi" w:hAnsi="Times New Roman"/>
          <w:sz w:val="24"/>
          <w:szCs w:val="24"/>
        </w:rPr>
        <w:t xml:space="preserve"> </w:t>
      </w:r>
      <w:r w:rsidR="00AE1413" w:rsidRPr="00BE1B72">
        <w:rPr>
          <w:rFonts w:ascii="Times New Roman" w:eastAsiaTheme="minorHAnsi" w:hAnsi="Times New Roman"/>
          <w:sz w:val="24"/>
          <w:szCs w:val="24"/>
        </w:rPr>
        <w:t>été</w:t>
      </w:r>
      <w:r w:rsidRPr="00BE1B72">
        <w:rPr>
          <w:rFonts w:ascii="Times New Roman" w:eastAsiaTheme="minorHAnsi" w:hAnsi="Times New Roman"/>
          <w:sz w:val="24"/>
          <w:szCs w:val="24"/>
        </w:rPr>
        <w:t xml:space="preserve"> validé au niveau</w:t>
      </w:r>
      <w:r w:rsidR="00AE1413" w:rsidRPr="00BE1B72">
        <w:rPr>
          <w:rFonts w:ascii="Times New Roman" w:eastAsiaTheme="minorHAnsi" w:hAnsi="Times New Roman"/>
          <w:sz w:val="24"/>
          <w:szCs w:val="24"/>
        </w:rPr>
        <w:t xml:space="preserve"> technique</w:t>
      </w:r>
      <w:r w:rsidR="00916492" w:rsidRPr="00BE1B72">
        <w:rPr>
          <w:rFonts w:ascii="Times New Roman" w:eastAsiaTheme="minorHAnsi" w:hAnsi="Times New Roman"/>
          <w:sz w:val="24"/>
          <w:szCs w:val="24"/>
        </w:rPr>
        <w:t xml:space="preserve">. Il reste </w:t>
      </w:r>
      <w:r w:rsidR="00AE1413" w:rsidRPr="00BE1B72">
        <w:rPr>
          <w:rFonts w:ascii="Times New Roman" w:eastAsiaTheme="minorHAnsi" w:hAnsi="Times New Roman"/>
          <w:sz w:val="24"/>
          <w:szCs w:val="24"/>
        </w:rPr>
        <w:t>à</w:t>
      </w:r>
      <w:r w:rsidR="00916492" w:rsidRPr="00BE1B72">
        <w:rPr>
          <w:rFonts w:ascii="Times New Roman" w:eastAsiaTheme="minorHAnsi" w:hAnsi="Times New Roman"/>
          <w:sz w:val="24"/>
          <w:szCs w:val="24"/>
        </w:rPr>
        <w:t xml:space="preserve"> obtenir l’ad</w:t>
      </w:r>
      <w:r w:rsidR="00AE1413" w:rsidRPr="00BE1B72">
        <w:rPr>
          <w:rFonts w:ascii="Times New Roman" w:eastAsiaTheme="minorHAnsi" w:hAnsi="Times New Roman"/>
          <w:sz w:val="24"/>
          <w:szCs w:val="24"/>
        </w:rPr>
        <w:t>hésion des autorités politiques,</w:t>
      </w:r>
    </w:p>
    <w:p w14:paraId="1E157B44" w14:textId="77777777" w:rsidR="00B05520" w:rsidRPr="00BE1B72" w:rsidRDefault="00B05520"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L</w:t>
      </w:r>
      <w:r w:rsidR="00681131" w:rsidRPr="00BE1B72">
        <w:rPr>
          <w:rFonts w:ascii="Times New Roman" w:hAnsi="Times New Roman"/>
          <w:sz w:val="24"/>
          <w:szCs w:val="24"/>
        </w:rPr>
        <w:t xml:space="preserve">es </w:t>
      </w:r>
      <w:r w:rsidRPr="00BE1B72">
        <w:rPr>
          <w:rFonts w:ascii="Times New Roman" w:hAnsi="Times New Roman"/>
          <w:sz w:val="24"/>
          <w:szCs w:val="24"/>
        </w:rPr>
        <w:t xml:space="preserve">acteurs </w:t>
      </w:r>
      <w:r w:rsidR="00916492" w:rsidRPr="00BE1B72">
        <w:rPr>
          <w:rFonts w:ascii="Times New Roman" w:hAnsi="Times New Roman"/>
          <w:sz w:val="24"/>
          <w:szCs w:val="24"/>
        </w:rPr>
        <w:t xml:space="preserve">du secteur sont </w:t>
      </w:r>
      <w:r w:rsidR="00AE1413" w:rsidRPr="00BE1B72">
        <w:rPr>
          <w:rFonts w:ascii="Times New Roman" w:hAnsi="Times New Roman"/>
          <w:sz w:val="24"/>
          <w:szCs w:val="24"/>
        </w:rPr>
        <w:t>conscients</w:t>
      </w:r>
      <w:r w:rsidR="00916492" w:rsidRPr="00BE1B72">
        <w:rPr>
          <w:rFonts w:ascii="Times New Roman" w:hAnsi="Times New Roman"/>
          <w:sz w:val="24"/>
          <w:szCs w:val="24"/>
        </w:rPr>
        <w:t xml:space="preserve"> des enjeux et </w:t>
      </w:r>
      <w:r w:rsidRPr="00BE1B72">
        <w:rPr>
          <w:rFonts w:ascii="Times New Roman" w:hAnsi="Times New Roman"/>
          <w:sz w:val="24"/>
          <w:szCs w:val="24"/>
        </w:rPr>
        <w:t xml:space="preserve">espèrent </w:t>
      </w:r>
      <w:r w:rsidR="00916492" w:rsidRPr="00BE1B72">
        <w:rPr>
          <w:rFonts w:ascii="Times New Roman" w:hAnsi="Times New Roman"/>
          <w:sz w:val="24"/>
          <w:szCs w:val="24"/>
        </w:rPr>
        <w:t xml:space="preserve">obtenir </w:t>
      </w:r>
      <w:r w:rsidRPr="00BE1B72">
        <w:rPr>
          <w:rFonts w:ascii="Times New Roman" w:hAnsi="Times New Roman"/>
          <w:sz w:val="24"/>
          <w:szCs w:val="24"/>
        </w:rPr>
        <w:t xml:space="preserve">un accompagnement </w:t>
      </w:r>
      <w:r w:rsidR="00916492" w:rsidRPr="00BE1B72">
        <w:rPr>
          <w:rFonts w:ascii="Times New Roman" w:hAnsi="Times New Roman"/>
          <w:sz w:val="24"/>
          <w:szCs w:val="24"/>
        </w:rPr>
        <w:t>afin de renf</w:t>
      </w:r>
      <w:r w:rsidR="00AE1413" w:rsidRPr="00BE1B72">
        <w:rPr>
          <w:rFonts w:ascii="Times New Roman" w:hAnsi="Times New Roman"/>
          <w:sz w:val="24"/>
          <w:szCs w:val="24"/>
        </w:rPr>
        <w:t>orcer davantage leurs capacités,</w:t>
      </w:r>
    </w:p>
    <w:p w14:paraId="3926949A" w14:textId="77777777" w:rsidR="00272699" w:rsidRPr="00BE1B72" w:rsidRDefault="00272699"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Le projet pour la construction d’un labora</w:t>
      </w:r>
      <w:r w:rsidR="00091B57" w:rsidRPr="00BE1B72">
        <w:rPr>
          <w:rFonts w:ascii="Times New Roman" w:hAnsi="Times New Roman"/>
          <w:sz w:val="24"/>
          <w:szCs w:val="24"/>
        </w:rPr>
        <w:t>toire de référence a été élaboré</w:t>
      </w:r>
      <w:r w:rsidRPr="00BE1B72">
        <w:rPr>
          <w:rFonts w:ascii="Times New Roman" w:hAnsi="Times New Roman"/>
          <w:sz w:val="24"/>
          <w:szCs w:val="24"/>
        </w:rPr>
        <w:t xml:space="preserve"> et les fonds </w:t>
      </w:r>
      <w:r w:rsidR="00091B57" w:rsidRPr="00BE1B72">
        <w:rPr>
          <w:rFonts w:ascii="Times New Roman" w:hAnsi="Times New Roman"/>
          <w:sz w:val="24"/>
          <w:szCs w:val="24"/>
        </w:rPr>
        <w:t>en cours de mobilisation.</w:t>
      </w:r>
    </w:p>
    <w:p w14:paraId="181FBAEE" w14:textId="77777777" w:rsidR="00394FE7" w:rsidRPr="00BE1B72" w:rsidRDefault="00394FE7" w:rsidP="0068382A">
      <w:pPr>
        <w:pStyle w:val="Paragraphedeliste"/>
        <w:numPr>
          <w:ilvl w:val="0"/>
          <w:numId w:val="4"/>
        </w:numPr>
        <w:autoSpaceDE w:val="0"/>
        <w:autoSpaceDN w:val="0"/>
        <w:adjustRightInd w:val="0"/>
        <w:spacing w:after="0" w:line="240" w:lineRule="auto"/>
        <w:jc w:val="both"/>
        <w:rPr>
          <w:rFonts w:ascii="Times New Roman" w:hAnsi="Times New Roman"/>
          <w:sz w:val="24"/>
          <w:szCs w:val="24"/>
        </w:rPr>
      </w:pPr>
      <w:r w:rsidRPr="00BE1B72">
        <w:rPr>
          <w:rFonts w:ascii="Times New Roman" w:hAnsi="Times New Roman"/>
          <w:sz w:val="24"/>
          <w:szCs w:val="24"/>
        </w:rPr>
        <w:t>Le com</w:t>
      </w:r>
      <w:r w:rsidR="00175178">
        <w:rPr>
          <w:rFonts w:ascii="Times New Roman" w:hAnsi="Times New Roman"/>
          <w:sz w:val="24"/>
          <w:szCs w:val="24"/>
        </w:rPr>
        <w:t>ité</w:t>
      </w:r>
      <w:r w:rsidR="00272699" w:rsidRPr="00BE1B72">
        <w:rPr>
          <w:rFonts w:ascii="Times New Roman" w:hAnsi="Times New Roman"/>
          <w:sz w:val="24"/>
          <w:szCs w:val="24"/>
        </w:rPr>
        <w:t xml:space="preserve"> SPS a été </w:t>
      </w:r>
      <w:r w:rsidR="0073267C" w:rsidRPr="00BE1B72">
        <w:rPr>
          <w:rFonts w:ascii="Times New Roman" w:hAnsi="Times New Roman"/>
          <w:sz w:val="24"/>
          <w:szCs w:val="24"/>
        </w:rPr>
        <w:t>mis e place et les comité</w:t>
      </w:r>
      <w:r w:rsidRPr="00BE1B72">
        <w:rPr>
          <w:rFonts w:ascii="Times New Roman" w:hAnsi="Times New Roman"/>
          <w:sz w:val="24"/>
          <w:szCs w:val="24"/>
        </w:rPr>
        <w:t xml:space="preserve">s SSA au niveau </w:t>
      </w:r>
      <w:r w:rsidR="00272699" w:rsidRPr="00BE1B72">
        <w:rPr>
          <w:rFonts w:ascii="Times New Roman" w:hAnsi="Times New Roman"/>
          <w:sz w:val="24"/>
          <w:szCs w:val="24"/>
        </w:rPr>
        <w:t>régional</w:t>
      </w:r>
      <w:r w:rsidR="00FC396C" w:rsidRPr="00BE1B72">
        <w:rPr>
          <w:rFonts w:ascii="Times New Roman" w:hAnsi="Times New Roman"/>
          <w:sz w:val="24"/>
          <w:szCs w:val="24"/>
        </w:rPr>
        <w:t xml:space="preserve"> </w:t>
      </w:r>
      <w:r w:rsidR="00272699" w:rsidRPr="00BE1B72">
        <w:rPr>
          <w:rFonts w:ascii="Times New Roman" w:hAnsi="Times New Roman"/>
          <w:sz w:val="24"/>
          <w:szCs w:val="24"/>
        </w:rPr>
        <w:t>même</w:t>
      </w:r>
      <w:r w:rsidR="00FC396C" w:rsidRPr="00BE1B72">
        <w:rPr>
          <w:rFonts w:ascii="Times New Roman" w:hAnsi="Times New Roman"/>
          <w:sz w:val="24"/>
          <w:szCs w:val="24"/>
        </w:rPr>
        <w:t xml:space="preserve"> </w:t>
      </w:r>
      <w:r w:rsidR="00091B57" w:rsidRPr="00BE1B72">
        <w:rPr>
          <w:rFonts w:ascii="Times New Roman" w:hAnsi="Times New Roman"/>
          <w:sz w:val="24"/>
          <w:szCs w:val="24"/>
        </w:rPr>
        <w:t>si leur fonctionnement n’</w:t>
      </w:r>
      <w:r w:rsidRPr="00BE1B72">
        <w:rPr>
          <w:rFonts w:ascii="Times New Roman" w:hAnsi="Times New Roman"/>
          <w:sz w:val="24"/>
          <w:szCs w:val="24"/>
        </w:rPr>
        <w:t>est pas assuré</w:t>
      </w:r>
      <w:r w:rsidR="00091B57" w:rsidRPr="00BE1B72">
        <w:rPr>
          <w:rFonts w:ascii="Times New Roman" w:hAnsi="Times New Roman"/>
          <w:sz w:val="24"/>
          <w:szCs w:val="24"/>
        </w:rPr>
        <w:t>.</w:t>
      </w:r>
    </w:p>
    <w:p w14:paraId="1452EDEB" w14:textId="77777777" w:rsidR="00AE1413" w:rsidRPr="00BE1B72" w:rsidRDefault="00AE1413" w:rsidP="00BE1B72">
      <w:pPr>
        <w:autoSpaceDE w:val="0"/>
        <w:autoSpaceDN w:val="0"/>
        <w:adjustRightInd w:val="0"/>
        <w:spacing w:after="0" w:line="240" w:lineRule="auto"/>
        <w:jc w:val="both"/>
        <w:rPr>
          <w:rFonts w:ascii="Times New Roman" w:eastAsiaTheme="minorEastAsia" w:hAnsi="Times New Roman"/>
          <w:sz w:val="24"/>
          <w:szCs w:val="24"/>
          <w:lang w:eastAsia="fr-FR"/>
        </w:rPr>
      </w:pPr>
    </w:p>
    <w:p w14:paraId="4C7DFF5A" w14:textId="77777777" w:rsidR="00091B57" w:rsidRPr="00BE1B72" w:rsidRDefault="00091B57" w:rsidP="00BE1B72">
      <w:pPr>
        <w:autoSpaceDE w:val="0"/>
        <w:autoSpaceDN w:val="0"/>
        <w:adjustRightInd w:val="0"/>
        <w:spacing w:after="0" w:line="240" w:lineRule="auto"/>
        <w:jc w:val="both"/>
        <w:rPr>
          <w:rFonts w:ascii="Times New Roman" w:hAnsi="Times New Roman"/>
          <w:sz w:val="24"/>
          <w:szCs w:val="24"/>
        </w:rPr>
      </w:pPr>
      <w:r w:rsidRPr="00BE1B72">
        <w:rPr>
          <w:rFonts w:ascii="Times New Roman" w:eastAsiaTheme="minorEastAsia" w:hAnsi="Times New Roman"/>
          <w:sz w:val="24"/>
          <w:szCs w:val="24"/>
          <w:lang w:eastAsia="fr-FR"/>
        </w:rPr>
        <w:t>Le projet a joué un rôle précurseur et a été un bon révélateur des défaillances techniques, institutionnelles et organisationnelles en matière de SPS en Union des Comores</w:t>
      </w:r>
      <w:r w:rsidR="00843F8B" w:rsidRPr="00BE1B72">
        <w:rPr>
          <w:rFonts w:ascii="Times New Roman" w:eastAsiaTheme="minorEastAsia" w:hAnsi="Times New Roman"/>
          <w:sz w:val="24"/>
          <w:szCs w:val="24"/>
          <w:lang w:eastAsia="fr-FR"/>
        </w:rPr>
        <w:t xml:space="preserve">. Il a permis également d’identifier les actions pouvant renforcer les structures de l’administration.  </w:t>
      </w:r>
    </w:p>
    <w:p w14:paraId="18B9F544" w14:textId="77777777" w:rsidR="00916492" w:rsidRPr="00BE1B72" w:rsidRDefault="00916492" w:rsidP="00BE1B72">
      <w:pPr>
        <w:tabs>
          <w:tab w:val="left" w:pos="1410"/>
        </w:tabs>
        <w:spacing w:after="0" w:line="240" w:lineRule="auto"/>
        <w:jc w:val="both"/>
        <w:rPr>
          <w:rFonts w:ascii="Times New Roman" w:hAnsi="Times New Roman"/>
          <w:sz w:val="24"/>
          <w:szCs w:val="24"/>
        </w:rPr>
      </w:pPr>
    </w:p>
    <w:p w14:paraId="3102F5D0" w14:textId="77777777" w:rsidR="0073267C" w:rsidRPr="00BE1B72" w:rsidRDefault="00916492"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Cependant</w:t>
      </w:r>
      <w:r w:rsidR="00AE1413" w:rsidRPr="00BE1B72">
        <w:rPr>
          <w:rFonts w:ascii="Times New Roman" w:hAnsi="Times New Roman"/>
          <w:sz w:val="24"/>
          <w:szCs w:val="24"/>
        </w:rPr>
        <w:t>,</w:t>
      </w:r>
      <w:r w:rsidRPr="00BE1B72">
        <w:rPr>
          <w:rFonts w:ascii="Times New Roman" w:hAnsi="Times New Roman"/>
          <w:sz w:val="24"/>
          <w:szCs w:val="24"/>
        </w:rPr>
        <w:t xml:space="preserve"> force est de c</w:t>
      </w:r>
      <w:r w:rsidR="00F961C4" w:rsidRPr="00BE1B72">
        <w:rPr>
          <w:rFonts w:ascii="Times New Roman" w:hAnsi="Times New Roman"/>
          <w:sz w:val="24"/>
          <w:szCs w:val="24"/>
        </w:rPr>
        <w:t xml:space="preserve">onstater que </w:t>
      </w:r>
      <w:r w:rsidR="00091B57" w:rsidRPr="00BE1B72">
        <w:rPr>
          <w:rFonts w:ascii="Times New Roman" w:hAnsi="Times New Roman"/>
          <w:sz w:val="24"/>
          <w:szCs w:val="24"/>
        </w:rPr>
        <w:t xml:space="preserve">malgré </w:t>
      </w:r>
      <w:r w:rsidR="00F961C4" w:rsidRPr="00BE1B72">
        <w:rPr>
          <w:rFonts w:ascii="Times New Roman" w:hAnsi="Times New Roman"/>
          <w:sz w:val="24"/>
          <w:szCs w:val="24"/>
        </w:rPr>
        <w:t>ces</w:t>
      </w:r>
      <w:r w:rsidR="00D3666A" w:rsidRPr="00BE1B72">
        <w:rPr>
          <w:rFonts w:ascii="Times New Roman" w:hAnsi="Times New Roman"/>
          <w:sz w:val="24"/>
          <w:szCs w:val="24"/>
        </w:rPr>
        <w:t xml:space="preserve"> </w:t>
      </w:r>
      <w:r w:rsidR="00F961C4" w:rsidRPr="00BE1B72">
        <w:rPr>
          <w:rFonts w:ascii="Times New Roman" w:hAnsi="Times New Roman"/>
          <w:sz w:val="24"/>
          <w:szCs w:val="24"/>
        </w:rPr>
        <w:t>réalisations</w:t>
      </w:r>
      <w:r w:rsidRPr="00BE1B72">
        <w:rPr>
          <w:rFonts w:ascii="Times New Roman" w:hAnsi="Times New Roman"/>
          <w:sz w:val="24"/>
          <w:szCs w:val="24"/>
        </w:rPr>
        <w:t xml:space="preserve"> faites pendant </w:t>
      </w:r>
      <w:r w:rsidR="00091B57" w:rsidRPr="00BE1B72">
        <w:rPr>
          <w:rFonts w:ascii="Times New Roman" w:hAnsi="Times New Roman"/>
          <w:sz w:val="24"/>
          <w:szCs w:val="24"/>
        </w:rPr>
        <w:t xml:space="preserve">une période de </w:t>
      </w:r>
      <w:r w:rsidRPr="00BE1B72">
        <w:rPr>
          <w:rFonts w:ascii="Times New Roman" w:hAnsi="Times New Roman"/>
          <w:sz w:val="24"/>
          <w:szCs w:val="24"/>
        </w:rPr>
        <w:t>5 ans</w:t>
      </w:r>
      <w:r w:rsidR="002363D2">
        <w:rPr>
          <w:rFonts w:ascii="Times New Roman" w:hAnsi="Times New Roman"/>
          <w:sz w:val="24"/>
          <w:szCs w:val="24"/>
        </w:rPr>
        <w:t>,</w:t>
      </w:r>
      <w:r w:rsidRPr="00BE1B72">
        <w:rPr>
          <w:rFonts w:ascii="Times New Roman" w:hAnsi="Times New Roman"/>
          <w:sz w:val="24"/>
          <w:szCs w:val="24"/>
        </w:rPr>
        <w:t xml:space="preserve"> </w:t>
      </w:r>
      <w:proofErr w:type="gramStart"/>
      <w:r w:rsidR="002363D2">
        <w:rPr>
          <w:rFonts w:ascii="Times New Roman" w:hAnsi="Times New Roman"/>
          <w:sz w:val="24"/>
          <w:szCs w:val="24"/>
        </w:rPr>
        <w:t>on a pas</w:t>
      </w:r>
      <w:proofErr w:type="gramEnd"/>
      <w:r w:rsidR="002363D2">
        <w:rPr>
          <w:rFonts w:ascii="Times New Roman" w:hAnsi="Times New Roman"/>
          <w:sz w:val="24"/>
          <w:szCs w:val="24"/>
        </w:rPr>
        <w:t xml:space="preserve"> observé de début de mise en œuvre des réformes par la plupart des structures administratives concernées. </w:t>
      </w:r>
    </w:p>
    <w:p w14:paraId="599D0AAC" w14:textId="77777777" w:rsidR="00F961C4" w:rsidRPr="00BE1B72" w:rsidRDefault="00F961C4" w:rsidP="00BE1B72">
      <w:pPr>
        <w:tabs>
          <w:tab w:val="left" w:pos="1410"/>
        </w:tabs>
        <w:spacing w:after="0" w:line="240" w:lineRule="auto"/>
        <w:jc w:val="both"/>
        <w:rPr>
          <w:rFonts w:ascii="Times New Roman" w:hAnsi="Times New Roman"/>
          <w:sz w:val="24"/>
          <w:szCs w:val="24"/>
        </w:rPr>
      </w:pPr>
    </w:p>
    <w:p w14:paraId="78AF47B7" w14:textId="77777777" w:rsidR="00D3666A" w:rsidRPr="00BE1B72" w:rsidRDefault="00B05520"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lastRenderedPageBreak/>
        <w:t xml:space="preserve">On en déduit </w:t>
      </w:r>
      <w:r w:rsidR="00F961C4" w:rsidRPr="00BE1B72">
        <w:rPr>
          <w:rFonts w:ascii="Times New Roman" w:hAnsi="Times New Roman"/>
          <w:sz w:val="24"/>
          <w:szCs w:val="24"/>
        </w:rPr>
        <w:t xml:space="preserve">donc la nécessité de mettre en place le plus rapidement possible des actions propres à consolider les acquis et </w:t>
      </w:r>
      <w:r w:rsidR="00272699" w:rsidRPr="00BE1B72">
        <w:rPr>
          <w:rFonts w:ascii="Times New Roman" w:hAnsi="Times New Roman"/>
          <w:sz w:val="24"/>
          <w:szCs w:val="24"/>
        </w:rPr>
        <w:t xml:space="preserve">à initier </w:t>
      </w:r>
      <w:r w:rsidR="00F961C4" w:rsidRPr="00BE1B72">
        <w:rPr>
          <w:rFonts w:ascii="Times New Roman" w:hAnsi="Times New Roman"/>
          <w:sz w:val="24"/>
          <w:szCs w:val="24"/>
        </w:rPr>
        <w:t xml:space="preserve">des </w:t>
      </w:r>
      <w:r w:rsidR="00272699" w:rsidRPr="00BE1B72">
        <w:rPr>
          <w:rFonts w:ascii="Times New Roman" w:hAnsi="Times New Roman"/>
          <w:sz w:val="24"/>
          <w:szCs w:val="24"/>
        </w:rPr>
        <w:t>a</w:t>
      </w:r>
      <w:r w:rsidR="005E0691" w:rsidRPr="00BE1B72">
        <w:rPr>
          <w:rFonts w:ascii="Times New Roman" w:hAnsi="Times New Roman"/>
          <w:sz w:val="24"/>
          <w:szCs w:val="24"/>
        </w:rPr>
        <w:t>ctions propres à</w:t>
      </w:r>
      <w:r w:rsidR="00F961C4" w:rsidRPr="00BE1B72">
        <w:rPr>
          <w:rFonts w:ascii="Times New Roman" w:hAnsi="Times New Roman"/>
          <w:sz w:val="24"/>
          <w:szCs w:val="24"/>
        </w:rPr>
        <w:t xml:space="preserve"> engranger un véritable changement dans le domaine</w:t>
      </w:r>
    </w:p>
    <w:p w14:paraId="775F3282" w14:textId="77777777" w:rsidR="00F961C4" w:rsidRPr="00BE1B72" w:rsidRDefault="00F961C4"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 </w:t>
      </w:r>
    </w:p>
    <w:p w14:paraId="1A21AF52" w14:textId="77777777" w:rsidR="00D3666A" w:rsidRPr="00BE1B72" w:rsidRDefault="00D3666A" w:rsidP="0048052D">
      <w:pPr>
        <w:pStyle w:val="Titre2"/>
        <w:numPr>
          <w:ilvl w:val="0"/>
          <w:numId w:val="35"/>
        </w:numPr>
      </w:pPr>
      <w:bookmarkStart w:id="54" w:name="_Toc522622905"/>
      <w:r w:rsidRPr="00BE1B72">
        <w:t>Recommandation pour la consolidation des acquis</w:t>
      </w:r>
      <w:bookmarkEnd w:id="54"/>
      <w:r w:rsidRPr="00BE1B72">
        <w:t xml:space="preserve"> </w:t>
      </w:r>
    </w:p>
    <w:p w14:paraId="194FADA4" w14:textId="77777777" w:rsidR="00B73409" w:rsidRPr="00BE1B72" w:rsidRDefault="00B73409"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Il s’agira notamment de : </w:t>
      </w:r>
    </w:p>
    <w:p w14:paraId="20C51FAE" w14:textId="77777777" w:rsidR="00B73409" w:rsidRPr="00BE1B72" w:rsidRDefault="00B73409"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mise en place et la création des conditions pour l’</w:t>
      </w:r>
      <w:r w:rsidR="00DF452A" w:rsidRPr="00BE1B72">
        <w:rPr>
          <w:rFonts w:ascii="Times New Roman" w:hAnsi="Times New Roman"/>
          <w:sz w:val="24"/>
          <w:szCs w:val="24"/>
        </w:rPr>
        <w:t>opérationnalisation</w:t>
      </w:r>
      <w:r w:rsidRPr="00BE1B72">
        <w:rPr>
          <w:rFonts w:ascii="Times New Roman" w:hAnsi="Times New Roman"/>
          <w:sz w:val="24"/>
          <w:szCs w:val="24"/>
        </w:rPr>
        <w:t xml:space="preserve"> du Comite SP</w:t>
      </w:r>
      <w:r w:rsidR="00DF452A" w:rsidRPr="00BE1B72">
        <w:rPr>
          <w:rFonts w:ascii="Times New Roman" w:hAnsi="Times New Roman"/>
          <w:sz w:val="24"/>
          <w:szCs w:val="24"/>
        </w:rPr>
        <w:t>S.</w:t>
      </w:r>
      <w:r w:rsidR="00D83B01">
        <w:rPr>
          <w:rFonts w:ascii="Times New Roman" w:hAnsi="Times New Roman"/>
          <w:sz w:val="24"/>
          <w:szCs w:val="24"/>
        </w:rPr>
        <w:t xml:space="preserve"> </w:t>
      </w:r>
      <w:r w:rsidR="0073267C" w:rsidRPr="00BE1B72">
        <w:rPr>
          <w:rFonts w:ascii="Times New Roman" w:hAnsi="Times New Roman"/>
          <w:sz w:val="24"/>
          <w:szCs w:val="24"/>
        </w:rPr>
        <w:t>Il en effet prévu que c</w:t>
      </w:r>
      <w:r w:rsidRPr="00BE1B72">
        <w:rPr>
          <w:rFonts w:ascii="Times New Roman" w:hAnsi="Times New Roman"/>
          <w:sz w:val="24"/>
          <w:szCs w:val="24"/>
        </w:rPr>
        <w:t xml:space="preserve">ette structure </w:t>
      </w:r>
      <w:r w:rsidR="0073267C" w:rsidRPr="00BE1B72">
        <w:rPr>
          <w:rFonts w:ascii="Times New Roman" w:hAnsi="Times New Roman"/>
          <w:sz w:val="24"/>
          <w:szCs w:val="24"/>
        </w:rPr>
        <w:t xml:space="preserve">prenne </w:t>
      </w:r>
      <w:r w:rsidRPr="00BE1B72">
        <w:rPr>
          <w:rFonts w:ascii="Times New Roman" w:hAnsi="Times New Roman"/>
          <w:sz w:val="24"/>
          <w:szCs w:val="24"/>
        </w:rPr>
        <w:t xml:space="preserve">en charge la mise en œuvre de la </w:t>
      </w:r>
      <w:r w:rsidR="00DF452A" w:rsidRPr="00BE1B72">
        <w:rPr>
          <w:rFonts w:ascii="Times New Roman" w:hAnsi="Times New Roman"/>
          <w:sz w:val="24"/>
          <w:szCs w:val="24"/>
        </w:rPr>
        <w:t>stratégie</w:t>
      </w:r>
      <w:r w:rsidR="0073267C" w:rsidRPr="00BE1B72">
        <w:rPr>
          <w:rFonts w:ascii="Times New Roman" w:hAnsi="Times New Roman"/>
          <w:sz w:val="24"/>
          <w:szCs w:val="24"/>
        </w:rPr>
        <w:t xml:space="preserve"> SPS ;</w:t>
      </w:r>
    </w:p>
    <w:p w14:paraId="455D2B68" w14:textId="77777777" w:rsidR="00B73409" w:rsidRPr="00BE1B72" w:rsidRDefault="00B73409"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L’adoption</w:t>
      </w:r>
      <w:r w:rsidR="00DF452A" w:rsidRPr="00BE1B72">
        <w:rPr>
          <w:rFonts w:ascii="Times New Roman" w:hAnsi="Times New Roman"/>
          <w:sz w:val="24"/>
          <w:szCs w:val="24"/>
        </w:rPr>
        <w:t xml:space="preserve"> politique et la diffusion de la</w:t>
      </w:r>
      <w:r w:rsidR="0073267C" w:rsidRPr="00BE1B72">
        <w:rPr>
          <w:rFonts w:ascii="Times New Roman" w:hAnsi="Times New Roman"/>
          <w:sz w:val="24"/>
          <w:szCs w:val="24"/>
        </w:rPr>
        <w:t xml:space="preserve"> politique nationale SPS ;</w:t>
      </w:r>
    </w:p>
    <w:p w14:paraId="2256FC6A" w14:textId="77777777" w:rsidR="00DF452A" w:rsidRPr="00BE1B72" w:rsidRDefault="00DF452A"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formalisation de l’ancr</w:t>
      </w:r>
      <w:r w:rsidR="0073267C" w:rsidRPr="00BE1B72">
        <w:rPr>
          <w:rFonts w:ascii="Times New Roman" w:hAnsi="Times New Roman"/>
          <w:sz w:val="24"/>
          <w:szCs w:val="24"/>
        </w:rPr>
        <w:t>age institutionnel du processus ;</w:t>
      </w:r>
    </w:p>
    <w:p w14:paraId="7E1E3ADB" w14:textId="77777777" w:rsidR="00DF452A" w:rsidRPr="00BE1B72" w:rsidRDefault="00DF452A"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création des conditions favorisant la concertation et la coordination entre les parties prenantes</w:t>
      </w:r>
      <w:r w:rsidR="0073267C" w:rsidRPr="00BE1B72">
        <w:rPr>
          <w:rFonts w:ascii="Times New Roman" w:hAnsi="Times New Roman"/>
          <w:sz w:val="24"/>
          <w:szCs w:val="24"/>
        </w:rPr>
        <w:t> ;</w:t>
      </w:r>
    </w:p>
    <w:p w14:paraId="68C4E748" w14:textId="77777777" w:rsidR="00DF452A" w:rsidRPr="00BE1B72" w:rsidRDefault="00DF452A"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Le plaidoyer pour la mise en œuvre des </w:t>
      </w:r>
      <w:r w:rsidR="0073267C" w:rsidRPr="00BE1B72">
        <w:rPr>
          <w:rFonts w:ascii="Times New Roman" w:hAnsi="Times New Roman"/>
          <w:sz w:val="24"/>
          <w:szCs w:val="24"/>
        </w:rPr>
        <w:t>réformes ;</w:t>
      </w:r>
    </w:p>
    <w:p w14:paraId="64E99B95" w14:textId="77777777" w:rsidR="00DF452A" w:rsidRPr="00BE1B72" w:rsidRDefault="00DF452A" w:rsidP="0068382A">
      <w:pPr>
        <w:pStyle w:val="Paragraphedeliste"/>
        <w:numPr>
          <w:ilvl w:val="0"/>
          <w:numId w:val="23"/>
        </w:num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La mise en place du  site web.</w:t>
      </w:r>
    </w:p>
    <w:p w14:paraId="71028894" w14:textId="77777777" w:rsidR="00DF452A" w:rsidRPr="00BE1B72" w:rsidRDefault="00DF452A" w:rsidP="00BE1B72">
      <w:pPr>
        <w:tabs>
          <w:tab w:val="left" w:pos="1410"/>
        </w:tabs>
        <w:spacing w:after="0" w:line="240" w:lineRule="auto"/>
        <w:jc w:val="both"/>
        <w:rPr>
          <w:rFonts w:ascii="Times New Roman" w:hAnsi="Times New Roman"/>
          <w:sz w:val="24"/>
          <w:szCs w:val="24"/>
        </w:rPr>
      </w:pPr>
    </w:p>
    <w:p w14:paraId="093E93B9" w14:textId="77777777" w:rsidR="00DF452A" w:rsidRPr="00BE1B72" w:rsidRDefault="00DF452A" w:rsidP="00BE1B72">
      <w:pPr>
        <w:tabs>
          <w:tab w:val="left" w:pos="1410"/>
        </w:tabs>
        <w:spacing w:after="0" w:line="240" w:lineRule="auto"/>
        <w:jc w:val="both"/>
        <w:rPr>
          <w:rFonts w:ascii="Times New Roman" w:hAnsi="Times New Roman"/>
          <w:sz w:val="24"/>
          <w:szCs w:val="24"/>
        </w:rPr>
      </w:pPr>
      <w:r w:rsidRPr="00BE1B72">
        <w:rPr>
          <w:rFonts w:ascii="Times New Roman" w:hAnsi="Times New Roman"/>
          <w:sz w:val="24"/>
          <w:szCs w:val="24"/>
        </w:rPr>
        <w:t xml:space="preserve">Ces recommandations sont </w:t>
      </w:r>
      <w:r w:rsidR="003D30FE" w:rsidRPr="00BE1B72">
        <w:rPr>
          <w:rFonts w:ascii="Times New Roman" w:hAnsi="Times New Roman"/>
          <w:sz w:val="24"/>
          <w:szCs w:val="24"/>
        </w:rPr>
        <w:t>résumées</w:t>
      </w:r>
      <w:r w:rsidRPr="00BE1B72">
        <w:rPr>
          <w:rFonts w:ascii="Times New Roman" w:hAnsi="Times New Roman"/>
          <w:sz w:val="24"/>
          <w:szCs w:val="24"/>
        </w:rPr>
        <w:t xml:space="preserve"> dans le </w:t>
      </w:r>
      <w:r w:rsidR="00D83B01">
        <w:rPr>
          <w:rFonts w:ascii="Times New Roman" w:hAnsi="Times New Roman"/>
          <w:sz w:val="24"/>
          <w:szCs w:val="24"/>
        </w:rPr>
        <w:t>tableau ci-</w:t>
      </w:r>
      <w:r w:rsidRPr="00BE1B72">
        <w:rPr>
          <w:rFonts w:ascii="Times New Roman" w:hAnsi="Times New Roman"/>
          <w:sz w:val="24"/>
          <w:szCs w:val="24"/>
        </w:rPr>
        <w:t xml:space="preserve">dessous. </w:t>
      </w:r>
    </w:p>
    <w:p w14:paraId="40B5E0B8" w14:textId="77777777" w:rsidR="00091B57" w:rsidRPr="00BE1B72" w:rsidRDefault="00091B57" w:rsidP="00BE1B72">
      <w:pPr>
        <w:spacing w:after="0" w:line="240" w:lineRule="auto"/>
        <w:jc w:val="both"/>
        <w:rPr>
          <w:rFonts w:ascii="Times New Roman" w:eastAsiaTheme="minorEastAsia" w:hAnsi="Times New Roman"/>
          <w:sz w:val="24"/>
          <w:szCs w:val="24"/>
          <w:lang w:eastAsia="fr-FR"/>
        </w:rPr>
      </w:pPr>
    </w:p>
    <w:p w14:paraId="1C7ADBBF" w14:textId="77777777" w:rsidR="00DF452A" w:rsidRPr="00BE1B72" w:rsidRDefault="00DF452A" w:rsidP="00BE1B72">
      <w:pPr>
        <w:pStyle w:val="Paragraphedeliste"/>
        <w:spacing w:after="0" w:line="240" w:lineRule="auto"/>
        <w:ind w:left="1080"/>
        <w:jc w:val="both"/>
        <w:rPr>
          <w:rFonts w:ascii="Times New Roman" w:eastAsiaTheme="minorEastAsia" w:hAnsi="Times New Roman"/>
          <w:b/>
          <w:sz w:val="24"/>
          <w:szCs w:val="24"/>
          <w:lang w:eastAsia="fr-FR"/>
        </w:rPr>
      </w:pPr>
    </w:p>
    <w:p w14:paraId="304CED41" w14:textId="77777777" w:rsidR="00DF452A" w:rsidRPr="00BE1B72" w:rsidRDefault="00DF452A" w:rsidP="00BE1B72">
      <w:pPr>
        <w:spacing w:after="0" w:line="240" w:lineRule="auto"/>
        <w:ind w:left="360"/>
        <w:jc w:val="both"/>
        <w:rPr>
          <w:rFonts w:ascii="Times New Roman" w:eastAsiaTheme="minorEastAsia" w:hAnsi="Times New Roman"/>
          <w:b/>
          <w:sz w:val="24"/>
          <w:szCs w:val="24"/>
          <w:lang w:eastAsia="fr-FR"/>
        </w:rPr>
      </w:pPr>
    </w:p>
    <w:p w14:paraId="1236994D" w14:textId="77777777" w:rsidR="00DF452A" w:rsidRPr="00BE1B72" w:rsidRDefault="00DF452A" w:rsidP="00BE1B72">
      <w:pPr>
        <w:spacing w:after="0" w:line="240" w:lineRule="auto"/>
        <w:ind w:left="360"/>
        <w:jc w:val="both"/>
        <w:rPr>
          <w:rFonts w:ascii="Times New Roman" w:eastAsiaTheme="minorEastAsia" w:hAnsi="Times New Roman"/>
          <w:b/>
          <w:sz w:val="24"/>
          <w:szCs w:val="24"/>
          <w:lang w:eastAsia="fr-FR"/>
        </w:rPr>
      </w:pPr>
    </w:p>
    <w:p w14:paraId="53A3EBC6" w14:textId="77777777" w:rsidR="00DF452A" w:rsidRPr="00BE1B72" w:rsidRDefault="00DF452A" w:rsidP="00BE1B72">
      <w:pPr>
        <w:pStyle w:val="Paragraphedeliste"/>
        <w:spacing w:after="0" w:line="240" w:lineRule="auto"/>
        <w:ind w:left="1080"/>
        <w:jc w:val="both"/>
        <w:rPr>
          <w:rFonts w:ascii="Times New Roman" w:eastAsiaTheme="minorEastAsia" w:hAnsi="Times New Roman"/>
          <w:b/>
          <w:sz w:val="24"/>
          <w:szCs w:val="24"/>
          <w:lang w:eastAsia="fr-FR"/>
        </w:rPr>
      </w:pPr>
    </w:p>
    <w:p w14:paraId="5298EBBC" w14:textId="77777777" w:rsidR="00DF452A" w:rsidRPr="00BE1B72" w:rsidRDefault="00DF452A" w:rsidP="00BE1B72">
      <w:pPr>
        <w:pStyle w:val="Paragraphedeliste"/>
        <w:spacing w:after="0" w:line="240" w:lineRule="auto"/>
        <w:ind w:left="1080"/>
        <w:jc w:val="both"/>
        <w:rPr>
          <w:rFonts w:ascii="Times New Roman" w:eastAsiaTheme="minorEastAsia" w:hAnsi="Times New Roman"/>
          <w:b/>
          <w:sz w:val="24"/>
          <w:szCs w:val="24"/>
          <w:lang w:eastAsia="fr-FR"/>
        </w:rPr>
      </w:pPr>
    </w:p>
    <w:p w14:paraId="4F987F36" w14:textId="77777777" w:rsidR="00DF452A" w:rsidRPr="00BE1B72" w:rsidRDefault="00DF452A" w:rsidP="00BE1B72">
      <w:pPr>
        <w:pStyle w:val="Paragraphedeliste"/>
        <w:spacing w:after="0" w:line="240" w:lineRule="auto"/>
        <w:ind w:left="1080"/>
        <w:jc w:val="both"/>
        <w:rPr>
          <w:rFonts w:ascii="Times New Roman" w:eastAsiaTheme="minorEastAsia" w:hAnsi="Times New Roman"/>
          <w:b/>
          <w:sz w:val="24"/>
          <w:szCs w:val="24"/>
          <w:lang w:eastAsia="fr-FR"/>
        </w:rPr>
      </w:pPr>
    </w:p>
    <w:p w14:paraId="28551462" w14:textId="77777777" w:rsidR="00DF452A" w:rsidRPr="00BE1B72" w:rsidRDefault="00DF452A" w:rsidP="00BE1B72">
      <w:pPr>
        <w:pStyle w:val="Paragraphedeliste"/>
        <w:spacing w:after="0" w:line="240" w:lineRule="auto"/>
        <w:ind w:left="1080"/>
        <w:jc w:val="both"/>
        <w:rPr>
          <w:rFonts w:ascii="Times New Roman" w:eastAsiaTheme="minorEastAsia" w:hAnsi="Times New Roman"/>
          <w:b/>
          <w:sz w:val="24"/>
          <w:szCs w:val="24"/>
          <w:lang w:eastAsia="fr-FR"/>
        </w:rPr>
      </w:pPr>
    </w:p>
    <w:p w14:paraId="62FBBE4E" w14:textId="77777777" w:rsidR="00DF452A" w:rsidRPr="00BE1B72" w:rsidRDefault="00DF452A" w:rsidP="00BE1B72">
      <w:pPr>
        <w:pStyle w:val="Paragraphedeliste"/>
        <w:spacing w:after="0" w:line="240" w:lineRule="auto"/>
        <w:ind w:left="1080"/>
        <w:jc w:val="both"/>
        <w:rPr>
          <w:rFonts w:ascii="Times New Roman" w:eastAsiaTheme="minorEastAsia" w:hAnsi="Times New Roman"/>
          <w:b/>
          <w:sz w:val="24"/>
          <w:szCs w:val="24"/>
          <w:lang w:eastAsia="fr-FR"/>
        </w:rPr>
      </w:pPr>
    </w:p>
    <w:p w14:paraId="6EC093D8"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6CF4B9AE"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03843DED"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03486E5D"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0CBEA148"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083E032E"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4E0CB2C6"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583333EB"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3F5B9716"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37C0033B"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5C48B8E9"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6CEAB19C"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02ACAE41"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35A59B67"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2D478335"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2B8148FE"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19DA0FB8"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5D99B858" w14:textId="77777777" w:rsidR="00DF452A" w:rsidRPr="00BE1B72" w:rsidRDefault="00DF452A" w:rsidP="00BE1B72">
      <w:pPr>
        <w:spacing w:after="0" w:line="240" w:lineRule="auto"/>
        <w:jc w:val="both"/>
        <w:rPr>
          <w:rFonts w:ascii="Times New Roman" w:eastAsiaTheme="minorEastAsia" w:hAnsi="Times New Roman"/>
          <w:b/>
          <w:sz w:val="24"/>
          <w:szCs w:val="24"/>
          <w:lang w:eastAsia="fr-FR"/>
        </w:rPr>
      </w:pPr>
    </w:p>
    <w:p w14:paraId="6D41F224" w14:textId="77777777" w:rsidR="00DF452A" w:rsidRPr="00BE1B72" w:rsidRDefault="00DF452A" w:rsidP="00BE1B72">
      <w:pPr>
        <w:pStyle w:val="ColorfulList-Accent11"/>
        <w:spacing w:after="0"/>
        <w:ind w:left="0"/>
        <w:contextualSpacing w:val="0"/>
        <w:jc w:val="both"/>
        <w:rPr>
          <w:rFonts w:ascii="Times New Roman" w:hAnsi="Times New Roman"/>
          <w:b/>
          <w:lang w:val="es-BO"/>
        </w:rPr>
        <w:sectPr w:rsidR="00DF452A" w:rsidRPr="00BE1B72" w:rsidSect="000C757B">
          <w:pgSz w:w="11900" w:h="16840"/>
          <w:pgMar w:top="1417" w:right="1417" w:bottom="1417" w:left="1417" w:header="708" w:footer="708" w:gutter="0"/>
          <w:cols w:space="708"/>
          <w:docGrid w:linePitch="360"/>
        </w:sectPr>
      </w:pPr>
    </w:p>
    <w:p w14:paraId="15F337AE" w14:textId="77777777" w:rsidR="00DF452A" w:rsidRPr="00F2685E" w:rsidRDefault="00F2685E" w:rsidP="00BE1B72">
      <w:pPr>
        <w:spacing w:after="0" w:line="240" w:lineRule="auto"/>
        <w:jc w:val="both"/>
        <w:rPr>
          <w:rFonts w:ascii="Times New Roman" w:eastAsiaTheme="minorEastAsia" w:hAnsi="Times New Roman"/>
          <w:b/>
          <w:sz w:val="24"/>
          <w:szCs w:val="24"/>
          <w:lang w:eastAsia="fr-FR"/>
        </w:rPr>
      </w:pPr>
      <w:r w:rsidRPr="00F2685E">
        <w:rPr>
          <w:rFonts w:ascii="Times New Roman" w:eastAsiaTheme="minorEastAsia" w:hAnsi="Times New Roman"/>
          <w:b/>
          <w:sz w:val="24"/>
          <w:szCs w:val="24"/>
          <w:lang w:eastAsia="fr-FR"/>
        </w:rPr>
        <w:lastRenderedPageBreak/>
        <w:t xml:space="preserve">Tableau N 10 : Recommandations pour la consolidation des acquis </w:t>
      </w:r>
    </w:p>
    <w:p w14:paraId="2EABD791" w14:textId="77777777" w:rsidR="00F2685E" w:rsidRDefault="00F2685E" w:rsidP="00BE1B72">
      <w:pPr>
        <w:spacing w:after="0" w:line="240" w:lineRule="auto"/>
        <w:jc w:val="both"/>
        <w:rPr>
          <w:rFonts w:ascii="Times New Roman" w:eastAsiaTheme="minorEastAsia" w:hAnsi="Times New Roman"/>
          <w:sz w:val="24"/>
          <w:szCs w:val="24"/>
          <w:lang w:eastAsia="fr-FR"/>
        </w:rPr>
      </w:pPr>
    </w:p>
    <w:p w14:paraId="1179A8D9" w14:textId="77777777" w:rsidR="00F2685E" w:rsidRDefault="00F2685E" w:rsidP="00BE1B72">
      <w:pPr>
        <w:spacing w:after="0" w:line="240" w:lineRule="auto"/>
        <w:jc w:val="both"/>
        <w:rPr>
          <w:rFonts w:ascii="Times New Roman" w:eastAsiaTheme="minorEastAsia" w:hAnsi="Times New Roman"/>
          <w:sz w:val="24"/>
          <w:szCs w:val="24"/>
          <w:lang w:eastAsia="fr-FR"/>
        </w:rPr>
      </w:pPr>
    </w:p>
    <w:p w14:paraId="034F5824" w14:textId="77777777" w:rsidR="00F2685E" w:rsidRDefault="00F2685E" w:rsidP="00BE1B72">
      <w:pPr>
        <w:spacing w:after="0" w:line="240" w:lineRule="auto"/>
        <w:jc w:val="both"/>
        <w:rPr>
          <w:rFonts w:ascii="Times New Roman" w:eastAsiaTheme="minorEastAsia" w:hAnsi="Times New Roman"/>
          <w:sz w:val="24"/>
          <w:szCs w:val="24"/>
          <w:lang w:eastAsia="fr-FR"/>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61"/>
        <w:gridCol w:w="6095"/>
        <w:gridCol w:w="4253"/>
      </w:tblGrid>
      <w:tr w:rsidR="00F2685E" w:rsidRPr="00D83B01" w14:paraId="0F8597E9" w14:textId="77777777" w:rsidTr="00D04B26">
        <w:tc>
          <w:tcPr>
            <w:tcW w:w="4361" w:type="dxa"/>
            <w:shd w:val="clear" w:color="auto" w:fill="DAEEF3" w:themeFill="accent5" w:themeFillTint="33"/>
          </w:tcPr>
          <w:p w14:paraId="15F4FF40" w14:textId="77777777" w:rsidR="00F2685E" w:rsidRPr="00D83B01" w:rsidRDefault="00F2685E" w:rsidP="00F2685E">
            <w:pPr>
              <w:pStyle w:val="ColorfulList-Accent11"/>
              <w:spacing w:after="0"/>
              <w:ind w:left="0"/>
              <w:contextualSpacing w:val="0"/>
              <w:jc w:val="both"/>
              <w:rPr>
                <w:rFonts w:ascii="Times New Roman" w:hAnsi="Times New Roman"/>
                <w:b/>
              </w:rPr>
            </w:pPr>
            <w:r w:rsidRPr="00D83B01">
              <w:rPr>
                <w:rFonts w:ascii="Times New Roman" w:hAnsi="Times New Roman"/>
                <w:b/>
              </w:rPr>
              <w:t>RECOMMANDATIONS</w:t>
            </w:r>
          </w:p>
        </w:tc>
        <w:tc>
          <w:tcPr>
            <w:tcW w:w="6095" w:type="dxa"/>
            <w:shd w:val="clear" w:color="auto" w:fill="DAEEF3" w:themeFill="accent5" w:themeFillTint="33"/>
          </w:tcPr>
          <w:p w14:paraId="72F0E722" w14:textId="77777777" w:rsidR="00F2685E" w:rsidRPr="00D83B01" w:rsidRDefault="00D04B26" w:rsidP="00F2685E">
            <w:pPr>
              <w:pStyle w:val="ColorfulList-Accent11"/>
              <w:spacing w:after="0"/>
              <w:ind w:left="0"/>
              <w:contextualSpacing w:val="0"/>
              <w:jc w:val="center"/>
              <w:rPr>
                <w:rFonts w:ascii="Times New Roman" w:hAnsi="Times New Roman"/>
                <w:b/>
              </w:rPr>
            </w:pPr>
            <w:r>
              <w:rPr>
                <w:rFonts w:ascii="Times New Roman" w:hAnsi="Times New Roman"/>
                <w:b/>
              </w:rPr>
              <w:t>ACTIVITES</w:t>
            </w:r>
          </w:p>
        </w:tc>
        <w:tc>
          <w:tcPr>
            <w:tcW w:w="4253" w:type="dxa"/>
            <w:shd w:val="clear" w:color="auto" w:fill="DAEEF3" w:themeFill="accent5" w:themeFillTint="33"/>
          </w:tcPr>
          <w:p w14:paraId="1EDFECA1" w14:textId="77777777" w:rsidR="00F2685E" w:rsidRPr="00D83B01" w:rsidRDefault="00D04B26" w:rsidP="00F2685E">
            <w:pPr>
              <w:pStyle w:val="ColorfulList-Accent11"/>
              <w:spacing w:after="0"/>
              <w:ind w:left="0"/>
              <w:contextualSpacing w:val="0"/>
              <w:jc w:val="both"/>
              <w:rPr>
                <w:rFonts w:ascii="Times New Roman" w:hAnsi="Times New Roman"/>
                <w:b/>
              </w:rPr>
            </w:pPr>
            <w:r>
              <w:rPr>
                <w:rFonts w:ascii="Times New Roman" w:hAnsi="Times New Roman"/>
                <w:b/>
              </w:rPr>
              <w:br/>
              <w:t>PERSPECTIVES</w:t>
            </w:r>
          </w:p>
        </w:tc>
      </w:tr>
      <w:tr w:rsidR="00F2685E" w:rsidRPr="00D83B01" w14:paraId="2CCEFBD9" w14:textId="77777777" w:rsidTr="00F2685E">
        <w:tc>
          <w:tcPr>
            <w:tcW w:w="4361" w:type="dxa"/>
            <w:shd w:val="clear" w:color="auto" w:fill="FFFFFF" w:themeFill="background1"/>
          </w:tcPr>
          <w:p w14:paraId="13217AB2"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Assurer le fonctionnement d’un mécanisme de coordination des institutions </w:t>
            </w:r>
            <w:proofErr w:type="gramStart"/>
            <w:r w:rsidRPr="00D83B01">
              <w:rPr>
                <w:rFonts w:ascii="Times New Roman" w:hAnsi="Times New Roman"/>
              </w:rPr>
              <w:t>SPS)(</w:t>
            </w:r>
            <w:proofErr w:type="gramEnd"/>
            <w:r w:rsidRPr="00D83B01">
              <w:rPr>
                <w:rFonts w:ascii="Times New Roman" w:hAnsi="Times New Roman"/>
              </w:rPr>
              <w:t xml:space="preserve">Comité SPS et SSA ) </w:t>
            </w:r>
          </w:p>
        </w:tc>
        <w:tc>
          <w:tcPr>
            <w:tcW w:w="6095" w:type="dxa"/>
            <w:shd w:val="clear" w:color="auto" w:fill="FFFFFF" w:themeFill="background1"/>
          </w:tcPr>
          <w:p w14:paraId="066CC939" w14:textId="77777777" w:rsidR="00F2685E" w:rsidRPr="00D83B01" w:rsidRDefault="00F2685E" w:rsidP="00F2685E">
            <w:pPr>
              <w:pStyle w:val="ColorfulList-Accent11"/>
              <w:numPr>
                <w:ilvl w:val="0"/>
                <w:numId w:val="22"/>
              </w:numPr>
              <w:spacing w:after="0"/>
              <w:contextualSpacing w:val="0"/>
              <w:jc w:val="both"/>
              <w:rPr>
                <w:rFonts w:ascii="Times New Roman" w:hAnsi="Times New Roman"/>
              </w:rPr>
            </w:pPr>
            <w:r w:rsidRPr="00D83B01">
              <w:rPr>
                <w:rFonts w:ascii="Times New Roman" w:hAnsi="Times New Roman"/>
              </w:rPr>
              <w:t>Opérationnalisation du comité SPS.</w:t>
            </w:r>
          </w:p>
          <w:p w14:paraId="167038EC" w14:textId="77777777" w:rsidR="00F2685E" w:rsidRPr="00D83B01" w:rsidRDefault="00F2685E" w:rsidP="00F2685E">
            <w:pPr>
              <w:pStyle w:val="ColorfulList-Accent11"/>
              <w:numPr>
                <w:ilvl w:val="0"/>
                <w:numId w:val="22"/>
              </w:numPr>
              <w:spacing w:after="0"/>
              <w:contextualSpacing w:val="0"/>
              <w:jc w:val="both"/>
              <w:rPr>
                <w:rFonts w:ascii="Times New Roman" w:hAnsi="Times New Roman"/>
              </w:rPr>
            </w:pPr>
            <w:r w:rsidRPr="00D83B01">
              <w:rPr>
                <w:rFonts w:ascii="Times New Roman" w:hAnsi="Times New Roman"/>
              </w:rPr>
              <w:t>Revoir la composition.</w:t>
            </w:r>
          </w:p>
          <w:p w14:paraId="6A446576" w14:textId="77777777" w:rsidR="00F2685E" w:rsidRPr="00D83B01" w:rsidRDefault="00F2685E" w:rsidP="00F2685E">
            <w:pPr>
              <w:pStyle w:val="ColorfulList-Accent11"/>
              <w:numPr>
                <w:ilvl w:val="0"/>
                <w:numId w:val="22"/>
              </w:numPr>
              <w:spacing w:after="0"/>
              <w:contextualSpacing w:val="0"/>
              <w:jc w:val="both"/>
              <w:rPr>
                <w:rFonts w:ascii="Times New Roman" w:hAnsi="Times New Roman"/>
              </w:rPr>
            </w:pPr>
            <w:r w:rsidRPr="00D83B01">
              <w:rPr>
                <w:rFonts w:ascii="Times New Roman" w:hAnsi="Times New Roman"/>
              </w:rPr>
              <w:t>Réaliser une analyse des parties prenantes.</w:t>
            </w:r>
          </w:p>
          <w:p w14:paraId="5CF554C1" w14:textId="77777777" w:rsidR="00F2685E" w:rsidRPr="00D83B01" w:rsidRDefault="00F2685E" w:rsidP="00F2685E">
            <w:pPr>
              <w:pStyle w:val="ColorfulList-Accent11"/>
              <w:numPr>
                <w:ilvl w:val="0"/>
                <w:numId w:val="22"/>
              </w:numPr>
              <w:spacing w:after="0"/>
              <w:contextualSpacing w:val="0"/>
              <w:jc w:val="both"/>
              <w:rPr>
                <w:rFonts w:ascii="Times New Roman" w:hAnsi="Times New Roman"/>
              </w:rPr>
            </w:pPr>
            <w:r w:rsidRPr="00D83B01">
              <w:rPr>
                <w:rFonts w:ascii="Times New Roman" w:hAnsi="Times New Roman"/>
              </w:rPr>
              <w:t>Impliquer une autorité de haute</w:t>
            </w:r>
          </w:p>
          <w:p w14:paraId="4AC157BD" w14:textId="77777777" w:rsidR="00F2685E" w:rsidRDefault="00F2685E" w:rsidP="00F2685E">
            <w:pPr>
              <w:pStyle w:val="ColorfulList-Accent11"/>
              <w:numPr>
                <w:ilvl w:val="0"/>
                <w:numId w:val="22"/>
              </w:numPr>
              <w:spacing w:after="0"/>
              <w:contextualSpacing w:val="0"/>
              <w:jc w:val="both"/>
              <w:rPr>
                <w:rFonts w:ascii="Times New Roman" w:hAnsi="Times New Roman"/>
              </w:rPr>
            </w:pPr>
            <w:r w:rsidRPr="00D83B01">
              <w:rPr>
                <w:rFonts w:ascii="Times New Roman" w:hAnsi="Times New Roman"/>
              </w:rPr>
              <w:t xml:space="preserve">Mobiliser les </w:t>
            </w:r>
            <w:r>
              <w:rPr>
                <w:rFonts w:ascii="Times New Roman" w:hAnsi="Times New Roman"/>
              </w:rPr>
              <w:t xml:space="preserve">moyens pour le fonctionnement </w:t>
            </w:r>
            <w:r w:rsidRPr="00D83B01">
              <w:rPr>
                <w:rFonts w:ascii="Times New Roman" w:hAnsi="Times New Roman"/>
              </w:rPr>
              <w:t>de ces structures</w:t>
            </w:r>
          </w:p>
          <w:p w14:paraId="764FCF83" w14:textId="77777777" w:rsidR="00F2685E" w:rsidRPr="00D83B01" w:rsidRDefault="00F2685E" w:rsidP="00F2685E">
            <w:pPr>
              <w:pStyle w:val="ColorfulList-Accent11"/>
              <w:numPr>
                <w:ilvl w:val="0"/>
                <w:numId w:val="22"/>
              </w:numPr>
              <w:spacing w:after="0"/>
              <w:contextualSpacing w:val="0"/>
              <w:jc w:val="both"/>
              <w:rPr>
                <w:rFonts w:ascii="Times New Roman" w:hAnsi="Times New Roman"/>
              </w:rPr>
            </w:pPr>
            <w:r>
              <w:rPr>
                <w:rFonts w:ascii="Times New Roman" w:hAnsi="Times New Roman"/>
              </w:rPr>
              <w:t xml:space="preserve">Identifier formellement le lead politique </w:t>
            </w:r>
          </w:p>
        </w:tc>
        <w:tc>
          <w:tcPr>
            <w:tcW w:w="4253" w:type="dxa"/>
            <w:shd w:val="clear" w:color="auto" w:fill="FFFFFF" w:themeFill="background1"/>
          </w:tcPr>
          <w:p w14:paraId="6ED8DD55"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Implication active de l’UA BIRA</w:t>
            </w:r>
          </w:p>
          <w:p w14:paraId="10AFF2C1" w14:textId="77777777" w:rsidR="00F2685E" w:rsidRPr="00D83B01" w:rsidRDefault="00F2685E" w:rsidP="00F2685E">
            <w:pPr>
              <w:pStyle w:val="ColorfulList-Accent11"/>
              <w:spacing w:after="0"/>
              <w:ind w:left="0"/>
              <w:contextualSpacing w:val="0"/>
              <w:jc w:val="both"/>
              <w:rPr>
                <w:rFonts w:ascii="Times New Roman" w:hAnsi="Times New Roman"/>
              </w:rPr>
            </w:pPr>
          </w:p>
          <w:p w14:paraId="490086BE" w14:textId="77777777" w:rsidR="00F2685E" w:rsidRPr="00D83B01" w:rsidRDefault="00F2685E" w:rsidP="00F2685E">
            <w:pPr>
              <w:pStyle w:val="ColorfulList-Accent11"/>
              <w:spacing w:after="0"/>
              <w:ind w:left="0"/>
              <w:contextualSpacing w:val="0"/>
              <w:jc w:val="both"/>
              <w:rPr>
                <w:rFonts w:ascii="Times New Roman" w:hAnsi="Times New Roman"/>
              </w:rPr>
            </w:pPr>
          </w:p>
          <w:p w14:paraId="343DFC71" w14:textId="77777777" w:rsidR="00F2685E" w:rsidRPr="00D83B01" w:rsidRDefault="00F2685E" w:rsidP="00F2685E">
            <w:pPr>
              <w:pStyle w:val="ColorfulList-Accent11"/>
              <w:spacing w:after="0"/>
              <w:ind w:left="0"/>
              <w:contextualSpacing w:val="0"/>
              <w:jc w:val="both"/>
              <w:rPr>
                <w:rFonts w:ascii="Times New Roman" w:hAnsi="Times New Roman"/>
              </w:rPr>
            </w:pPr>
          </w:p>
          <w:p w14:paraId="490A5796" w14:textId="77777777" w:rsidR="00F2685E" w:rsidRPr="00D83B01" w:rsidRDefault="00F2685E" w:rsidP="00F2685E">
            <w:pPr>
              <w:pStyle w:val="ColorfulList-Accent11"/>
              <w:spacing w:after="0"/>
              <w:ind w:left="0"/>
              <w:contextualSpacing w:val="0"/>
              <w:jc w:val="both"/>
              <w:rPr>
                <w:rFonts w:ascii="Times New Roman" w:hAnsi="Times New Roman"/>
              </w:rPr>
            </w:pPr>
          </w:p>
        </w:tc>
      </w:tr>
      <w:tr w:rsidR="00F2685E" w:rsidRPr="00D83B01" w14:paraId="579D64CA" w14:textId="77777777" w:rsidTr="00F2685E">
        <w:tc>
          <w:tcPr>
            <w:tcW w:w="4361" w:type="dxa"/>
            <w:shd w:val="clear" w:color="auto" w:fill="FFFFFF" w:themeFill="background1"/>
          </w:tcPr>
          <w:p w14:paraId="1BA06BF5"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Faire adopter la politique nationale SPS par les autorités politiques </w:t>
            </w:r>
          </w:p>
        </w:tc>
        <w:tc>
          <w:tcPr>
            <w:tcW w:w="6095" w:type="dxa"/>
            <w:shd w:val="clear" w:color="auto" w:fill="FFFFFF" w:themeFill="background1"/>
          </w:tcPr>
          <w:p w14:paraId="745A4B5A"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Introduire une note en conseil des ministres dès la mise en place des nouvelles autorités </w:t>
            </w:r>
          </w:p>
        </w:tc>
        <w:tc>
          <w:tcPr>
            <w:tcW w:w="4253" w:type="dxa"/>
            <w:shd w:val="clear" w:color="auto" w:fill="FFFFFF" w:themeFill="background1"/>
          </w:tcPr>
          <w:p w14:paraId="4709A21F" w14:textId="77777777" w:rsidR="00F2685E" w:rsidRPr="00D83B01" w:rsidRDefault="00F2685E" w:rsidP="00F2685E">
            <w:pPr>
              <w:pStyle w:val="ColorfulList-Accent11"/>
              <w:spacing w:after="0"/>
              <w:ind w:left="0"/>
              <w:contextualSpacing w:val="0"/>
              <w:jc w:val="both"/>
              <w:rPr>
                <w:rFonts w:ascii="Times New Roman" w:hAnsi="Times New Roman"/>
              </w:rPr>
            </w:pPr>
          </w:p>
        </w:tc>
      </w:tr>
      <w:tr w:rsidR="00F2685E" w:rsidRPr="00D83B01" w14:paraId="4F734F7B" w14:textId="77777777" w:rsidTr="00F2685E">
        <w:tc>
          <w:tcPr>
            <w:tcW w:w="4361" w:type="dxa"/>
            <w:shd w:val="clear" w:color="auto" w:fill="FFFFFF" w:themeFill="background1"/>
          </w:tcPr>
          <w:p w14:paraId="4C3077F1"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Assurer une large diffusion de la politique au niveau national </w:t>
            </w:r>
          </w:p>
        </w:tc>
        <w:tc>
          <w:tcPr>
            <w:tcW w:w="6095" w:type="dxa"/>
            <w:shd w:val="clear" w:color="auto" w:fill="FFFFFF" w:themeFill="background1"/>
          </w:tcPr>
          <w:p w14:paraId="7A763B3A"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Tenue d’un forum avec l’ensemble des partenaires en vue de l’appropriation des résultats des activités du projet</w:t>
            </w:r>
          </w:p>
          <w:p w14:paraId="24CB28BE"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organiser de rencontres régulières avec les instances du secteur privé</w:t>
            </w:r>
          </w:p>
        </w:tc>
        <w:tc>
          <w:tcPr>
            <w:tcW w:w="4253" w:type="dxa"/>
            <w:shd w:val="clear" w:color="auto" w:fill="FFFFFF" w:themeFill="background1"/>
          </w:tcPr>
          <w:p w14:paraId="20E6C07D" w14:textId="77777777" w:rsidR="00F2685E" w:rsidRPr="00D83B01" w:rsidRDefault="00F2685E" w:rsidP="00F2685E">
            <w:pPr>
              <w:pStyle w:val="ColorfulList-Accent11"/>
              <w:spacing w:after="0"/>
              <w:ind w:left="0"/>
              <w:contextualSpacing w:val="0"/>
              <w:jc w:val="both"/>
              <w:rPr>
                <w:rFonts w:ascii="Times New Roman" w:hAnsi="Times New Roman"/>
              </w:rPr>
            </w:pPr>
          </w:p>
        </w:tc>
      </w:tr>
      <w:tr w:rsidR="00F2685E" w:rsidRPr="00D83B01" w14:paraId="2E68E089" w14:textId="77777777" w:rsidTr="00F2685E">
        <w:tc>
          <w:tcPr>
            <w:tcW w:w="4361" w:type="dxa"/>
            <w:shd w:val="clear" w:color="auto" w:fill="FFFFFF" w:themeFill="background1"/>
          </w:tcPr>
          <w:p w14:paraId="15BCF3E2"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Etablir de manière formelle l’ancrage institutionnel du </w:t>
            </w:r>
            <w:r>
              <w:rPr>
                <w:rFonts w:ascii="Times New Roman" w:hAnsi="Times New Roman"/>
              </w:rPr>
              <w:t xml:space="preserve">système </w:t>
            </w:r>
            <w:r w:rsidRPr="00D83B01">
              <w:rPr>
                <w:rFonts w:ascii="Times New Roman" w:hAnsi="Times New Roman"/>
              </w:rPr>
              <w:t xml:space="preserve">SPS </w:t>
            </w:r>
          </w:p>
        </w:tc>
        <w:tc>
          <w:tcPr>
            <w:tcW w:w="6095" w:type="dxa"/>
            <w:shd w:val="clear" w:color="auto" w:fill="FFFFFF" w:themeFill="background1"/>
          </w:tcPr>
          <w:p w14:paraId="0CE4E28C"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Introduire une note en conseil des ministres </w:t>
            </w:r>
          </w:p>
        </w:tc>
        <w:tc>
          <w:tcPr>
            <w:tcW w:w="4253" w:type="dxa"/>
            <w:shd w:val="clear" w:color="auto" w:fill="FFFFFF" w:themeFill="background1"/>
          </w:tcPr>
          <w:p w14:paraId="43D3C63D" w14:textId="77777777" w:rsidR="00F2685E" w:rsidRPr="00D83B01" w:rsidRDefault="00F2685E" w:rsidP="00F2685E">
            <w:pPr>
              <w:pStyle w:val="ColorfulList-Accent11"/>
              <w:spacing w:after="0"/>
              <w:ind w:left="0"/>
              <w:contextualSpacing w:val="0"/>
              <w:jc w:val="both"/>
              <w:rPr>
                <w:rFonts w:ascii="Times New Roman" w:hAnsi="Times New Roman"/>
              </w:rPr>
            </w:pPr>
          </w:p>
        </w:tc>
      </w:tr>
      <w:tr w:rsidR="00F2685E" w:rsidRPr="00D83B01" w14:paraId="44D0433E" w14:textId="77777777" w:rsidTr="00F2685E">
        <w:tc>
          <w:tcPr>
            <w:tcW w:w="4361" w:type="dxa"/>
            <w:shd w:val="clear" w:color="auto" w:fill="FFFFFF" w:themeFill="background1"/>
          </w:tcPr>
          <w:p w14:paraId="087AC176"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Faire signer les textes d’applications de toutes les lois prioritaires</w:t>
            </w:r>
          </w:p>
        </w:tc>
        <w:tc>
          <w:tcPr>
            <w:tcW w:w="6095" w:type="dxa"/>
            <w:shd w:val="clear" w:color="auto" w:fill="FFFFFF" w:themeFill="background1"/>
          </w:tcPr>
          <w:p w14:paraId="685C8F9A"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Etablissement d’une feuille de route incluant l’adoption des lois et l’élaboration des tests d’applications des lois déjà adoptés </w:t>
            </w:r>
          </w:p>
        </w:tc>
        <w:tc>
          <w:tcPr>
            <w:tcW w:w="4253" w:type="dxa"/>
            <w:shd w:val="clear" w:color="auto" w:fill="FFFFFF" w:themeFill="background1"/>
          </w:tcPr>
          <w:p w14:paraId="41FDE894" w14:textId="77777777" w:rsidR="00F2685E" w:rsidRPr="00D83B01" w:rsidRDefault="00F2685E" w:rsidP="00F2685E">
            <w:pPr>
              <w:pStyle w:val="ColorfulList-Accent11"/>
              <w:spacing w:after="0"/>
              <w:ind w:left="0"/>
              <w:contextualSpacing w:val="0"/>
              <w:jc w:val="both"/>
              <w:rPr>
                <w:rFonts w:ascii="Times New Roman" w:hAnsi="Times New Roman"/>
              </w:rPr>
            </w:pPr>
          </w:p>
        </w:tc>
      </w:tr>
      <w:tr w:rsidR="00F2685E" w:rsidRPr="00D83B01" w14:paraId="591C6770" w14:textId="77777777" w:rsidTr="00F2685E">
        <w:tc>
          <w:tcPr>
            <w:tcW w:w="4361" w:type="dxa"/>
            <w:shd w:val="clear" w:color="auto" w:fill="FFFFFF" w:themeFill="background1"/>
          </w:tcPr>
          <w:p w14:paraId="04B07453"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Mise  en place et renforcement des capacités d’une structure dédié</w:t>
            </w:r>
            <w:r>
              <w:rPr>
                <w:rFonts w:ascii="Times New Roman" w:hAnsi="Times New Roman"/>
              </w:rPr>
              <w:t xml:space="preserve"> à</w:t>
            </w:r>
            <w:r w:rsidRPr="00D83B01">
              <w:rPr>
                <w:rFonts w:ascii="Times New Roman" w:hAnsi="Times New Roman"/>
              </w:rPr>
              <w:t xml:space="preserve"> la sécurité sanitaire des aliments eu niveau du ministère de la sante </w:t>
            </w:r>
          </w:p>
        </w:tc>
        <w:tc>
          <w:tcPr>
            <w:tcW w:w="6095" w:type="dxa"/>
            <w:shd w:val="clear" w:color="auto" w:fill="FFFFFF" w:themeFill="background1"/>
          </w:tcPr>
          <w:p w14:paraId="006B3C9E"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Présentation du processus SPS aux autorités du ministère </w:t>
            </w:r>
          </w:p>
          <w:p w14:paraId="2D01302C"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Ouvrer pour l’adhésion du ministre</w:t>
            </w:r>
          </w:p>
        </w:tc>
        <w:tc>
          <w:tcPr>
            <w:tcW w:w="4253" w:type="dxa"/>
            <w:shd w:val="clear" w:color="auto" w:fill="FFFFFF" w:themeFill="background1"/>
          </w:tcPr>
          <w:p w14:paraId="21A1D95C" w14:textId="77777777" w:rsidR="00F2685E" w:rsidRPr="00D83B01" w:rsidRDefault="00F2685E" w:rsidP="00F2685E">
            <w:pPr>
              <w:pStyle w:val="ColorfulList-Accent11"/>
              <w:spacing w:after="0"/>
              <w:ind w:left="0"/>
              <w:contextualSpacing w:val="0"/>
              <w:jc w:val="both"/>
              <w:rPr>
                <w:rFonts w:ascii="Times New Roman" w:hAnsi="Times New Roman"/>
              </w:rPr>
            </w:pPr>
            <w:r>
              <w:rPr>
                <w:rFonts w:ascii="Times New Roman" w:hAnsi="Times New Roman"/>
              </w:rPr>
              <w:t xml:space="preserve">Disponibilité de l’OMS à appuyer le ministère de la santé dans le domaine de la sécurité sanitaire des aliments </w:t>
            </w:r>
          </w:p>
        </w:tc>
      </w:tr>
      <w:tr w:rsidR="00F2685E" w:rsidRPr="00D83B01" w14:paraId="6D23082B" w14:textId="77777777" w:rsidTr="00F2685E">
        <w:tc>
          <w:tcPr>
            <w:tcW w:w="4361" w:type="dxa"/>
            <w:shd w:val="clear" w:color="auto" w:fill="FFFFFF" w:themeFill="background1"/>
          </w:tcPr>
          <w:p w14:paraId="31B9210C" w14:textId="77777777" w:rsidR="00F2685E"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Opérationnalisation</w:t>
            </w:r>
            <w:r>
              <w:rPr>
                <w:rFonts w:ascii="Times New Roman" w:hAnsi="Times New Roman"/>
              </w:rPr>
              <w:t xml:space="preserve"> des</w:t>
            </w:r>
          </w:p>
          <w:p w14:paraId="263593FD"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 xml:space="preserve">structures nationales </w:t>
            </w:r>
            <w:r>
              <w:rPr>
                <w:rFonts w:ascii="Times New Roman" w:hAnsi="Times New Roman"/>
              </w:rPr>
              <w:t xml:space="preserve">des trois sœurs </w:t>
            </w:r>
          </w:p>
        </w:tc>
        <w:tc>
          <w:tcPr>
            <w:tcW w:w="6095" w:type="dxa"/>
            <w:shd w:val="clear" w:color="auto" w:fill="FFFFFF" w:themeFill="background1"/>
          </w:tcPr>
          <w:p w14:paraId="707B2773" w14:textId="77777777" w:rsidR="00F2685E" w:rsidRPr="00D83B01" w:rsidRDefault="00F2685E" w:rsidP="00F2685E">
            <w:pPr>
              <w:pStyle w:val="ColorfulList-Accent11"/>
              <w:spacing w:after="0"/>
              <w:ind w:left="0"/>
              <w:contextualSpacing w:val="0"/>
              <w:jc w:val="both"/>
              <w:rPr>
                <w:rFonts w:ascii="Times New Roman" w:hAnsi="Times New Roman"/>
              </w:rPr>
            </w:pPr>
            <w:r w:rsidRPr="00D83B01">
              <w:rPr>
                <w:rFonts w:ascii="Times New Roman" w:hAnsi="Times New Roman"/>
              </w:rPr>
              <w:t>Opérationnalisation des comités CODEX et SSA</w:t>
            </w:r>
          </w:p>
        </w:tc>
        <w:tc>
          <w:tcPr>
            <w:tcW w:w="4253" w:type="dxa"/>
            <w:shd w:val="clear" w:color="auto" w:fill="FFFFFF" w:themeFill="background1"/>
          </w:tcPr>
          <w:p w14:paraId="3FA55F1D" w14:textId="77777777" w:rsidR="00F2685E" w:rsidRDefault="00F2685E" w:rsidP="00F2685E">
            <w:pPr>
              <w:pStyle w:val="ColorfulList-Accent11"/>
              <w:numPr>
                <w:ilvl w:val="0"/>
                <w:numId w:val="43"/>
              </w:numPr>
              <w:spacing w:after="0"/>
              <w:contextualSpacing w:val="0"/>
              <w:jc w:val="both"/>
              <w:rPr>
                <w:rFonts w:ascii="Times New Roman" w:hAnsi="Times New Roman"/>
              </w:rPr>
            </w:pPr>
            <w:r>
              <w:rPr>
                <w:rFonts w:ascii="Times New Roman" w:hAnsi="Times New Roman"/>
              </w:rPr>
              <w:t xml:space="preserve">Appropriation par les structures insulaires </w:t>
            </w:r>
          </w:p>
          <w:p w14:paraId="463EAA96" w14:textId="77777777" w:rsidR="00F2685E" w:rsidRPr="00D83B01" w:rsidRDefault="00F2685E" w:rsidP="00F2685E">
            <w:pPr>
              <w:pStyle w:val="ColorfulList-Accent11"/>
              <w:numPr>
                <w:ilvl w:val="0"/>
                <w:numId w:val="43"/>
              </w:numPr>
              <w:spacing w:after="0"/>
              <w:contextualSpacing w:val="0"/>
              <w:jc w:val="both"/>
              <w:rPr>
                <w:rFonts w:ascii="Times New Roman" w:hAnsi="Times New Roman"/>
              </w:rPr>
            </w:pPr>
            <w:r>
              <w:rPr>
                <w:rFonts w:ascii="Times New Roman" w:hAnsi="Times New Roman"/>
              </w:rPr>
              <w:t xml:space="preserve">Disponibilité de l’OMS d’appuyer l’opérationnalisation des structures </w:t>
            </w:r>
          </w:p>
        </w:tc>
      </w:tr>
      <w:tr w:rsidR="00F2685E" w:rsidRPr="00D83B01" w14:paraId="4EA0061D" w14:textId="77777777" w:rsidTr="00F2685E">
        <w:tc>
          <w:tcPr>
            <w:tcW w:w="4361" w:type="dxa"/>
            <w:shd w:val="clear" w:color="auto" w:fill="FFFFFF" w:themeFill="background1"/>
          </w:tcPr>
          <w:p w14:paraId="73FD44FE" w14:textId="77777777" w:rsidR="00F2685E" w:rsidRPr="00D83B01" w:rsidRDefault="00F2685E" w:rsidP="00F2685E">
            <w:pPr>
              <w:pStyle w:val="ColorfulList-Accent11"/>
              <w:spacing w:after="0"/>
              <w:ind w:left="0"/>
              <w:contextualSpacing w:val="0"/>
              <w:jc w:val="both"/>
              <w:rPr>
                <w:rFonts w:ascii="Times New Roman" w:hAnsi="Times New Roman"/>
              </w:rPr>
            </w:pPr>
            <w:r>
              <w:rPr>
                <w:rFonts w:ascii="Times New Roman" w:hAnsi="Times New Roman"/>
              </w:rPr>
              <w:lastRenderedPageBreak/>
              <w:t xml:space="preserve">Plaidoyer auprès des autorités politiques  pour une appropriation a haut niveau des reformes préconisées. </w:t>
            </w:r>
          </w:p>
        </w:tc>
        <w:tc>
          <w:tcPr>
            <w:tcW w:w="6095" w:type="dxa"/>
            <w:shd w:val="clear" w:color="auto" w:fill="FFFFFF" w:themeFill="background1"/>
          </w:tcPr>
          <w:p w14:paraId="564CA95A" w14:textId="77777777" w:rsidR="00F2685E" w:rsidRPr="00D83B01" w:rsidRDefault="00F2685E" w:rsidP="00F2685E">
            <w:pPr>
              <w:pStyle w:val="ColorfulList-Accent11"/>
              <w:spacing w:after="0"/>
              <w:ind w:left="0"/>
              <w:contextualSpacing w:val="0"/>
              <w:jc w:val="both"/>
              <w:rPr>
                <w:rFonts w:ascii="Times New Roman" w:hAnsi="Times New Roman"/>
              </w:rPr>
            </w:pPr>
            <w:r>
              <w:rPr>
                <w:rFonts w:ascii="Times New Roman" w:hAnsi="Times New Roman"/>
              </w:rPr>
              <w:t xml:space="preserve">Appuyer la mise en œuvre des plans d’actions sectoriels </w:t>
            </w:r>
          </w:p>
        </w:tc>
        <w:tc>
          <w:tcPr>
            <w:tcW w:w="4253" w:type="dxa"/>
            <w:shd w:val="clear" w:color="auto" w:fill="FFFFFF" w:themeFill="background1"/>
          </w:tcPr>
          <w:p w14:paraId="5609BCE2" w14:textId="77777777" w:rsidR="00F2685E" w:rsidRPr="00D83B01" w:rsidRDefault="00F2685E" w:rsidP="00F2685E">
            <w:pPr>
              <w:pStyle w:val="ColorfulList-Accent11"/>
              <w:spacing w:after="0"/>
              <w:ind w:left="0"/>
              <w:contextualSpacing w:val="0"/>
              <w:jc w:val="both"/>
              <w:rPr>
                <w:rFonts w:ascii="Times New Roman" w:hAnsi="Times New Roman"/>
              </w:rPr>
            </w:pPr>
          </w:p>
        </w:tc>
      </w:tr>
      <w:tr w:rsidR="00F2685E" w:rsidRPr="00D83B01" w14:paraId="1954FF30" w14:textId="77777777" w:rsidTr="00F2685E">
        <w:tc>
          <w:tcPr>
            <w:tcW w:w="4361" w:type="dxa"/>
            <w:shd w:val="clear" w:color="auto" w:fill="FFFFFF" w:themeFill="background1"/>
          </w:tcPr>
          <w:p w14:paraId="6C176278" w14:textId="77777777" w:rsidR="00F2685E" w:rsidRDefault="00F2685E" w:rsidP="00F2685E">
            <w:pPr>
              <w:pStyle w:val="ColorfulList-Accent11"/>
              <w:spacing w:after="0"/>
              <w:ind w:left="0"/>
              <w:contextualSpacing w:val="0"/>
              <w:jc w:val="both"/>
              <w:rPr>
                <w:rFonts w:ascii="Times New Roman" w:hAnsi="Times New Roman"/>
              </w:rPr>
            </w:pPr>
            <w:r>
              <w:rPr>
                <w:rFonts w:ascii="Times New Roman" w:hAnsi="Times New Roman"/>
              </w:rPr>
              <w:t xml:space="preserve">Prendre en considération la Direction des Douanes comme étant un acteur important dans la mise en place d’un système SPS efficace </w:t>
            </w:r>
          </w:p>
        </w:tc>
        <w:tc>
          <w:tcPr>
            <w:tcW w:w="6095" w:type="dxa"/>
            <w:shd w:val="clear" w:color="auto" w:fill="FFFFFF" w:themeFill="background1"/>
          </w:tcPr>
          <w:p w14:paraId="582990ED" w14:textId="77777777" w:rsidR="00F2685E" w:rsidRDefault="00F2685E" w:rsidP="00F2685E">
            <w:pPr>
              <w:pStyle w:val="ColorfulList-Accent11"/>
              <w:numPr>
                <w:ilvl w:val="0"/>
                <w:numId w:val="43"/>
              </w:numPr>
              <w:spacing w:after="0"/>
              <w:contextualSpacing w:val="0"/>
              <w:jc w:val="both"/>
              <w:rPr>
                <w:rFonts w:ascii="Times New Roman" w:hAnsi="Times New Roman"/>
              </w:rPr>
            </w:pPr>
            <w:r>
              <w:rPr>
                <w:rFonts w:ascii="Times New Roman" w:hAnsi="Times New Roman"/>
              </w:rPr>
              <w:t>Organisation auprès des autorités et des agents de la douane de séances de formation et de sensibilisation sur la politique nationale phyto sanitaire.</w:t>
            </w:r>
          </w:p>
          <w:p w14:paraId="4DA9AD56" w14:textId="77777777" w:rsidR="00F2685E" w:rsidRDefault="00F2685E" w:rsidP="00F2685E">
            <w:pPr>
              <w:pStyle w:val="ColorfulList-Accent11"/>
              <w:numPr>
                <w:ilvl w:val="0"/>
                <w:numId w:val="43"/>
              </w:numPr>
              <w:spacing w:after="0"/>
              <w:contextualSpacing w:val="0"/>
              <w:jc w:val="both"/>
              <w:rPr>
                <w:rFonts w:ascii="Times New Roman" w:hAnsi="Times New Roman"/>
              </w:rPr>
            </w:pPr>
            <w:r>
              <w:rPr>
                <w:rFonts w:ascii="Times New Roman" w:hAnsi="Times New Roman"/>
              </w:rPr>
              <w:t xml:space="preserve">Etablir une collaboration étroite permanente. </w:t>
            </w:r>
          </w:p>
        </w:tc>
        <w:tc>
          <w:tcPr>
            <w:tcW w:w="4253" w:type="dxa"/>
            <w:shd w:val="clear" w:color="auto" w:fill="FFFFFF" w:themeFill="background1"/>
          </w:tcPr>
          <w:p w14:paraId="016BA2E6" w14:textId="77777777" w:rsidR="00F2685E" w:rsidRPr="00D83B01" w:rsidRDefault="00F2685E" w:rsidP="00F2685E">
            <w:pPr>
              <w:pStyle w:val="ColorfulList-Accent11"/>
              <w:spacing w:after="0"/>
              <w:ind w:left="0"/>
              <w:contextualSpacing w:val="0"/>
              <w:jc w:val="both"/>
              <w:rPr>
                <w:rFonts w:ascii="Times New Roman" w:hAnsi="Times New Roman"/>
              </w:rPr>
            </w:pPr>
          </w:p>
        </w:tc>
      </w:tr>
    </w:tbl>
    <w:p w14:paraId="6CCE9FAA" w14:textId="77777777" w:rsidR="00F2685E" w:rsidRPr="00BE1B72" w:rsidRDefault="00F2685E" w:rsidP="00BE1B72">
      <w:pPr>
        <w:spacing w:after="0" w:line="240" w:lineRule="auto"/>
        <w:jc w:val="both"/>
        <w:rPr>
          <w:rFonts w:ascii="Times New Roman" w:eastAsiaTheme="minorEastAsia" w:hAnsi="Times New Roman"/>
          <w:sz w:val="24"/>
          <w:szCs w:val="24"/>
          <w:lang w:eastAsia="fr-FR"/>
        </w:rPr>
        <w:sectPr w:rsidR="00F2685E" w:rsidRPr="00BE1B72" w:rsidSect="00DF452A">
          <w:pgSz w:w="16840" w:h="11900" w:orient="landscape"/>
          <w:pgMar w:top="1417" w:right="1417" w:bottom="1417" w:left="1417" w:header="708" w:footer="708" w:gutter="0"/>
          <w:cols w:space="708"/>
          <w:docGrid w:linePitch="360"/>
        </w:sectPr>
      </w:pPr>
    </w:p>
    <w:p w14:paraId="4DD0302F" w14:textId="77777777" w:rsidR="00871FBB" w:rsidRPr="00BE1B72" w:rsidRDefault="00D83B01" w:rsidP="0048052D">
      <w:pPr>
        <w:pStyle w:val="Titre2"/>
        <w:numPr>
          <w:ilvl w:val="0"/>
          <w:numId w:val="35"/>
        </w:numPr>
        <w:rPr>
          <w:rFonts w:eastAsiaTheme="minorEastAsia"/>
          <w:lang w:eastAsia="fr-FR"/>
        </w:rPr>
      </w:pPr>
      <w:bookmarkStart w:id="55" w:name="_Toc522622906"/>
      <w:r w:rsidRPr="00BE1B72">
        <w:rPr>
          <w:rFonts w:eastAsiaTheme="minorEastAsia"/>
          <w:lang w:eastAsia="fr-FR"/>
        </w:rPr>
        <w:lastRenderedPageBreak/>
        <w:t>Mise</w:t>
      </w:r>
      <w:r w:rsidR="00871FBB" w:rsidRPr="00BE1B72">
        <w:rPr>
          <w:rFonts w:eastAsiaTheme="minorEastAsia"/>
          <w:lang w:eastAsia="fr-FR"/>
        </w:rPr>
        <w:t xml:space="preserve"> en plac</w:t>
      </w:r>
      <w:r w:rsidR="008E14A6" w:rsidRPr="00BE1B72">
        <w:rPr>
          <w:rFonts w:eastAsiaTheme="minorEastAsia"/>
          <w:lang w:eastAsia="fr-FR"/>
        </w:rPr>
        <w:t xml:space="preserve">e d’un système SPS efficace </w:t>
      </w:r>
      <w:r w:rsidR="0042096D" w:rsidRPr="00BE1B72">
        <w:rPr>
          <w:rFonts w:eastAsiaTheme="minorEastAsia"/>
          <w:lang w:eastAsia="fr-FR"/>
        </w:rPr>
        <w:t>basé</w:t>
      </w:r>
      <w:r w:rsidR="00871FBB" w:rsidRPr="00BE1B72">
        <w:rPr>
          <w:rFonts w:eastAsiaTheme="minorEastAsia"/>
          <w:lang w:eastAsia="fr-FR"/>
        </w:rPr>
        <w:t xml:space="preserve"> sur les résultats obtenus dans cette phase initiale.</w:t>
      </w:r>
      <w:bookmarkEnd w:id="55"/>
    </w:p>
    <w:p w14:paraId="46D56134" w14:textId="77777777" w:rsidR="00871FBB" w:rsidRPr="00BE1B72" w:rsidRDefault="00871FBB" w:rsidP="00BE1B72">
      <w:p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Cette </w:t>
      </w:r>
      <w:r w:rsidR="00272699" w:rsidRPr="00BE1B72">
        <w:rPr>
          <w:rFonts w:ascii="Times New Roman" w:eastAsiaTheme="minorEastAsia" w:hAnsi="Times New Roman"/>
          <w:sz w:val="24"/>
          <w:szCs w:val="24"/>
          <w:lang w:eastAsia="fr-FR"/>
        </w:rPr>
        <w:t>première</w:t>
      </w:r>
      <w:r w:rsidRPr="00BE1B72">
        <w:rPr>
          <w:rFonts w:ascii="Times New Roman" w:eastAsiaTheme="minorEastAsia" w:hAnsi="Times New Roman"/>
          <w:sz w:val="24"/>
          <w:szCs w:val="24"/>
          <w:lang w:eastAsia="fr-FR"/>
        </w:rPr>
        <w:t xml:space="preserve"> phase de mise en place d’un </w:t>
      </w:r>
      <w:r w:rsidR="00272699" w:rsidRPr="00BE1B72">
        <w:rPr>
          <w:rFonts w:ascii="Times New Roman" w:eastAsiaTheme="minorEastAsia" w:hAnsi="Times New Roman"/>
          <w:sz w:val="24"/>
          <w:szCs w:val="24"/>
          <w:lang w:eastAsia="fr-FR"/>
        </w:rPr>
        <w:t>système</w:t>
      </w:r>
      <w:r w:rsidRPr="00BE1B72">
        <w:rPr>
          <w:rFonts w:ascii="Times New Roman" w:eastAsiaTheme="minorEastAsia" w:hAnsi="Times New Roman"/>
          <w:sz w:val="24"/>
          <w:szCs w:val="24"/>
          <w:lang w:eastAsia="fr-FR"/>
        </w:rPr>
        <w:t xml:space="preserve"> SPS a œuvré pour l’</w:t>
      </w:r>
      <w:r w:rsidR="00272699" w:rsidRPr="00BE1B72">
        <w:rPr>
          <w:rFonts w:ascii="Times New Roman" w:eastAsiaTheme="minorEastAsia" w:hAnsi="Times New Roman"/>
          <w:sz w:val="24"/>
          <w:szCs w:val="24"/>
          <w:lang w:eastAsia="fr-FR"/>
        </w:rPr>
        <w:t>amélioration</w:t>
      </w:r>
      <w:r w:rsidRPr="00BE1B72">
        <w:rPr>
          <w:rFonts w:ascii="Times New Roman" w:eastAsiaTheme="minorEastAsia" w:hAnsi="Times New Roman"/>
          <w:sz w:val="24"/>
          <w:szCs w:val="24"/>
          <w:lang w:eastAsia="fr-FR"/>
        </w:rPr>
        <w:t xml:space="preserve"> de l’offre</w:t>
      </w:r>
      <w:r w:rsidR="0003299B" w:rsidRPr="00BE1B72">
        <w:rPr>
          <w:rFonts w:ascii="Times New Roman" w:eastAsiaTheme="minorEastAsia" w:hAnsi="Times New Roman"/>
          <w:sz w:val="24"/>
          <w:szCs w:val="24"/>
          <w:lang w:eastAsia="fr-FR"/>
        </w:rPr>
        <w:t xml:space="preserve">, </w:t>
      </w:r>
      <w:r w:rsidR="00272699" w:rsidRPr="00BE1B72">
        <w:rPr>
          <w:rFonts w:ascii="Times New Roman" w:eastAsiaTheme="minorEastAsia" w:hAnsi="Times New Roman"/>
          <w:sz w:val="24"/>
          <w:szCs w:val="24"/>
          <w:lang w:eastAsia="fr-FR"/>
        </w:rPr>
        <w:t xml:space="preserve">le renforcement </w:t>
      </w:r>
      <w:r w:rsidR="0042096D" w:rsidRPr="00BE1B72">
        <w:rPr>
          <w:rFonts w:ascii="Times New Roman" w:eastAsiaTheme="minorEastAsia" w:hAnsi="Times New Roman"/>
          <w:sz w:val="24"/>
          <w:szCs w:val="24"/>
          <w:lang w:eastAsia="fr-FR"/>
        </w:rPr>
        <w:t>de structures administratives</w:t>
      </w:r>
      <w:r w:rsidR="0003299B" w:rsidRPr="00BE1B72">
        <w:rPr>
          <w:rFonts w:ascii="Times New Roman" w:eastAsiaTheme="minorEastAsia" w:hAnsi="Times New Roman"/>
          <w:sz w:val="24"/>
          <w:szCs w:val="24"/>
          <w:lang w:eastAsia="fr-FR"/>
        </w:rPr>
        <w:t xml:space="preserve"> qui devrait donc permettre </w:t>
      </w:r>
      <w:r w:rsidR="0073267C" w:rsidRPr="00BE1B72">
        <w:rPr>
          <w:rFonts w:ascii="Times New Roman" w:eastAsiaTheme="minorEastAsia" w:hAnsi="Times New Roman"/>
          <w:sz w:val="24"/>
          <w:szCs w:val="24"/>
          <w:lang w:eastAsia="fr-FR"/>
        </w:rPr>
        <w:t>à</w:t>
      </w:r>
      <w:r w:rsidR="0003299B" w:rsidRPr="00BE1B72">
        <w:rPr>
          <w:rFonts w:ascii="Times New Roman" w:eastAsiaTheme="minorEastAsia" w:hAnsi="Times New Roman"/>
          <w:sz w:val="24"/>
          <w:szCs w:val="24"/>
          <w:lang w:eastAsia="fr-FR"/>
        </w:rPr>
        <w:t xml:space="preserve"> l’Etat de répondre </w:t>
      </w:r>
      <w:r w:rsidR="00D83B01">
        <w:rPr>
          <w:rFonts w:ascii="Times New Roman" w:eastAsiaTheme="minorEastAsia" w:hAnsi="Times New Roman"/>
          <w:sz w:val="24"/>
          <w:szCs w:val="24"/>
          <w:lang w:eastAsia="fr-FR"/>
        </w:rPr>
        <w:t>à</w:t>
      </w:r>
      <w:r w:rsidR="0003299B" w:rsidRPr="00BE1B72">
        <w:rPr>
          <w:rFonts w:ascii="Times New Roman" w:eastAsiaTheme="minorEastAsia" w:hAnsi="Times New Roman"/>
          <w:sz w:val="24"/>
          <w:szCs w:val="24"/>
          <w:lang w:eastAsia="fr-FR"/>
        </w:rPr>
        <w:t xml:space="preserve"> la demande du secteur privé et aux exigences internationales. </w:t>
      </w:r>
      <w:r w:rsidR="00272699" w:rsidRPr="00BE1B72">
        <w:rPr>
          <w:rFonts w:ascii="Times New Roman" w:eastAsiaTheme="minorEastAsia" w:hAnsi="Times New Roman"/>
          <w:sz w:val="24"/>
          <w:szCs w:val="24"/>
          <w:lang w:eastAsia="fr-FR"/>
        </w:rPr>
        <w:t xml:space="preserve"> </w:t>
      </w:r>
    </w:p>
    <w:p w14:paraId="02FED179" w14:textId="77777777" w:rsidR="0042096D" w:rsidRPr="00BE1B72" w:rsidRDefault="0042096D" w:rsidP="00BE1B72">
      <w:pPr>
        <w:spacing w:after="0" w:line="240" w:lineRule="auto"/>
        <w:jc w:val="both"/>
        <w:rPr>
          <w:rFonts w:ascii="Times New Roman" w:eastAsiaTheme="minorEastAsia" w:hAnsi="Times New Roman"/>
          <w:sz w:val="24"/>
          <w:szCs w:val="24"/>
          <w:lang w:eastAsia="fr-FR"/>
        </w:rPr>
      </w:pPr>
    </w:p>
    <w:p w14:paraId="04B6D0AC" w14:textId="77777777" w:rsidR="00272699" w:rsidRPr="00BE1B72" w:rsidRDefault="008A60EB" w:rsidP="00BE1B72">
      <w:p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La mission recommande donc qu’</w:t>
      </w:r>
      <w:r w:rsidR="008E14A6" w:rsidRPr="00BE1B72">
        <w:rPr>
          <w:rFonts w:ascii="Times New Roman" w:eastAsiaTheme="minorEastAsia" w:hAnsi="Times New Roman"/>
          <w:sz w:val="24"/>
          <w:szCs w:val="24"/>
          <w:lang w:eastAsia="fr-FR"/>
        </w:rPr>
        <w:t xml:space="preserve">en même que la </w:t>
      </w:r>
      <w:r w:rsidR="00272699" w:rsidRPr="00BE1B72">
        <w:rPr>
          <w:rFonts w:ascii="Times New Roman" w:eastAsiaTheme="minorEastAsia" w:hAnsi="Times New Roman"/>
          <w:sz w:val="24"/>
          <w:szCs w:val="24"/>
          <w:lang w:eastAsia="fr-FR"/>
        </w:rPr>
        <w:t xml:space="preserve">consolidation des acquis </w:t>
      </w:r>
      <w:r w:rsidRPr="00BE1B72">
        <w:rPr>
          <w:rFonts w:ascii="Times New Roman" w:eastAsiaTheme="minorEastAsia" w:hAnsi="Times New Roman"/>
          <w:sz w:val="24"/>
          <w:szCs w:val="24"/>
          <w:lang w:eastAsia="fr-FR"/>
        </w:rPr>
        <w:t>des actions</w:t>
      </w:r>
      <w:r w:rsidR="0003299B" w:rsidRPr="00BE1B72">
        <w:rPr>
          <w:rFonts w:ascii="Times New Roman" w:eastAsiaTheme="minorEastAsia" w:hAnsi="Times New Roman"/>
          <w:sz w:val="24"/>
          <w:szCs w:val="24"/>
          <w:lang w:eastAsia="fr-FR"/>
        </w:rPr>
        <w:t xml:space="preserve">, il y a lieu d’œuvrer </w:t>
      </w:r>
      <w:r w:rsidRPr="00BE1B72">
        <w:rPr>
          <w:rFonts w:ascii="Times New Roman" w:eastAsiaTheme="minorEastAsia" w:hAnsi="Times New Roman"/>
          <w:sz w:val="24"/>
          <w:szCs w:val="24"/>
          <w:lang w:eastAsia="fr-FR"/>
        </w:rPr>
        <w:t>l’amélioration</w:t>
      </w:r>
      <w:r w:rsidR="0003299B" w:rsidRPr="00BE1B72">
        <w:rPr>
          <w:rFonts w:ascii="Times New Roman" w:eastAsiaTheme="minorEastAsia" w:hAnsi="Times New Roman"/>
          <w:sz w:val="24"/>
          <w:szCs w:val="24"/>
          <w:lang w:eastAsia="fr-FR"/>
        </w:rPr>
        <w:t xml:space="preserve"> </w:t>
      </w:r>
      <w:r w:rsidR="00D83B01">
        <w:rPr>
          <w:rFonts w:ascii="Times New Roman" w:eastAsiaTheme="minorEastAsia" w:hAnsi="Times New Roman"/>
          <w:sz w:val="24"/>
          <w:szCs w:val="24"/>
          <w:lang w:eastAsia="fr-FR"/>
        </w:rPr>
        <w:t>à</w:t>
      </w:r>
      <w:r w:rsidR="0003299B" w:rsidRPr="00BE1B72">
        <w:rPr>
          <w:rFonts w:ascii="Times New Roman" w:eastAsiaTheme="minorEastAsia" w:hAnsi="Times New Roman"/>
          <w:sz w:val="24"/>
          <w:szCs w:val="24"/>
          <w:lang w:eastAsia="fr-FR"/>
        </w:rPr>
        <w:t xml:space="preserve"> savoir le </w:t>
      </w:r>
      <w:r w:rsidR="0042096D" w:rsidRPr="00BE1B72">
        <w:rPr>
          <w:rFonts w:ascii="Times New Roman" w:eastAsiaTheme="minorEastAsia" w:hAnsi="Times New Roman"/>
          <w:sz w:val="24"/>
          <w:szCs w:val="24"/>
          <w:lang w:eastAsia="fr-FR"/>
        </w:rPr>
        <w:t>secteur privé</w:t>
      </w:r>
      <w:r w:rsidRPr="00BE1B72">
        <w:rPr>
          <w:rFonts w:ascii="Times New Roman" w:eastAsiaTheme="minorEastAsia" w:hAnsi="Times New Roman"/>
          <w:sz w:val="24"/>
          <w:szCs w:val="24"/>
          <w:lang w:eastAsia="fr-FR"/>
        </w:rPr>
        <w:t xml:space="preserve"> et les associations de défenseurs des consomm</w:t>
      </w:r>
      <w:r w:rsidR="00A62101" w:rsidRPr="00BE1B72">
        <w:rPr>
          <w:rFonts w:ascii="Times New Roman" w:eastAsiaTheme="minorEastAsia" w:hAnsi="Times New Roman"/>
          <w:sz w:val="24"/>
          <w:szCs w:val="24"/>
          <w:lang w:eastAsia="fr-FR"/>
        </w:rPr>
        <w:t>ateurs</w:t>
      </w:r>
      <w:r w:rsidR="0003299B" w:rsidRPr="00BE1B72">
        <w:rPr>
          <w:rFonts w:ascii="Times New Roman" w:eastAsiaTheme="minorEastAsia" w:hAnsi="Times New Roman"/>
          <w:sz w:val="24"/>
          <w:szCs w:val="24"/>
          <w:lang w:eastAsia="fr-FR"/>
        </w:rPr>
        <w:t>, I</w:t>
      </w:r>
      <w:r w:rsidRPr="00BE1B72">
        <w:rPr>
          <w:rFonts w:ascii="Times New Roman" w:eastAsiaTheme="minorEastAsia" w:hAnsi="Times New Roman"/>
          <w:sz w:val="24"/>
          <w:szCs w:val="24"/>
          <w:lang w:eastAsia="fr-FR"/>
        </w:rPr>
        <w:t xml:space="preserve">ls seront </w:t>
      </w:r>
      <w:r w:rsidR="0003299B" w:rsidRPr="00BE1B72">
        <w:rPr>
          <w:rFonts w:ascii="Times New Roman" w:eastAsiaTheme="minorEastAsia" w:hAnsi="Times New Roman"/>
          <w:sz w:val="24"/>
          <w:szCs w:val="24"/>
          <w:lang w:eastAsia="fr-FR"/>
        </w:rPr>
        <w:t xml:space="preserve">ainsi </w:t>
      </w:r>
      <w:r w:rsidRPr="00BE1B72">
        <w:rPr>
          <w:rFonts w:ascii="Times New Roman" w:eastAsiaTheme="minorEastAsia" w:hAnsi="Times New Roman"/>
          <w:sz w:val="24"/>
          <w:szCs w:val="24"/>
          <w:lang w:eastAsia="fr-FR"/>
        </w:rPr>
        <w:t>en mesure de faire la pression sur le gouvernement pour que l’opérationnalisatio</w:t>
      </w:r>
      <w:r w:rsidR="0079539B" w:rsidRPr="00BE1B72">
        <w:rPr>
          <w:rFonts w:ascii="Times New Roman" w:eastAsiaTheme="minorEastAsia" w:hAnsi="Times New Roman"/>
          <w:sz w:val="24"/>
          <w:szCs w:val="24"/>
          <w:lang w:eastAsia="fr-FR"/>
        </w:rPr>
        <w:t>n de la politique nationale SPS soit assurée.</w:t>
      </w:r>
    </w:p>
    <w:p w14:paraId="7470156C" w14:textId="77777777" w:rsidR="0003299B" w:rsidRPr="00BE1B72" w:rsidRDefault="0003299B" w:rsidP="00BE1B72">
      <w:pPr>
        <w:spacing w:after="0" w:line="240" w:lineRule="auto"/>
        <w:jc w:val="both"/>
        <w:rPr>
          <w:rFonts w:ascii="Times New Roman" w:eastAsiaTheme="minorEastAsia" w:hAnsi="Times New Roman"/>
          <w:sz w:val="24"/>
          <w:szCs w:val="24"/>
          <w:lang w:eastAsia="fr-FR"/>
        </w:rPr>
      </w:pPr>
    </w:p>
    <w:p w14:paraId="0AF2D740" w14:textId="77777777" w:rsidR="0003299B" w:rsidRPr="00BE1B72" w:rsidRDefault="00272699" w:rsidP="00BE1B72">
      <w:p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Cela suppose</w:t>
      </w:r>
      <w:r w:rsidR="0003299B" w:rsidRPr="00BE1B72">
        <w:rPr>
          <w:rFonts w:ascii="Times New Roman" w:eastAsiaTheme="minorEastAsia" w:hAnsi="Times New Roman"/>
          <w:sz w:val="24"/>
          <w:szCs w:val="24"/>
          <w:lang w:eastAsia="fr-FR"/>
        </w:rPr>
        <w:t> :</w:t>
      </w:r>
    </w:p>
    <w:p w14:paraId="213862BB" w14:textId="77777777" w:rsidR="0003299B" w:rsidRPr="00BE1B72" w:rsidRDefault="00272699"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un renforcement des capacités et un encadrement des producteurs </w:t>
      </w:r>
      <w:r w:rsidR="00D236EE" w:rsidRPr="00BE1B72">
        <w:rPr>
          <w:rFonts w:ascii="Times New Roman" w:eastAsiaTheme="minorEastAsia" w:hAnsi="Times New Roman"/>
          <w:sz w:val="24"/>
          <w:szCs w:val="24"/>
          <w:lang w:eastAsia="fr-FR"/>
        </w:rPr>
        <w:t>agricoles,</w:t>
      </w:r>
      <w:r w:rsidR="0003299B" w:rsidRPr="00BE1B72">
        <w:rPr>
          <w:rFonts w:ascii="Times New Roman" w:eastAsiaTheme="minorEastAsia" w:hAnsi="Times New Roman"/>
          <w:sz w:val="24"/>
          <w:szCs w:val="24"/>
          <w:lang w:eastAsia="fr-FR"/>
        </w:rPr>
        <w:t xml:space="preserve"> d</w:t>
      </w:r>
      <w:r w:rsidRPr="00BE1B72">
        <w:rPr>
          <w:rFonts w:ascii="Times New Roman" w:eastAsiaTheme="minorEastAsia" w:hAnsi="Times New Roman"/>
          <w:sz w:val="24"/>
          <w:szCs w:val="24"/>
          <w:lang w:eastAsia="fr-FR"/>
        </w:rPr>
        <w:t>es p</w:t>
      </w:r>
      <w:r w:rsidR="001F784B" w:rsidRPr="00BE1B72">
        <w:rPr>
          <w:rFonts w:ascii="Times New Roman" w:eastAsiaTheme="minorEastAsia" w:hAnsi="Times New Roman"/>
          <w:sz w:val="24"/>
          <w:szCs w:val="24"/>
          <w:lang w:eastAsia="fr-FR"/>
        </w:rPr>
        <w:t>ê</w:t>
      </w:r>
      <w:r w:rsidRPr="00BE1B72">
        <w:rPr>
          <w:rFonts w:ascii="Times New Roman" w:eastAsiaTheme="minorEastAsia" w:hAnsi="Times New Roman"/>
          <w:sz w:val="24"/>
          <w:szCs w:val="24"/>
          <w:lang w:eastAsia="fr-FR"/>
        </w:rPr>
        <w:t xml:space="preserve">cheurs, les </w:t>
      </w:r>
      <w:r w:rsidR="008A60EB" w:rsidRPr="00BE1B72">
        <w:rPr>
          <w:rFonts w:ascii="Times New Roman" w:eastAsiaTheme="minorEastAsia" w:hAnsi="Times New Roman"/>
          <w:sz w:val="24"/>
          <w:szCs w:val="24"/>
          <w:lang w:eastAsia="fr-FR"/>
        </w:rPr>
        <w:t>industriels,</w:t>
      </w:r>
      <w:r w:rsidRPr="00BE1B72">
        <w:rPr>
          <w:rFonts w:ascii="Times New Roman" w:eastAsiaTheme="minorEastAsia" w:hAnsi="Times New Roman"/>
          <w:sz w:val="24"/>
          <w:szCs w:val="24"/>
          <w:lang w:eastAsia="fr-FR"/>
        </w:rPr>
        <w:t xml:space="preserve"> des importateurs d</w:t>
      </w:r>
      <w:r w:rsidR="00D236EE" w:rsidRPr="00BE1B72">
        <w:rPr>
          <w:rFonts w:ascii="Times New Roman" w:eastAsiaTheme="minorEastAsia" w:hAnsi="Times New Roman"/>
          <w:sz w:val="24"/>
          <w:szCs w:val="24"/>
          <w:lang w:eastAsia="fr-FR"/>
        </w:rPr>
        <w:t xml:space="preserve">irectement ou </w:t>
      </w:r>
      <w:r w:rsidR="008A60EB" w:rsidRPr="00BE1B72">
        <w:rPr>
          <w:rFonts w:ascii="Times New Roman" w:eastAsiaTheme="minorEastAsia" w:hAnsi="Times New Roman"/>
          <w:sz w:val="24"/>
          <w:szCs w:val="24"/>
          <w:lang w:eastAsia="fr-FR"/>
        </w:rPr>
        <w:t xml:space="preserve">à travers </w:t>
      </w:r>
      <w:r w:rsidR="0079539B" w:rsidRPr="00BE1B72">
        <w:rPr>
          <w:rFonts w:ascii="Times New Roman" w:eastAsiaTheme="minorEastAsia" w:hAnsi="Times New Roman"/>
          <w:sz w:val="24"/>
          <w:szCs w:val="24"/>
          <w:lang w:eastAsia="fr-FR"/>
        </w:rPr>
        <w:t>leurs structures</w:t>
      </w:r>
      <w:r w:rsidR="008A60EB" w:rsidRPr="00BE1B72">
        <w:rPr>
          <w:rFonts w:ascii="Times New Roman" w:eastAsiaTheme="minorEastAsia" w:hAnsi="Times New Roman"/>
          <w:sz w:val="24"/>
          <w:szCs w:val="24"/>
          <w:lang w:eastAsia="fr-FR"/>
        </w:rPr>
        <w:t xml:space="preserve"> de représentations ou les coopératives. </w:t>
      </w:r>
    </w:p>
    <w:p w14:paraId="0B30676B" w14:textId="77777777" w:rsidR="0003299B" w:rsidRPr="00BE1B72" w:rsidRDefault="0003299B"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Le renforcement et un appui constant en </w:t>
      </w:r>
      <w:r w:rsidR="00D84AF9" w:rsidRPr="00BE1B72">
        <w:rPr>
          <w:rFonts w:ascii="Times New Roman" w:eastAsiaTheme="minorEastAsia" w:hAnsi="Times New Roman"/>
          <w:sz w:val="24"/>
          <w:szCs w:val="24"/>
          <w:lang w:eastAsia="fr-FR"/>
        </w:rPr>
        <w:t>matière</w:t>
      </w:r>
      <w:r w:rsidRPr="00BE1B72">
        <w:rPr>
          <w:rFonts w:ascii="Times New Roman" w:eastAsiaTheme="minorEastAsia" w:hAnsi="Times New Roman"/>
          <w:sz w:val="24"/>
          <w:szCs w:val="24"/>
          <w:lang w:eastAsia="fr-FR"/>
        </w:rPr>
        <w:t xml:space="preserve"> de négociation par rapport aux mesures SPS</w:t>
      </w:r>
      <w:r w:rsidR="00D84AF9" w:rsidRPr="00BE1B72">
        <w:rPr>
          <w:rFonts w:ascii="Times New Roman" w:eastAsiaTheme="minorEastAsia" w:hAnsi="Times New Roman"/>
          <w:sz w:val="24"/>
          <w:szCs w:val="24"/>
          <w:lang w:eastAsia="fr-FR"/>
        </w:rPr>
        <w:t>.</w:t>
      </w:r>
    </w:p>
    <w:p w14:paraId="5AFC3249" w14:textId="77777777" w:rsidR="0042096D" w:rsidRPr="00BE1B72" w:rsidRDefault="00A62101"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la </w:t>
      </w:r>
      <w:r w:rsidR="0003299B" w:rsidRPr="00BE1B72">
        <w:rPr>
          <w:rFonts w:ascii="Times New Roman" w:eastAsiaTheme="minorEastAsia" w:hAnsi="Times New Roman"/>
          <w:sz w:val="24"/>
          <w:szCs w:val="24"/>
          <w:lang w:eastAsia="fr-FR"/>
        </w:rPr>
        <w:t xml:space="preserve">mise en place au niveau de la </w:t>
      </w:r>
      <w:r w:rsidRPr="00BE1B72">
        <w:rPr>
          <w:rFonts w:ascii="Times New Roman" w:eastAsiaTheme="minorEastAsia" w:hAnsi="Times New Roman"/>
          <w:sz w:val="24"/>
          <w:szCs w:val="24"/>
          <w:lang w:eastAsia="fr-FR"/>
        </w:rPr>
        <w:t xml:space="preserve">direction du commerce </w:t>
      </w:r>
      <w:r w:rsidR="0003299B" w:rsidRPr="00BE1B72">
        <w:rPr>
          <w:rFonts w:ascii="Times New Roman" w:eastAsiaTheme="minorEastAsia" w:hAnsi="Times New Roman"/>
          <w:sz w:val="24"/>
          <w:szCs w:val="24"/>
          <w:lang w:eastAsia="fr-FR"/>
        </w:rPr>
        <w:t xml:space="preserve">extérieur </w:t>
      </w:r>
      <w:r w:rsidRPr="00BE1B72">
        <w:rPr>
          <w:rFonts w:ascii="Times New Roman" w:eastAsiaTheme="minorEastAsia" w:hAnsi="Times New Roman"/>
          <w:sz w:val="24"/>
          <w:szCs w:val="24"/>
          <w:lang w:eastAsia="fr-FR"/>
        </w:rPr>
        <w:t xml:space="preserve">des </w:t>
      </w:r>
      <w:r w:rsidR="0003299B" w:rsidRPr="00BE1B72">
        <w:rPr>
          <w:rFonts w:ascii="Times New Roman" w:eastAsiaTheme="minorEastAsia" w:hAnsi="Times New Roman"/>
          <w:sz w:val="24"/>
          <w:szCs w:val="24"/>
          <w:lang w:eastAsia="fr-FR"/>
        </w:rPr>
        <w:t xml:space="preserve">mesures </w:t>
      </w:r>
      <w:r w:rsidRPr="00BE1B72">
        <w:rPr>
          <w:rFonts w:ascii="Times New Roman" w:eastAsiaTheme="minorEastAsia" w:hAnsi="Times New Roman"/>
          <w:sz w:val="24"/>
          <w:szCs w:val="24"/>
          <w:lang w:eastAsia="fr-FR"/>
        </w:rPr>
        <w:t>devant permettre au secteur pri</w:t>
      </w:r>
      <w:r w:rsidR="0003299B" w:rsidRPr="00BE1B72">
        <w:rPr>
          <w:rFonts w:ascii="Times New Roman" w:eastAsiaTheme="minorEastAsia" w:hAnsi="Times New Roman"/>
          <w:sz w:val="24"/>
          <w:szCs w:val="24"/>
          <w:lang w:eastAsia="fr-FR"/>
        </w:rPr>
        <w:t xml:space="preserve">vé d’être régulièrement informé </w:t>
      </w:r>
      <w:r w:rsidRPr="00BE1B72">
        <w:rPr>
          <w:rFonts w:ascii="Times New Roman" w:eastAsiaTheme="minorEastAsia" w:hAnsi="Times New Roman"/>
          <w:sz w:val="24"/>
          <w:szCs w:val="24"/>
          <w:lang w:eastAsia="fr-FR"/>
        </w:rPr>
        <w:t xml:space="preserve"> des </w:t>
      </w:r>
      <w:r w:rsidR="0003299B" w:rsidRPr="00BE1B72">
        <w:rPr>
          <w:rFonts w:ascii="Times New Roman" w:eastAsiaTheme="minorEastAsia" w:hAnsi="Times New Roman"/>
          <w:sz w:val="24"/>
          <w:szCs w:val="24"/>
          <w:lang w:eastAsia="fr-FR"/>
        </w:rPr>
        <w:t xml:space="preserve">nouvelles normes mais </w:t>
      </w:r>
      <w:r w:rsidRPr="00BE1B72">
        <w:rPr>
          <w:rFonts w:ascii="Times New Roman" w:eastAsiaTheme="minorEastAsia" w:hAnsi="Times New Roman"/>
          <w:sz w:val="24"/>
          <w:szCs w:val="24"/>
          <w:lang w:eastAsia="fr-FR"/>
        </w:rPr>
        <w:t>opportunités</w:t>
      </w:r>
      <w:r w:rsidR="0003299B" w:rsidRPr="00BE1B72">
        <w:rPr>
          <w:rFonts w:ascii="Times New Roman" w:eastAsiaTheme="minorEastAsia" w:hAnsi="Times New Roman"/>
          <w:sz w:val="24"/>
          <w:szCs w:val="24"/>
          <w:lang w:eastAsia="fr-FR"/>
        </w:rPr>
        <w:t xml:space="preserve"> par rapport a l’exportation de leur produit au niveau régional et international </w:t>
      </w:r>
      <w:r w:rsidR="0042096D" w:rsidRPr="00BE1B72">
        <w:rPr>
          <w:rFonts w:ascii="Times New Roman" w:eastAsiaTheme="minorEastAsia" w:hAnsi="Times New Roman"/>
          <w:sz w:val="24"/>
          <w:szCs w:val="24"/>
          <w:lang w:eastAsia="fr-FR"/>
        </w:rPr>
        <w:t xml:space="preserve">. </w:t>
      </w:r>
    </w:p>
    <w:p w14:paraId="18220020" w14:textId="77777777" w:rsidR="0003299B" w:rsidRPr="00BE1B72" w:rsidRDefault="0003299B"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la mise en place d’un mécanisme devant permettre á ces acteurs de prendre connaissance des nouvelles normes.</w:t>
      </w:r>
    </w:p>
    <w:p w14:paraId="6B6B8ACA" w14:textId="77777777" w:rsidR="0003299B" w:rsidRPr="00BE1B72" w:rsidRDefault="0003299B"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L’encadrement des producteurs en vue de l’exportation de leurs produits.</w:t>
      </w:r>
    </w:p>
    <w:p w14:paraId="17B845F2" w14:textId="77777777" w:rsidR="00D84AF9" w:rsidRPr="00BE1B72" w:rsidRDefault="0003299B"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Un système de veille  devant permettre aux </w:t>
      </w:r>
      <w:r w:rsidR="00D84AF9" w:rsidRPr="00BE1B72">
        <w:rPr>
          <w:rFonts w:ascii="Times New Roman" w:eastAsiaTheme="minorEastAsia" w:hAnsi="Times New Roman"/>
          <w:sz w:val="24"/>
          <w:szCs w:val="24"/>
          <w:lang w:eastAsia="fr-FR"/>
        </w:rPr>
        <w:t>autorités,</w:t>
      </w:r>
      <w:r w:rsidRPr="00BE1B72">
        <w:rPr>
          <w:rFonts w:ascii="Times New Roman" w:eastAsiaTheme="minorEastAsia" w:hAnsi="Times New Roman"/>
          <w:sz w:val="24"/>
          <w:szCs w:val="24"/>
          <w:lang w:eastAsia="fr-FR"/>
        </w:rPr>
        <w:t xml:space="preserve"> aux producteurs et </w:t>
      </w:r>
      <w:r w:rsidR="00D84AF9" w:rsidRPr="00BE1B72">
        <w:rPr>
          <w:rFonts w:ascii="Times New Roman" w:eastAsiaTheme="minorEastAsia" w:hAnsi="Times New Roman"/>
          <w:sz w:val="24"/>
          <w:szCs w:val="24"/>
          <w:lang w:eastAsia="fr-FR"/>
        </w:rPr>
        <w:t>même</w:t>
      </w:r>
      <w:r w:rsidR="00D3666A" w:rsidRPr="00BE1B72">
        <w:rPr>
          <w:rFonts w:ascii="Times New Roman" w:eastAsiaTheme="minorEastAsia" w:hAnsi="Times New Roman"/>
          <w:sz w:val="24"/>
          <w:szCs w:val="24"/>
          <w:lang w:eastAsia="fr-FR"/>
        </w:rPr>
        <w:t xml:space="preserve"> </w:t>
      </w:r>
      <w:r w:rsidR="0073267C" w:rsidRPr="00BE1B72">
        <w:rPr>
          <w:rFonts w:ascii="Times New Roman" w:eastAsiaTheme="minorEastAsia" w:hAnsi="Times New Roman"/>
          <w:sz w:val="24"/>
          <w:szCs w:val="24"/>
          <w:lang w:eastAsia="fr-FR"/>
        </w:rPr>
        <w:t>à</w:t>
      </w:r>
      <w:r w:rsidRPr="00BE1B72">
        <w:rPr>
          <w:rFonts w:ascii="Times New Roman" w:eastAsiaTheme="minorEastAsia" w:hAnsi="Times New Roman"/>
          <w:sz w:val="24"/>
          <w:szCs w:val="24"/>
          <w:lang w:eastAsia="fr-FR"/>
        </w:rPr>
        <w:t xml:space="preserve"> la population d’être informé des nouveaux risques </w:t>
      </w:r>
      <w:r w:rsidR="00D84AF9" w:rsidRPr="00BE1B72">
        <w:rPr>
          <w:rFonts w:ascii="Times New Roman" w:eastAsiaTheme="minorEastAsia" w:hAnsi="Times New Roman"/>
          <w:sz w:val="24"/>
          <w:szCs w:val="24"/>
          <w:lang w:eastAsia="fr-FR"/>
        </w:rPr>
        <w:t>par rapport a leur santé, à la santé des animaux et des végétaux.</w:t>
      </w:r>
    </w:p>
    <w:p w14:paraId="13601162" w14:textId="77777777" w:rsidR="0042096D" w:rsidRPr="00BE1B72" w:rsidRDefault="00D84AF9"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hAnsi="Times New Roman"/>
          <w:sz w:val="24"/>
          <w:szCs w:val="24"/>
        </w:rPr>
        <w:t xml:space="preserve">L’opérationnalisation </w:t>
      </w:r>
      <w:r w:rsidR="0073267C" w:rsidRPr="00BE1B72">
        <w:rPr>
          <w:rFonts w:ascii="Times New Roman" w:hAnsi="Times New Roman"/>
          <w:sz w:val="24"/>
          <w:szCs w:val="24"/>
        </w:rPr>
        <w:t>de la</w:t>
      </w:r>
      <w:r w:rsidRPr="00BE1B72">
        <w:rPr>
          <w:rFonts w:ascii="Times New Roman" w:hAnsi="Times New Roman"/>
          <w:sz w:val="24"/>
          <w:szCs w:val="24"/>
        </w:rPr>
        <w:t xml:space="preserve"> comite SPS et le renforcement de ses capacités par rapport </w:t>
      </w:r>
      <w:r w:rsidR="00B73409" w:rsidRPr="00BE1B72">
        <w:rPr>
          <w:rFonts w:ascii="Times New Roman" w:hAnsi="Times New Roman"/>
          <w:sz w:val="24"/>
          <w:szCs w:val="24"/>
        </w:rPr>
        <w:t xml:space="preserve">l’harmonisation des normes </w:t>
      </w:r>
      <w:r w:rsidRPr="00BE1B72">
        <w:rPr>
          <w:rFonts w:ascii="Times New Roman" w:hAnsi="Times New Roman"/>
          <w:sz w:val="24"/>
          <w:szCs w:val="24"/>
        </w:rPr>
        <w:t>internationales et nationale</w:t>
      </w:r>
      <w:r w:rsidR="00B73409" w:rsidRPr="00BE1B72">
        <w:rPr>
          <w:rFonts w:ascii="Times New Roman" w:hAnsi="Times New Roman"/>
          <w:sz w:val="24"/>
          <w:szCs w:val="24"/>
        </w:rPr>
        <w:t xml:space="preserve">, l’harmonisation des points de vue des parties </w:t>
      </w:r>
      <w:r w:rsidRPr="00BE1B72">
        <w:rPr>
          <w:rFonts w:ascii="Times New Roman" w:hAnsi="Times New Roman"/>
          <w:sz w:val="24"/>
          <w:szCs w:val="24"/>
        </w:rPr>
        <w:t xml:space="preserve">prenantes </w:t>
      </w:r>
      <w:r w:rsidR="00B73409" w:rsidRPr="00BE1B72">
        <w:rPr>
          <w:rFonts w:ascii="Times New Roman" w:hAnsi="Times New Roman"/>
          <w:sz w:val="24"/>
          <w:szCs w:val="24"/>
        </w:rPr>
        <w:t xml:space="preserve"> e</w:t>
      </w:r>
      <w:r w:rsidRPr="00BE1B72">
        <w:rPr>
          <w:rFonts w:ascii="Times New Roman" w:hAnsi="Times New Roman"/>
          <w:sz w:val="24"/>
          <w:szCs w:val="24"/>
        </w:rPr>
        <w:t>n</w:t>
      </w:r>
      <w:r w:rsidR="00B73409" w:rsidRPr="00BE1B72">
        <w:rPr>
          <w:rFonts w:ascii="Times New Roman" w:hAnsi="Times New Roman"/>
          <w:sz w:val="24"/>
          <w:szCs w:val="24"/>
        </w:rPr>
        <w:t xml:space="preserve"> vue de la </w:t>
      </w:r>
      <w:r w:rsidRPr="00BE1B72">
        <w:rPr>
          <w:rFonts w:ascii="Times New Roman" w:hAnsi="Times New Roman"/>
          <w:sz w:val="24"/>
          <w:szCs w:val="24"/>
        </w:rPr>
        <w:t xml:space="preserve">position de l’Union des Comores quant a la </w:t>
      </w:r>
      <w:r w:rsidR="00B73409" w:rsidRPr="00BE1B72">
        <w:rPr>
          <w:rFonts w:ascii="Times New Roman" w:hAnsi="Times New Roman"/>
          <w:sz w:val="24"/>
          <w:szCs w:val="24"/>
        </w:rPr>
        <w:t xml:space="preserve">formulation </w:t>
      </w:r>
      <w:r w:rsidRPr="00BE1B72">
        <w:rPr>
          <w:rFonts w:ascii="Times New Roman" w:hAnsi="Times New Roman"/>
          <w:sz w:val="24"/>
          <w:szCs w:val="24"/>
        </w:rPr>
        <w:t>ou la révision des normes au niveau régionale et internationale.</w:t>
      </w:r>
    </w:p>
    <w:p w14:paraId="6787A67B" w14:textId="77777777" w:rsidR="00D83B01" w:rsidRDefault="00D83B01" w:rsidP="00BE1B72">
      <w:pPr>
        <w:spacing w:after="0" w:line="240" w:lineRule="auto"/>
        <w:jc w:val="both"/>
        <w:rPr>
          <w:rFonts w:ascii="Times New Roman" w:hAnsi="Times New Roman"/>
          <w:sz w:val="24"/>
          <w:szCs w:val="24"/>
        </w:rPr>
      </w:pPr>
    </w:p>
    <w:p w14:paraId="5A0A9A45" w14:textId="77777777" w:rsidR="00D84AF9" w:rsidRPr="00BE1B72" w:rsidRDefault="00D84AF9" w:rsidP="00BE1B72">
      <w:pPr>
        <w:spacing w:after="0" w:line="240" w:lineRule="auto"/>
        <w:jc w:val="both"/>
        <w:rPr>
          <w:rFonts w:ascii="Times New Roman" w:hAnsi="Times New Roman"/>
          <w:sz w:val="24"/>
          <w:szCs w:val="24"/>
        </w:rPr>
      </w:pPr>
      <w:r w:rsidRPr="00BE1B72">
        <w:rPr>
          <w:rFonts w:ascii="Times New Roman" w:hAnsi="Times New Roman"/>
          <w:sz w:val="24"/>
          <w:szCs w:val="24"/>
        </w:rPr>
        <w:t xml:space="preserve">La mise en place d’un processus constant d’information de la population sur la </w:t>
      </w:r>
      <w:r w:rsidR="003D30FE" w:rsidRPr="00BE1B72">
        <w:rPr>
          <w:rFonts w:ascii="Times New Roman" w:hAnsi="Times New Roman"/>
          <w:sz w:val="24"/>
          <w:szCs w:val="24"/>
        </w:rPr>
        <w:t>sécurité</w:t>
      </w:r>
      <w:r w:rsidRPr="00BE1B72">
        <w:rPr>
          <w:rFonts w:ascii="Times New Roman" w:hAnsi="Times New Roman"/>
          <w:sz w:val="24"/>
          <w:szCs w:val="24"/>
        </w:rPr>
        <w:t xml:space="preserve"> sanitaire des aliments afin d’</w:t>
      </w:r>
      <w:r w:rsidR="003D30FE" w:rsidRPr="00BE1B72">
        <w:rPr>
          <w:rFonts w:ascii="Times New Roman" w:hAnsi="Times New Roman"/>
          <w:sz w:val="24"/>
          <w:szCs w:val="24"/>
        </w:rPr>
        <w:t>aboutir</w:t>
      </w:r>
      <w:r w:rsidRPr="00BE1B72">
        <w:rPr>
          <w:rFonts w:ascii="Times New Roman" w:hAnsi="Times New Roman"/>
          <w:sz w:val="24"/>
          <w:szCs w:val="24"/>
        </w:rPr>
        <w:t xml:space="preserve"> </w:t>
      </w:r>
      <w:r w:rsidR="00D83B01">
        <w:rPr>
          <w:rFonts w:ascii="Times New Roman" w:hAnsi="Times New Roman"/>
          <w:sz w:val="24"/>
          <w:szCs w:val="24"/>
        </w:rPr>
        <w:t>à</w:t>
      </w:r>
      <w:r w:rsidRPr="00BE1B72">
        <w:rPr>
          <w:rFonts w:ascii="Times New Roman" w:hAnsi="Times New Roman"/>
          <w:sz w:val="24"/>
          <w:szCs w:val="24"/>
        </w:rPr>
        <w:t xml:space="preserve"> un changement d</w:t>
      </w:r>
      <w:r w:rsidR="001A3868" w:rsidRPr="00BE1B72">
        <w:rPr>
          <w:rFonts w:ascii="Times New Roman" w:hAnsi="Times New Roman"/>
          <w:sz w:val="24"/>
          <w:szCs w:val="24"/>
        </w:rPr>
        <w:t>e</w:t>
      </w:r>
      <w:r w:rsidRPr="00BE1B72">
        <w:rPr>
          <w:rFonts w:ascii="Times New Roman" w:hAnsi="Times New Roman"/>
          <w:sz w:val="24"/>
          <w:szCs w:val="24"/>
        </w:rPr>
        <w:t xml:space="preserve"> comportement </w:t>
      </w:r>
      <w:r w:rsidR="001A3868" w:rsidRPr="00BE1B72">
        <w:rPr>
          <w:rFonts w:ascii="Times New Roman" w:hAnsi="Times New Roman"/>
          <w:sz w:val="24"/>
          <w:szCs w:val="24"/>
        </w:rPr>
        <w:t xml:space="preserve">à même de garantir l’efficacité et la performance du système SPS.  </w:t>
      </w:r>
    </w:p>
    <w:p w14:paraId="63CD1DE2" w14:textId="77777777" w:rsidR="00D84AF9" w:rsidRPr="00BE1B72" w:rsidRDefault="00D84AF9" w:rsidP="00BE1B72">
      <w:pPr>
        <w:spacing w:after="0" w:line="240" w:lineRule="auto"/>
        <w:jc w:val="both"/>
        <w:rPr>
          <w:rFonts w:ascii="Times New Roman" w:eastAsiaTheme="minorEastAsia" w:hAnsi="Times New Roman"/>
          <w:sz w:val="24"/>
          <w:szCs w:val="24"/>
          <w:lang w:eastAsia="fr-FR"/>
        </w:rPr>
      </w:pPr>
    </w:p>
    <w:p w14:paraId="4F00589E" w14:textId="77777777" w:rsidR="00D84AF9" w:rsidRPr="00BE1B72" w:rsidRDefault="00D84AF9" w:rsidP="00BE1B72">
      <w:p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Ces activités pourront bénéficier des perspectives suivantes :</w:t>
      </w:r>
    </w:p>
    <w:p w14:paraId="5B54865B" w14:textId="77777777" w:rsidR="00D84AF9" w:rsidRPr="00BE1B72" w:rsidRDefault="00D83B01"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L’implication</w:t>
      </w:r>
      <w:r w:rsidR="00D84AF9" w:rsidRPr="00BE1B72">
        <w:rPr>
          <w:rFonts w:ascii="Times New Roman" w:eastAsiaTheme="minorEastAsia" w:hAnsi="Times New Roman"/>
          <w:sz w:val="24"/>
          <w:szCs w:val="24"/>
          <w:lang w:eastAsia="fr-FR"/>
        </w:rPr>
        <w:t xml:space="preserve"> de nombreux partenaires par rapport au processus SPS </w:t>
      </w:r>
      <w:r w:rsidR="0073267C" w:rsidRPr="00BE1B72">
        <w:rPr>
          <w:rFonts w:ascii="Times New Roman" w:eastAsiaTheme="minorEastAsia" w:hAnsi="Times New Roman"/>
          <w:sz w:val="24"/>
          <w:szCs w:val="24"/>
          <w:lang w:eastAsia="fr-FR"/>
        </w:rPr>
        <w:t>PNUD,</w:t>
      </w:r>
      <w:r w:rsidR="00D84AF9" w:rsidRPr="00BE1B72">
        <w:rPr>
          <w:rFonts w:ascii="Times New Roman" w:eastAsiaTheme="minorEastAsia" w:hAnsi="Times New Roman"/>
          <w:sz w:val="24"/>
          <w:szCs w:val="24"/>
          <w:lang w:eastAsia="fr-FR"/>
        </w:rPr>
        <w:t xml:space="preserve"> COMESA, UA-</w:t>
      </w:r>
      <w:r>
        <w:rPr>
          <w:rFonts w:ascii="Times New Roman" w:eastAsiaTheme="minorEastAsia" w:hAnsi="Times New Roman"/>
          <w:sz w:val="24"/>
          <w:szCs w:val="24"/>
          <w:lang w:eastAsia="fr-FR"/>
        </w:rPr>
        <w:t>BIRA</w:t>
      </w:r>
      <w:r w:rsidR="00D84AF9" w:rsidRPr="00BE1B72">
        <w:rPr>
          <w:rFonts w:ascii="Times New Roman" w:eastAsiaTheme="minorEastAsia" w:hAnsi="Times New Roman"/>
          <w:sz w:val="24"/>
          <w:szCs w:val="24"/>
          <w:lang w:eastAsia="fr-FR"/>
        </w:rPr>
        <w:t xml:space="preserve"> l</w:t>
      </w:r>
    </w:p>
    <w:p w14:paraId="54B32C8C" w14:textId="77777777" w:rsidR="00D84AF9" w:rsidRPr="00BE1B72" w:rsidRDefault="00D84AF9"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AFD </w:t>
      </w:r>
      <w:r w:rsidR="00D83B01">
        <w:rPr>
          <w:rFonts w:ascii="Times New Roman" w:eastAsiaTheme="minorEastAsia" w:hAnsi="Times New Roman"/>
          <w:sz w:val="24"/>
          <w:szCs w:val="24"/>
          <w:lang w:eastAsia="fr-FR"/>
        </w:rPr>
        <w:t>à</w:t>
      </w:r>
      <w:r w:rsidRPr="00BE1B72">
        <w:rPr>
          <w:rFonts w:ascii="Times New Roman" w:eastAsiaTheme="minorEastAsia" w:hAnsi="Times New Roman"/>
          <w:sz w:val="24"/>
          <w:szCs w:val="24"/>
          <w:lang w:eastAsia="fr-FR"/>
        </w:rPr>
        <w:t xml:space="preserve"> travers un projet régional de renforcement des capacités des </w:t>
      </w:r>
      <w:r w:rsidR="003D30FE" w:rsidRPr="00BE1B72">
        <w:rPr>
          <w:rFonts w:ascii="Times New Roman" w:eastAsiaTheme="minorEastAsia" w:hAnsi="Times New Roman"/>
          <w:sz w:val="24"/>
          <w:szCs w:val="24"/>
          <w:lang w:eastAsia="fr-FR"/>
        </w:rPr>
        <w:t>0</w:t>
      </w:r>
      <w:r w:rsidRPr="00BE1B72">
        <w:rPr>
          <w:rFonts w:ascii="Times New Roman" w:eastAsiaTheme="minorEastAsia" w:hAnsi="Times New Roman"/>
          <w:sz w:val="24"/>
          <w:szCs w:val="24"/>
          <w:lang w:eastAsia="fr-FR"/>
        </w:rPr>
        <w:t>rganisations du secteur privé</w:t>
      </w:r>
    </w:p>
    <w:p w14:paraId="78C0C861" w14:textId="77777777" w:rsidR="00D84AF9" w:rsidRPr="00BE1B72" w:rsidRDefault="00D84AF9" w:rsidP="0068382A">
      <w:pPr>
        <w:pStyle w:val="Paragraphedeliste"/>
        <w:numPr>
          <w:ilvl w:val="0"/>
          <w:numId w:val="22"/>
        </w:numPr>
        <w:spacing w:after="0" w:line="240" w:lineRule="auto"/>
        <w:jc w:val="both"/>
        <w:rPr>
          <w:rFonts w:ascii="Times New Roman" w:eastAsiaTheme="minorEastAsia" w:hAnsi="Times New Roman"/>
          <w:sz w:val="24"/>
          <w:szCs w:val="24"/>
          <w:lang w:eastAsia="fr-FR"/>
        </w:rPr>
      </w:pPr>
      <w:r w:rsidRPr="00BE1B72">
        <w:rPr>
          <w:rFonts w:ascii="Times New Roman" w:eastAsiaTheme="minorEastAsia" w:hAnsi="Times New Roman"/>
          <w:sz w:val="24"/>
          <w:szCs w:val="24"/>
          <w:lang w:eastAsia="fr-FR"/>
        </w:rPr>
        <w:t xml:space="preserve">Des </w:t>
      </w:r>
      <w:r w:rsidR="003D30FE" w:rsidRPr="00BE1B72">
        <w:rPr>
          <w:rFonts w:ascii="Times New Roman" w:eastAsiaTheme="minorEastAsia" w:hAnsi="Times New Roman"/>
          <w:sz w:val="24"/>
          <w:szCs w:val="24"/>
          <w:lang w:eastAsia="fr-FR"/>
        </w:rPr>
        <w:t>possibilités d’encadrement et d’appui aux agriculteurs pour l’exportation de leurs produits (AFD)</w:t>
      </w:r>
      <w:r w:rsidR="00D83B01">
        <w:rPr>
          <w:rFonts w:ascii="Times New Roman" w:eastAsiaTheme="minorEastAsia" w:hAnsi="Times New Roman"/>
          <w:sz w:val="24"/>
          <w:szCs w:val="24"/>
          <w:lang w:eastAsia="fr-FR"/>
        </w:rPr>
        <w:t xml:space="preserve">. </w:t>
      </w:r>
      <w:r w:rsidR="003D30FE" w:rsidRPr="00BE1B72">
        <w:rPr>
          <w:rFonts w:ascii="Times New Roman" w:eastAsiaTheme="minorEastAsia" w:hAnsi="Times New Roman"/>
          <w:sz w:val="24"/>
          <w:szCs w:val="24"/>
          <w:lang w:eastAsia="fr-FR"/>
        </w:rPr>
        <w:t xml:space="preserve"> </w:t>
      </w:r>
    </w:p>
    <w:p w14:paraId="16D4230F" w14:textId="77777777" w:rsidR="003D30FE" w:rsidRPr="00BE1B72" w:rsidRDefault="003D30FE" w:rsidP="00BE1B72">
      <w:pPr>
        <w:pStyle w:val="Paragraphedeliste"/>
        <w:spacing w:after="0" w:line="240" w:lineRule="auto"/>
        <w:jc w:val="both"/>
        <w:rPr>
          <w:rFonts w:ascii="Times New Roman" w:eastAsiaTheme="minorEastAsia" w:hAnsi="Times New Roman"/>
          <w:sz w:val="24"/>
          <w:szCs w:val="24"/>
          <w:lang w:eastAsia="fr-FR"/>
        </w:rPr>
      </w:pPr>
    </w:p>
    <w:p w14:paraId="6351A6A0" w14:textId="77777777" w:rsidR="00D84AF9" w:rsidRPr="00BE1B72" w:rsidRDefault="00D84AF9" w:rsidP="00BE1B72">
      <w:pPr>
        <w:spacing w:after="0" w:line="240" w:lineRule="auto"/>
        <w:jc w:val="both"/>
        <w:rPr>
          <w:rFonts w:ascii="Times New Roman" w:eastAsiaTheme="minorEastAsia" w:hAnsi="Times New Roman"/>
          <w:sz w:val="24"/>
          <w:szCs w:val="24"/>
          <w:lang w:eastAsia="fr-FR"/>
        </w:rPr>
      </w:pPr>
    </w:p>
    <w:p w14:paraId="4E724076" w14:textId="77777777" w:rsidR="00091424" w:rsidRPr="00BE1B72" w:rsidRDefault="00091424" w:rsidP="00BE1B72">
      <w:pPr>
        <w:spacing w:after="0" w:line="240" w:lineRule="auto"/>
        <w:jc w:val="both"/>
        <w:rPr>
          <w:rFonts w:ascii="Times New Roman" w:eastAsiaTheme="minorEastAsia" w:hAnsi="Times New Roman"/>
          <w:sz w:val="24"/>
          <w:szCs w:val="24"/>
          <w:lang w:eastAsia="fr-FR"/>
        </w:rPr>
        <w:sectPr w:rsidR="00091424" w:rsidRPr="00BE1B72" w:rsidSect="000C757B">
          <w:pgSz w:w="11900" w:h="16840"/>
          <w:pgMar w:top="1417" w:right="1417" w:bottom="1417" w:left="1417" w:header="708" w:footer="708" w:gutter="0"/>
          <w:cols w:space="708"/>
          <w:docGrid w:linePitch="360"/>
        </w:sectPr>
      </w:pPr>
    </w:p>
    <w:p w14:paraId="101FBDC5" w14:textId="77777777" w:rsidR="00D3666A" w:rsidRPr="00F2685E" w:rsidRDefault="00F2685E" w:rsidP="00BE1B72">
      <w:pPr>
        <w:spacing w:after="0" w:line="240" w:lineRule="auto"/>
        <w:jc w:val="both"/>
        <w:rPr>
          <w:rFonts w:ascii="Times New Roman" w:hAnsi="Times New Roman"/>
          <w:b/>
          <w:sz w:val="24"/>
          <w:szCs w:val="24"/>
        </w:rPr>
      </w:pPr>
      <w:r w:rsidRPr="00F2685E">
        <w:rPr>
          <w:rFonts w:ascii="Times New Roman" w:hAnsi="Times New Roman"/>
          <w:b/>
          <w:sz w:val="24"/>
          <w:szCs w:val="24"/>
        </w:rPr>
        <w:lastRenderedPageBreak/>
        <w:t>Tableau 11 : Recommandations pour l’</w:t>
      </w:r>
      <w:r>
        <w:rPr>
          <w:rFonts w:ascii="Times New Roman" w:hAnsi="Times New Roman"/>
          <w:b/>
          <w:sz w:val="24"/>
          <w:szCs w:val="24"/>
        </w:rPr>
        <w:t>appui à</w:t>
      </w:r>
      <w:r w:rsidRPr="00F2685E">
        <w:rPr>
          <w:rFonts w:ascii="Times New Roman" w:hAnsi="Times New Roman"/>
          <w:b/>
          <w:sz w:val="24"/>
          <w:szCs w:val="24"/>
        </w:rPr>
        <w:t xml:space="preserve"> la mise en place d’un système SPS efficace </w:t>
      </w:r>
    </w:p>
    <w:p w14:paraId="2CBFEC4F" w14:textId="77777777" w:rsidR="0035387B" w:rsidRDefault="0035387B" w:rsidP="00BE1B72">
      <w:pPr>
        <w:spacing w:after="0" w:line="240" w:lineRule="auto"/>
        <w:jc w:val="both"/>
        <w:rPr>
          <w:rFonts w:ascii="Times New Roman" w:hAnsi="Times New Roman"/>
          <w:sz w:val="24"/>
          <w:szCs w:val="24"/>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1"/>
        <w:gridCol w:w="2814"/>
      </w:tblGrid>
      <w:tr w:rsidR="0035387B" w:rsidRPr="00D83B01" w14:paraId="37E1883C" w14:textId="77777777" w:rsidTr="0035387B">
        <w:trPr>
          <w:jc w:val="center"/>
        </w:trPr>
        <w:tc>
          <w:tcPr>
            <w:tcW w:w="5941" w:type="dxa"/>
            <w:shd w:val="clear" w:color="auto" w:fill="C6D9F1" w:themeFill="text2" w:themeFillTint="33"/>
          </w:tcPr>
          <w:p w14:paraId="59D95FF3" w14:textId="77777777" w:rsidR="0035387B" w:rsidRPr="00D83B01" w:rsidRDefault="0035387B" w:rsidP="0035387B">
            <w:pPr>
              <w:pStyle w:val="ColorfulList-Accent11"/>
              <w:spacing w:after="0"/>
              <w:ind w:left="0"/>
              <w:contextualSpacing w:val="0"/>
              <w:jc w:val="both"/>
              <w:rPr>
                <w:rFonts w:ascii="Times New Roman" w:hAnsi="Times New Roman"/>
                <w:b/>
              </w:rPr>
            </w:pPr>
            <w:r w:rsidRPr="00D83B01">
              <w:rPr>
                <w:rFonts w:ascii="Times New Roman" w:hAnsi="Times New Roman"/>
                <w:b/>
              </w:rPr>
              <w:t>Recommandation / Objectif</w:t>
            </w:r>
          </w:p>
        </w:tc>
        <w:tc>
          <w:tcPr>
            <w:tcW w:w="2814" w:type="dxa"/>
            <w:shd w:val="clear" w:color="auto" w:fill="C6D9F1" w:themeFill="text2" w:themeFillTint="33"/>
          </w:tcPr>
          <w:p w14:paraId="0342D189" w14:textId="77777777" w:rsidR="0035387B" w:rsidRPr="00D83B01" w:rsidRDefault="0035387B" w:rsidP="0035387B">
            <w:pPr>
              <w:pStyle w:val="ColorfulList-Accent11"/>
              <w:spacing w:after="0"/>
              <w:ind w:left="0"/>
              <w:contextualSpacing w:val="0"/>
              <w:jc w:val="both"/>
              <w:rPr>
                <w:rFonts w:ascii="Times New Roman" w:hAnsi="Times New Roman"/>
                <w:b/>
              </w:rPr>
            </w:pPr>
          </w:p>
          <w:p w14:paraId="356D2998" w14:textId="77777777" w:rsidR="0035387B" w:rsidRPr="00D83B01" w:rsidRDefault="00F2685E" w:rsidP="0035387B">
            <w:pPr>
              <w:pStyle w:val="ColorfulList-Accent11"/>
              <w:spacing w:after="0"/>
              <w:ind w:left="0"/>
              <w:contextualSpacing w:val="0"/>
              <w:jc w:val="both"/>
              <w:rPr>
                <w:rFonts w:ascii="Times New Roman" w:hAnsi="Times New Roman"/>
                <w:b/>
              </w:rPr>
            </w:pPr>
            <w:r>
              <w:rPr>
                <w:rFonts w:ascii="Times New Roman" w:hAnsi="Times New Roman"/>
                <w:b/>
              </w:rPr>
              <w:t xml:space="preserve">Opportunités </w:t>
            </w:r>
          </w:p>
        </w:tc>
      </w:tr>
      <w:tr w:rsidR="0035387B" w:rsidRPr="00A7539B" w14:paraId="6EC3A434" w14:textId="77777777" w:rsidTr="0035387B">
        <w:trPr>
          <w:jc w:val="center"/>
        </w:trPr>
        <w:tc>
          <w:tcPr>
            <w:tcW w:w="5941" w:type="dxa"/>
            <w:shd w:val="clear" w:color="auto" w:fill="auto"/>
          </w:tcPr>
          <w:p w14:paraId="6234325F" w14:textId="77777777" w:rsidR="0035387B" w:rsidRPr="00D83B01" w:rsidRDefault="0035387B" w:rsidP="0035387B">
            <w:pPr>
              <w:pStyle w:val="ColorfulList-Accent11"/>
              <w:spacing w:after="0"/>
              <w:ind w:left="0"/>
              <w:contextualSpacing w:val="0"/>
              <w:jc w:val="both"/>
              <w:rPr>
                <w:rFonts w:ascii="Times New Roman" w:hAnsi="Times New Roman"/>
              </w:rPr>
            </w:pPr>
            <w:r>
              <w:rPr>
                <w:rFonts w:ascii="Times New Roman" w:hAnsi="Times New Roman"/>
              </w:rPr>
              <w:t xml:space="preserve">Assurer une large diffusion de la Politique Nationale Phyto sanitaire </w:t>
            </w:r>
          </w:p>
        </w:tc>
        <w:tc>
          <w:tcPr>
            <w:tcW w:w="2814" w:type="dxa"/>
            <w:shd w:val="clear" w:color="auto" w:fill="auto"/>
          </w:tcPr>
          <w:p w14:paraId="077D58C8" w14:textId="77777777" w:rsidR="0035387B" w:rsidRPr="00A7539B" w:rsidRDefault="0035387B" w:rsidP="0035387B">
            <w:pPr>
              <w:pStyle w:val="ColorfulList-Accent11"/>
              <w:spacing w:after="0"/>
              <w:ind w:left="0"/>
              <w:contextualSpacing w:val="0"/>
              <w:jc w:val="both"/>
              <w:rPr>
                <w:rFonts w:ascii="Times New Roman" w:hAnsi="Times New Roman"/>
              </w:rPr>
            </w:pPr>
          </w:p>
        </w:tc>
      </w:tr>
      <w:tr w:rsidR="0035387B" w:rsidRPr="00A7539B" w14:paraId="3B8F3057" w14:textId="77777777" w:rsidTr="0035387B">
        <w:trPr>
          <w:jc w:val="center"/>
        </w:trPr>
        <w:tc>
          <w:tcPr>
            <w:tcW w:w="5941" w:type="dxa"/>
            <w:shd w:val="clear" w:color="auto" w:fill="auto"/>
          </w:tcPr>
          <w:p w14:paraId="627F5DE4" w14:textId="77777777" w:rsidR="0035387B" w:rsidRPr="00D83B01" w:rsidRDefault="0035387B" w:rsidP="0035387B">
            <w:pPr>
              <w:pStyle w:val="ColorfulList-Accent11"/>
              <w:spacing w:after="0"/>
              <w:ind w:left="0"/>
              <w:contextualSpacing w:val="0"/>
              <w:jc w:val="both"/>
              <w:rPr>
                <w:rFonts w:ascii="Times New Roman" w:hAnsi="Times New Roman"/>
              </w:rPr>
            </w:pPr>
            <w:r w:rsidRPr="00D83B01">
              <w:rPr>
                <w:rFonts w:ascii="Times New Roman" w:hAnsi="Times New Roman"/>
              </w:rPr>
              <w:t xml:space="preserve">Elaborer une stratégie de communication </w:t>
            </w:r>
            <w:r>
              <w:rPr>
                <w:rFonts w:ascii="Times New Roman" w:hAnsi="Times New Roman"/>
              </w:rPr>
              <w:t xml:space="preserve">du système SPS </w:t>
            </w:r>
            <w:r w:rsidRPr="00D83B01">
              <w:rPr>
                <w:rFonts w:ascii="Times New Roman" w:hAnsi="Times New Roman"/>
              </w:rPr>
              <w:t>incluant le grand public</w:t>
            </w:r>
          </w:p>
        </w:tc>
        <w:tc>
          <w:tcPr>
            <w:tcW w:w="2814" w:type="dxa"/>
            <w:shd w:val="clear" w:color="auto" w:fill="auto"/>
          </w:tcPr>
          <w:p w14:paraId="4B41EF89" w14:textId="77777777" w:rsidR="0035387B" w:rsidRPr="00A7539B" w:rsidRDefault="0035387B" w:rsidP="0035387B">
            <w:pPr>
              <w:pStyle w:val="ColorfulList-Accent11"/>
              <w:spacing w:after="0"/>
              <w:ind w:left="0"/>
              <w:contextualSpacing w:val="0"/>
              <w:jc w:val="both"/>
              <w:rPr>
                <w:rFonts w:ascii="Times New Roman" w:hAnsi="Times New Roman"/>
              </w:rPr>
            </w:pPr>
          </w:p>
        </w:tc>
      </w:tr>
      <w:tr w:rsidR="0035387B" w:rsidRPr="00D83B01" w14:paraId="51A94717" w14:textId="77777777" w:rsidTr="0035387B">
        <w:trPr>
          <w:jc w:val="center"/>
        </w:trPr>
        <w:tc>
          <w:tcPr>
            <w:tcW w:w="5941" w:type="dxa"/>
            <w:shd w:val="clear" w:color="auto" w:fill="auto"/>
          </w:tcPr>
          <w:p w14:paraId="7F3E3DB6" w14:textId="77777777" w:rsidR="0035387B" w:rsidRPr="00D83B01" w:rsidRDefault="0035387B" w:rsidP="0035387B">
            <w:pPr>
              <w:pStyle w:val="ColorfulList-Accent11"/>
              <w:spacing w:after="0"/>
              <w:ind w:left="0"/>
              <w:contextualSpacing w:val="0"/>
              <w:jc w:val="both"/>
              <w:rPr>
                <w:rFonts w:ascii="Times New Roman" w:hAnsi="Times New Roman"/>
              </w:rPr>
            </w:pPr>
            <w:r w:rsidRPr="00D83B01">
              <w:rPr>
                <w:rFonts w:ascii="Times New Roman" w:hAnsi="Times New Roman"/>
              </w:rPr>
              <w:t xml:space="preserve">Identification </w:t>
            </w:r>
            <w:r>
              <w:rPr>
                <w:rFonts w:ascii="Times New Roman" w:hAnsi="Times New Roman"/>
              </w:rPr>
              <w:t xml:space="preserve">des </w:t>
            </w:r>
            <w:r w:rsidRPr="00D83B01">
              <w:rPr>
                <w:rFonts w:ascii="Times New Roman" w:hAnsi="Times New Roman"/>
              </w:rPr>
              <w:t xml:space="preserve">structures </w:t>
            </w:r>
            <w:r>
              <w:rPr>
                <w:rFonts w:ascii="Times New Roman" w:hAnsi="Times New Roman"/>
              </w:rPr>
              <w:t xml:space="preserve">de représentation du secteur privé devant appuyé la mise en place du système SPS afin de s’assurer que tous les secteurs d’activité sont pris en </w:t>
            </w:r>
            <w:r w:rsidR="00F2685E">
              <w:rPr>
                <w:rFonts w:ascii="Times New Roman" w:hAnsi="Times New Roman"/>
              </w:rPr>
              <w:t>compte</w:t>
            </w:r>
            <w:r w:rsidR="00F2685E" w:rsidRPr="00D83B01">
              <w:rPr>
                <w:rFonts w:ascii="Times New Roman" w:hAnsi="Times New Roman"/>
              </w:rPr>
              <w:t xml:space="preserve"> (</w:t>
            </w:r>
            <w:r>
              <w:rPr>
                <w:rFonts w:ascii="Times New Roman" w:hAnsi="Times New Roman"/>
              </w:rPr>
              <w:t xml:space="preserve">agriculture, </w:t>
            </w:r>
            <w:proofErr w:type="gramStart"/>
            <w:r>
              <w:rPr>
                <w:rFonts w:ascii="Times New Roman" w:hAnsi="Times New Roman"/>
              </w:rPr>
              <w:t>pêche ,petite</w:t>
            </w:r>
            <w:proofErr w:type="gramEnd"/>
            <w:r>
              <w:rPr>
                <w:rFonts w:ascii="Times New Roman" w:hAnsi="Times New Roman"/>
              </w:rPr>
              <w:t xml:space="preserve"> industrie, commerce </w:t>
            </w:r>
            <w:proofErr w:type="spellStart"/>
            <w:r>
              <w:rPr>
                <w:rFonts w:ascii="Times New Roman" w:hAnsi="Times New Roman"/>
              </w:rPr>
              <w:t>ect</w:t>
            </w:r>
            <w:proofErr w:type="spellEnd"/>
            <w:r>
              <w:rPr>
                <w:rFonts w:ascii="Times New Roman" w:hAnsi="Times New Roman"/>
              </w:rPr>
              <w:t>)</w:t>
            </w:r>
          </w:p>
        </w:tc>
        <w:tc>
          <w:tcPr>
            <w:tcW w:w="2814" w:type="dxa"/>
            <w:shd w:val="clear" w:color="auto" w:fill="auto"/>
          </w:tcPr>
          <w:p w14:paraId="11D27398" w14:textId="77777777" w:rsidR="0035387B" w:rsidRPr="00D83B01" w:rsidRDefault="0035387B" w:rsidP="0035387B">
            <w:pPr>
              <w:pStyle w:val="ColorfulList-Accent11"/>
              <w:spacing w:after="0"/>
              <w:ind w:left="0"/>
              <w:contextualSpacing w:val="0"/>
              <w:jc w:val="both"/>
              <w:rPr>
                <w:rFonts w:ascii="Times New Roman" w:hAnsi="Times New Roman"/>
                <w:b/>
              </w:rPr>
            </w:pPr>
            <w:r w:rsidRPr="00A7539B">
              <w:rPr>
                <w:rFonts w:ascii="Times New Roman" w:hAnsi="Times New Roman"/>
              </w:rPr>
              <w:t>Besoin d’</w:t>
            </w:r>
            <w:r>
              <w:rPr>
                <w:rFonts w:ascii="Times New Roman" w:hAnsi="Times New Roman"/>
              </w:rPr>
              <w:t>encadrement et de renforcement d</w:t>
            </w:r>
            <w:r w:rsidRPr="00A7539B">
              <w:rPr>
                <w:rFonts w:ascii="Times New Roman" w:hAnsi="Times New Roman"/>
              </w:rPr>
              <w:t xml:space="preserve">es </w:t>
            </w:r>
            <w:r>
              <w:rPr>
                <w:rFonts w:ascii="Times New Roman" w:hAnsi="Times New Roman"/>
              </w:rPr>
              <w:t>ca</w:t>
            </w:r>
            <w:r w:rsidRPr="00A7539B">
              <w:rPr>
                <w:rFonts w:ascii="Times New Roman" w:hAnsi="Times New Roman"/>
              </w:rPr>
              <w:t>pacités émis par le secte</w:t>
            </w:r>
            <w:r>
              <w:rPr>
                <w:rFonts w:ascii="Times New Roman" w:hAnsi="Times New Roman"/>
              </w:rPr>
              <w:t>u</w:t>
            </w:r>
            <w:r w:rsidRPr="00A7539B">
              <w:rPr>
                <w:rFonts w:ascii="Times New Roman" w:hAnsi="Times New Roman"/>
              </w:rPr>
              <w:t>r privé</w:t>
            </w:r>
          </w:p>
        </w:tc>
      </w:tr>
      <w:tr w:rsidR="0035387B" w:rsidRPr="00A7539B" w14:paraId="14FB22AE" w14:textId="77777777" w:rsidTr="0035387B">
        <w:trPr>
          <w:jc w:val="center"/>
        </w:trPr>
        <w:tc>
          <w:tcPr>
            <w:tcW w:w="5941" w:type="dxa"/>
            <w:shd w:val="clear" w:color="auto" w:fill="auto"/>
          </w:tcPr>
          <w:p w14:paraId="66191206" w14:textId="77777777" w:rsidR="0035387B" w:rsidRPr="00D83B01" w:rsidRDefault="0035387B" w:rsidP="0035387B">
            <w:pPr>
              <w:pStyle w:val="ColorfulList-Accent11"/>
              <w:spacing w:after="0"/>
              <w:ind w:left="0"/>
              <w:contextualSpacing w:val="0"/>
              <w:jc w:val="both"/>
              <w:rPr>
                <w:rFonts w:ascii="Times New Roman" w:hAnsi="Times New Roman"/>
              </w:rPr>
            </w:pPr>
            <w:r>
              <w:rPr>
                <w:rFonts w:ascii="Times New Roman" w:hAnsi="Times New Roman"/>
              </w:rPr>
              <w:t>Organisation et r</w:t>
            </w:r>
            <w:r w:rsidRPr="00D83B01">
              <w:rPr>
                <w:rFonts w:ascii="Times New Roman" w:hAnsi="Times New Roman"/>
              </w:rPr>
              <w:t xml:space="preserve">enforcement des capacités des structures </w:t>
            </w:r>
            <w:r>
              <w:rPr>
                <w:rFonts w:ascii="Times New Roman" w:hAnsi="Times New Roman"/>
              </w:rPr>
              <w:t>représentants le secteur privé</w:t>
            </w:r>
          </w:p>
        </w:tc>
        <w:tc>
          <w:tcPr>
            <w:tcW w:w="2814" w:type="dxa"/>
            <w:shd w:val="clear" w:color="auto" w:fill="auto"/>
          </w:tcPr>
          <w:p w14:paraId="6AD553C2" w14:textId="77777777" w:rsidR="0035387B" w:rsidRPr="00A7539B" w:rsidRDefault="0035387B" w:rsidP="0035387B">
            <w:pPr>
              <w:pStyle w:val="ColorfulList-Accent11"/>
              <w:spacing w:after="0"/>
              <w:ind w:left="0"/>
              <w:contextualSpacing w:val="0"/>
              <w:jc w:val="both"/>
              <w:rPr>
                <w:rFonts w:ascii="Times New Roman" w:hAnsi="Times New Roman"/>
              </w:rPr>
            </w:pPr>
          </w:p>
        </w:tc>
      </w:tr>
      <w:tr w:rsidR="0035387B" w:rsidRPr="00A7539B" w14:paraId="420B1DC0" w14:textId="77777777" w:rsidTr="0035387B">
        <w:trPr>
          <w:jc w:val="center"/>
        </w:trPr>
        <w:tc>
          <w:tcPr>
            <w:tcW w:w="5941" w:type="dxa"/>
            <w:shd w:val="clear" w:color="auto" w:fill="auto"/>
          </w:tcPr>
          <w:p w14:paraId="016E2197" w14:textId="77777777" w:rsidR="0035387B" w:rsidRPr="00D83B01" w:rsidRDefault="0035387B" w:rsidP="0035387B">
            <w:pPr>
              <w:pStyle w:val="ColorfulList-Accent11"/>
              <w:spacing w:after="0"/>
              <w:ind w:left="0"/>
              <w:contextualSpacing w:val="0"/>
              <w:jc w:val="both"/>
              <w:rPr>
                <w:rFonts w:ascii="Times New Roman" w:hAnsi="Times New Roman"/>
              </w:rPr>
            </w:pPr>
            <w:r w:rsidRPr="00D83B01">
              <w:rPr>
                <w:rFonts w:ascii="Times New Roman" w:hAnsi="Times New Roman"/>
              </w:rPr>
              <w:t xml:space="preserve">Identification </w:t>
            </w:r>
            <w:r>
              <w:rPr>
                <w:rFonts w:ascii="Times New Roman" w:hAnsi="Times New Roman"/>
              </w:rPr>
              <w:t xml:space="preserve">et renforcement des capacités des </w:t>
            </w:r>
            <w:r w:rsidRPr="00D83B01">
              <w:rPr>
                <w:rFonts w:ascii="Times New Roman" w:hAnsi="Times New Roman"/>
              </w:rPr>
              <w:t xml:space="preserve">structures </w:t>
            </w:r>
            <w:r>
              <w:rPr>
                <w:rFonts w:ascii="Times New Roman" w:hAnsi="Times New Roman"/>
              </w:rPr>
              <w:t xml:space="preserve">de la société civile devant pouvant jouer un rôle dans la mise en place du système SPS </w:t>
            </w:r>
            <w:r w:rsidRPr="00D83B01">
              <w:rPr>
                <w:rFonts w:ascii="Times New Roman" w:hAnsi="Times New Roman"/>
              </w:rPr>
              <w:t>(secteur privé société civile)</w:t>
            </w:r>
          </w:p>
        </w:tc>
        <w:tc>
          <w:tcPr>
            <w:tcW w:w="2814" w:type="dxa"/>
            <w:shd w:val="clear" w:color="auto" w:fill="auto"/>
          </w:tcPr>
          <w:p w14:paraId="790B500E" w14:textId="77777777" w:rsidR="0035387B" w:rsidRPr="00A7539B" w:rsidRDefault="0035387B" w:rsidP="0035387B">
            <w:pPr>
              <w:pStyle w:val="ColorfulList-Accent11"/>
              <w:spacing w:after="0"/>
              <w:ind w:left="0"/>
              <w:contextualSpacing w:val="0"/>
              <w:jc w:val="both"/>
              <w:rPr>
                <w:rFonts w:ascii="Times New Roman" w:hAnsi="Times New Roman"/>
              </w:rPr>
            </w:pPr>
            <w:r w:rsidRPr="00A7539B">
              <w:rPr>
                <w:rFonts w:ascii="Times New Roman" w:hAnsi="Times New Roman"/>
              </w:rPr>
              <w:t xml:space="preserve">Existence </w:t>
            </w:r>
            <w:r>
              <w:rPr>
                <w:rFonts w:ascii="Times New Roman" w:hAnsi="Times New Roman"/>
              </w:rPr>
              <w:t xml:space="preserve">FCC </w:t>
            </w:r>
            <w:r w:rsidRPr="00A7539B">
              <w:rPr>
                <w:rFonts w:ascii="Times New Roman" w:hAnsi="Times New Roman"/>
              </w:rPr>
              <w:t>très impliqué</w:t>
            </w:r>
            <w:r>
              <w:rPr>
                <w:rFonts w:ascii="Times New Roman" w:hAnsi="Times New Roman"/>
              </w:rPr>
              <w:t>e</w:t>
            </w:r>
            <w:r w:rsidRPr="00A7539B">
              <w:rPr>
                <w:rFonts w:ascii="Times New Roman" w:hAnsi="Times New Roman"/>
              </w:rPr>
              <w:t xml:space="preserve"> dans la problématique de la sécurité sanitaire des aliments    </w:t>
            </w:r>
          </w:p>
        </w:tc>
      </w:tr>
      <w:tr w:rsidR="0035387B" w:rsidRPr="00A7539B" w14:paraId="49C0CAB7" w14:textId="77777777" w:rsidTr="0035387B">
        <w:trPr>
          <w:jc w:val="center"/>
        </w:trPr>
        <w:tc>
          <w:tcPr>
            <w:tcW w:w="5941" w:type="dxa"/>
            <w:shd w:val="clear" w:color="auto" w:fill="auto"/>
          </w:tcPr>
          <w:p w14:paraId="3F812D16" w14:textId="77777777" w:rsidR="0035387B" w:rsidRPr="00D83B01" w:rsidRDefault="0035387B" w:rsidP="0035387B">
            <w:pPr>
              <w:pStyle w:val="ColorfulList-Accent11"/>
              <w:spacing w:after="0"/>
              <w:ind w:left="0"/>
              <w:contextualSpacing w:val="0"/>
              <w:jc w:val="both"/>
              <w:rPr>
                <w:rFonts w:ascii="Times New Roman" w:hAnsi="Times New Roman"/>
              </w:rPr>
            </w:pPr>
            <w:r w:rsidRPr="00D83B01">
              <w:rPr>
                <w:rFonts w:ascii="Times New Roman" w:hAnsi="Times New Roman"/>
              </w:rPr>
              <w:t xml:space="preserve">Mise en place et opérationnalisation d’une campagne d’information et sensibilisation </w:t>
            </w:r>
            <w:r>
              <w:rPr>
                <w:rFonts w:ascii="Times New Roman" w:hAnsi="Times New Roman"/>
              </w:rPr>
              <w:t>permanente sur la sécurité sanitaire des aliments</w:t>
            </w:r>
          </w:p>
        </w:tc>
        <w:tc>
          <w:tcPr>
            <w:tcW w:w="2814" w:type="dxa"/>
            <w:shd w:val="clear" w:color="auto" w:fill="auto"/>
          </w:tcPr>
          <w:p w14:paraId="59AB72C4" w14:textId="77777777" w:rsidR="0035387B" w:rsidRDefault="0035387B" w:rsidP="0035387B">
            <w:pPr>
              <w:pStyle w:val="ColorfulList-Accent11"/>
              <w:numPr>
                <w:ilvl w:val="0"/>
                <w:numId w:val="44"/>
              </w:numPr>
              <w:spacing w:after="0"/>
              <w:contextualSpacing w:val="0"/>
              <w:jc w:val="both"/>
              <w:rPr>
                <w:rFonts w:ascii="Times New Roman" w:hAnsi="Times New Roman"/>
              </w:rPr>
            </w:pPr>
            <w:r w:rsidRPr="00A7539B">
              <w:rPr>
                <w:rFonts w:ascii="Times New Roman" w:hAnsi="Times New Roman"/>
              </w:rPr>
              <w:t xml:space="preserve">Disponibilité d’une stratégie de communication et des outils développés par l’OMS </w:t>
            </w:r>
          </w:p>
          <w:p w14:paraId="215EB7E0" w14:textId="77777777" w:rsidR="0035387B" w:rsidRPr="00A7539B" w:rsidRDefault="0035387B" w:rsidP="0035387B">
            <w:pPr>
              <w:pStyle w:val="ColorfulList-Accent11"/>
              <w:numPr>
                <w:ilvl w:val="0"/>
                <w:numId w:val="44"/>
              </w:numPr>
              <w:spacing w:after="0"/>
              <w:contextualSpacing w:val="0"/>
              <w:jc w:val="both"/>
              <w:rPr>
                <w:rFonts w:ascii="Times New Roman" w:hAnsi="Times New Roman"/>
              </w:rPr>
            </w:pPr>
            <w:r>
              <w:rPr>
                <w:rFonts w:ascii="Times New Roman" w:hAnsi="Times New Roman"/>
              </w:rPr>
              <w:t>Existence d’</w:t>
            </w:r>
            <w:r w:rsidRPr="00A7539B">
              <w:rPr>
                <w:rFonts w:ascii="Times New Roman" w:hAnsi="Times New Roman"/>
              </w:rPr>
              <w:t xml:space="preserve">ONGS ayant déjà </w:t>
            </w:r>
            <w:r>
              <w:rPr>
                <w:rFonts w:ascii="Times New Roman" w:hAnsi="Times New Roman"/>
              </w:rPr>
              <w:t>menés des formations dans le domaine</w:t>
            </w:r>
          </w:p>
        </w:tc>
      </w:tr>
      <w:tr w:rsidR="0035387B" w:rsidRPr="00D83B01" w14:paraId="13BAB843" w14:textId="77777777" w:rsidTr="0035387B">
        <w:trPr>
          <w:jc w:val="center"/>
        </w:trPr>
        <w:tc>
          <w:tcPr>
            <w:tcW w:w="5941" w:type="dxa"/>
            <w:shd w:val="clear" w:color="auto" w:fill="auto"/>
          </w:tcPr>
          <w:p w14:paraId="042DAD1E" w14:textId="77777777" w:rsidR="0035387B" w:rsidRPr="00D83B01" w:rsidRDefault="0035387B" w:rsidP="0035387B">
            <w:pPr>
              <w:pStyle w:val="ColorfulList-Accent11"/>
              <w:spacing w:after="0"/>
              <w:ind w:left="0"/>
              <w:contextualSpacing w:val="0"/>
              <w:jc w:val="both"/>
              <w:rPr>
                <w:rFonts w:ascii="Times New Roman" w:hAnsi="Times New Roman"/>
              </w:rPr>
            </w:pPr>
            <w:r>
              <w:rPr>
                <w:rFonts w:ascii="Times New Roman" w:hAnsi="Times New Roman"/>
              </w:rPr>
              <w:t>Recenser toutes les interventions des bailleurs de fonds encours pouvant appuyer le fonctionnement du système SPS</w:t>
            </w:r>
          </w:p>
        </w:tc>
        <w:tc>
          <w:tcPr>
            <w:tcW w:w="2814" w:type="dxa"/>
            <w:shd w:val="clear" w:color="auto" w:fill="auto"/>
          </w:tcPr>
          <w:p w14:paraId="67571B2F" w14:textId="77777777" w:rsidR="0035387B" w:rsidRPr="00D83B01" w:rsidRDefault="0035387B" w:rsidP="0035387B">
            <w:pPr>
              <w:pStyle w:val="ColorfulList-Accent11"/>
              <w:spacing w:after="0"/>
              <w:ind w:left="0"/>
              <w:contextualSpacing w:val="0"/>
              <w:jc w:val="both"/>
              <w:rPr>
                <w:rFonts w:ascii="Times New Roman" w:hAnsi="Times New Roman"/>
                <w:b/>
              </w:rPr>
            </w:pPr>
          </w:p>
        </w:tc>
      </w:tr>
      <w:tr w:rsidR="0035387B" w:rsidRPr="00D83B01" w14:paraId="1689BB02" w14:textId="77777777" w:rsidTr="0035387B">
        <w:trPr>
          <w:jc w:val="center"/>
        </w:trPr>
        <w:tc>
          <w:tcPr>
            <w:tcW w:w="5941" w:type="dxa"/>
            <w:shd w:val="clear" w:color="auto" w:fill="auto"/>
          </w:tcPr>
          <w:p w14:paraId="7D3BA22D" w14:textId="77777777" w:rsidR="0035387B" w:rsidRPr="00D83B01" w:rsidRDefault="0035387B" w:rsidP="0035387B">
            <w:pPr>
              <w:pStyle w:val="ColorfulList-Accent11"/>
              <w:spacing w:after="0"/>
              <w:ind w:left="0"/>
              <w:contextualSpacing w:val="0"/>
              <w:jc w:val="both"/>
              <w:rPr>
                <w:rFonts w:ascii="Times New Roman" w:hAnsi="Times New Roman"/>
              </w:rPr>
            </w:pPr>
            <w:r>
              <w:rPr>
                <w:rFonts w:ascii="Times New Roman" w:hAnsi="Times New Roman"/>
              </w:rPr>
              <w:t xml:space="preserve">Faire un plaidoyer pour la mobilisation des fonds pour financer le système SPS tout en assurant une coordination efficace </w:t>
            </w:r>
            <w:r w:rsidRPr="00D83B01">
              <w:rPr>
                <w:rFonts w:ascii="Times New Roman" w:hAnsi="Times New Roman"/>
              </w:rPr>
              <w:t>les actions des B</w:t>
            </w:r>
            <w:r>
              <w:rPr>
                <w:rFonts w:ascii="Times New Roman" w:hAnsi="Times New Roman"/>
              </w:rPr>
              <w:t>ailleurs de fonds.</w:t>
            </w:r>
          </w:p>
        </w:tc>
        <w:tc>
          <w:tcPr>
            <w:tcW w:w="2814" w:type="dxa"/>
            <w:shd w:val="clear" w:color="auto" w:fill="auto"/>
          </w:tcPr>
          <w:p w14:paraId="73C98F42" w14:textId="77777777" w:rsidR="0035387B" w:rsidRPr="00D83B01" w:rsidRDefault="0035387B" w:rsidP="0035387B">
            <w:pPr>
              <w:pStyle w:val="ColorfulList-Accent11"/>
              <w:spacing w:after="0"/>
              <w:ind w:left="0"/>
              <w:contextualSpacing w:val="0"/>
              <w:jc w:val="both"/>
              <w:rPr>
                <w:rFonts w:ascii="Times New Roman" w:hAnsi="Times New Roman"/>
                <w:b/>
              </w:rPr>
            </w:pPr>
          </w:p>
        </w:tc>
      </w:tr>
      <w:tr w:rsidR="0035387B" w:rsidRPr="00D83B01" w14:paraId="1014FD27" w14:textId="77777777" w:rsidTr="0035387B">
        <w:trPr>
          <w:jc w:val="center"/>
        </w:trPr>
        <w:tc>
          <w:tcPr>
            <w:tcW w:w="5941" w:type="dxa"/>
            <w:shd w:val="clear" w:color="auto" w:fill="auto"/>
          </w:tcPr>
          <w:p w14:paraId="3CD80216" w14:textId="77777777" w:rsidR="0035387B" w:rsidRPr="00D83B01" w:rsidRDefault="0035387B" w:rsidP="0035387B">
            <w:pPr>
              <w:pStyle w:val="ColorfulList-Accent11"/>
              <w:spacing w:after="0"/>
              <w:ind w:left="0"/>
              <w:contextualSpacing w:val="0"/>
              <w:jc w:val="both"/>
              <w:rPr>
                <w:rFonts w:ascii="Times New Roman" w:hAnsi="Times New Roman"/>
              </w:rPr>
            </w:pPr>
            <w:r>
              <w:rPr>
                <w:rFonts w:ascii="Times New Roman" w:hAnsi="Times New Roman"/>
              </w:rPr>
              <w:t xml:space="preserve">Mise en place une stratégie afin de garantir le fonctionnement efficace des structures SPS au niveau national et au niveau insulaire </w:t>
            </w:r>
            <w:proofErr w:type="gramStart"/>
            <w:r>
              <w:rPr>
                <w:rFonts w:ascii="Times New Roman" w:hAnsi="Times New Roman"/>
              </w:rPr>
              <w:t>( Formation</w:t>
            </w:r>
            <w:proofErr w:type="gramEnd"/>
            <w:r>
              <w:rPr>
                <w:rFonts w:ascii="Times New Roman" w:hAnsi="Times New Roman"/>
              </w:rPr>
              <w:t xml:space="preserve"> d’agents et d’</w:t>
            </w:r>
            <w:r w:rsidRPr="00D83B01">
              <w:rPr>
                <w:rFonts w:ascii="Times New Roman" w:hAnsi="Times New Roman"/>
              </w:rPr>
              <w:t xml:space="preserve">inspecteurs </w:t>
            </w:r>
            <w:r>
              <w:rPr>
                <w:rFonts w:ascii="Times New Roman" w:hAnsi="Times New Roman"/>
              </w:rPr>
              <w:t>phyto sanitaire</w:t>
            </w:r>
          </w:p>
        </w:tc>
        <w:tc>
          <w:tcPr>
            <w:tcW w:w="2814" w:type="dxa"/>
            <w:shd w:val="clear" w:color="auto" w:fill="auto"/>
          </w:tcPr>
          <w:p w14:paraId="45D4CEF9" w14:textId="77777777" w:rsidR="0035387B" w:rsidRPr="00D83B01" w:rsidRDefault="0035387B" w:rsidP="0035387B">
            <w:pPr>
              <w:pStyle w:val="ColorfulList-Accent11"/>
              <w:spacing w:after="0"/>
              <w:ind w:left="0"/>
              <w:contextualSpacing w:val="0"/>
              <w:jc w:val="both"/>
              <w:rPr>
                <w:rFonts w:ascii="Times New Roman" w:hAnsi="Times New Roman"/>
                <w:b/>
              </w:rPr>
            </w:pPr>
          </w:p>
        </w:tc>
      </w:tr>
      <w:tr w:rsidR="0035387B" w:rsidRPr="00D83B01" w14:paraId="52F07491" w14:textId="77777777" w:rsidTr="0035387B">
        <w:trPr>
          <w:jc w:val="center"/>
        </w:trPr>
        <w:tc>
          <w:tcPr>
            <w:tcW w:w="5941" w:type="dxa"/>
            <w:shd w:val="clear" w:color="auto" w:fill="auto"/>
          </w:tcPr>
          <w:p w14:paraId="10407AB7" w14:textId="77777777" w:rsidR="0035387B" w:rsidRPr="00D83B01" w:rsidRDefault="0035387B" w:rsidP="0035387B">
            <w:pPr>
              <w:pStyle w:val="ColorfulList-Accent11"/>
              <w:spacing w:after="0"/>
              <w:ind w:left="0"/>
              <w:contextualSpacing w:val="0"/>
              <w:jc w:val="both"/>
              <w:rPr>
                <w:rFonts w:ascii="Times New Roman" w:hAnsi="Times New Roman"/>
              </w:rPr>
            </w:pPr>
            <w:r w:rsidRPr="00D83B01">
              <w:rPr>
                <w:rFonts w:ascii="Times New Roman" w:hAnsi="Times New Roman"/>
              </w:rPr>
              <w:t>Mise en place et opérationnalisation du site WEB</w:t>
            </w:r>
          </w:p>
        </w:tc>
        <w:tc>
          <w:tcPr>
            <w:tcW w:w="2814" w:type="dxa"/>
            <w:shd w:val="clear" w:color="auto" w:fill="auto"/>
          </w:tcPr>
          <w:p w14:paraId="14B08524" w14:textId="77777777" w:rsidR="0035387B" w:rsidRPr="00D83B01" w:rsidRDefault="0035387B" w:rsidP="0035387B">
            <w:pPr>
              <w:pStyle w:val="ColorfulList-Accent11"/>
              <w:spacing w:after="0"/>
              <w:ind w:left="0"/>
              <w:contextualSpacing w:val="0"/>
              <w:jc w:val="both"/>
              <w:rPr>
                <w:rFonts w:ascii="Times New Roman" w:hAnsi="Times New Roman"/>
                <w:b/>
              </w:rPr>
            </w:pPr>
          </w:p>
        </w:tc>
      </w:tr>
      <w:tr w:rsidR="0035387B" w:rsidRPr="00D83B01" w14:paraId="5432492E" w14:textId="77777777" w:rsidTr="0035387B">
        <w:trPr>
          <w:jc w:val="center"/>
        </w:trPr>
        <w:tc>
          <w:tcPr>
            <w:tcW w:w="5941" w:type="dxa"/>
            <w:shd w:val="clear" w:color="auto" w:fill="auto"/>
          </w:tcPr>
          <w:p w14:paraId="6DB4CB3F" w14:textId="77777777" w:rsidR="0035387B" w:rsidRPr="00D83B01" w:rsidRDefault="0035387B" w:rsidP="0035387B">
            <w:pPr>
              <w:pStyle w:val="ColorfulList-Accent11"/>
              <w:spacing w:after="0"/>
              <w:ind w:left="0"/>
              <w:contextualSpacing w:val="0"/>
              <w:jc w:val="both"/>
              <w:rPr>
                <w:rFonts w:ascii="Times New Roman" w:hAnsi="Times New Roman"/>
              </w:rPr>
            </w:pPr>
            <w:r w:rsidRPr="00D83B01">
              <w:rPr>
                <w:rFonts w:ascii="Times New Roman" w:hAnsi="Times New Roman"/>
              </w:rPr>
              <w:t>Mise en place d’une plateforme de concertation regroupant toutes les parties prenantes</w:t>
            </w:r>
          </w:p>
        </w:tc>
        <w:tc>
          <w:tcPr>
            <w:tcW w:w="2814" w:type="dxa"/>
            <w:shd w:val="clear" w:color="auto" w:fill="auto"/>
          </w:tcPr>
          <w:p w14:paraId="4BE6114B" w14:textId="77777777" w:rsidR="0035387B" w:rsidRPr="00D83B01" w:rsidRDefault="0035387B" w:rsidP="0035387B">
            <w:pPr>
              <w:pStyle w:val="ColorfulList-Accent11"/>
              <w:spacing w:after="0"/>
              <w:ind w:left="0"/>
              <w:contextualSpacing w:val="0"/>
              <w:jc w:val="both"/>
              <w:rPr>
                <w:rFonts w:ascii="Times New Roman" w:hAnsi="Times New Roman"/>
                <w:b/>
              </w:rPr>
            </w:pPr>
          </w:p>
        </w:tc>
      </w:tr>
    </w:tbl>
    <w:p w14:paraId="282E48DF" w14:textId="77777777" w:rsidR="0035387B" w:rsidRDefault="0035387B" w:rsidP="00BE1B72">
      <w:pPr>
        <w:spacing w:after="0" w:line="240" w:lineRule="auto"/>
        <w:jc w:val="both"/>
        <w:rPr>
          <w:rFonts w:ascii="Times New Roman" w:hAnsi="Times New Roman"/>
          <w:sz w:val="24"/>
          <w:szCs w:val="24"/>
        </w:rPr>
      </w:pPr>
    </w:p>
    <w:p w14:paraId="12AE60B7" w14:textId="77777777" w:rsidR="0068382A" w:rsidRDefault="0068382A" w:rsidP="00BE1B72">
      <w:pPr>
        <w:spacing w:after="0" w:line="240" w:lineRule="auto"/>
        <w:jc w:val="both"/>
        <w:rPr>
          <w:rFonts w:ascii="Times New Roman" w:hAnsi="Times New Roman"/>
          <w:sz w:val="24"/>
          <w:szCs w:val="24"/>
        </w:rPr>
      </w:pPr>
    </w:p>
    <w:p w14:paraId="46C10DD1" w14:textId="77777777" w:rsidR="0068382A" w:rsidRDefault="0068382A" w:rsidP="00BE1B72">
      <w:pPr>
        <w:spacing w:after="0" w:line="240" w:lineRule="auto"/>
        <w:jc w:val="both"/>
        <w:rPr>
          <w:rFonts w:ascii="Times New Roman" w:hAnsi="Times New Roman"/>
          <w:sz w:val="24"/>
          <w:szCs w:val="24"/>
        </w:rPr>
      </w:pPr>
    </w:p>
    <w:p w14:paraId="773BF3BF" w14:textId="77777777" w:rsidR="0068382A" w:rsidRDefault="0068382A" w:rsidP="00BE1B72">
      <w:pPr>
        <w:spacing w:after="0" w:line="240" w:lineRule="auto"/>
        <w:jc w:val="both"/>
        <w:rPr>
          <w:rFonts w:ascii="Times New Roman" w:hAnsi="Times New Roman"/>
          <w:sz w:val="24"/>
          <w:szCs w:val="24"/>
        </w:rPr>
      </w:pPr>
    </w:p>
    <w:p w14:paraId="5202EB02" w14:textId="77777777" w:rsidR="0068382A" w:rsidRDefault="0068382A" w:rsidP="00BE1B72">
      <w:pPr>
        <w:spacing w:after="0" w:line="240" w:lineRule="auto"/>
        <w:jc w:val="both"/>
        <w:rPr>
          <w:rFonts w:ascii="Times New Roman" w:hAnsi="Times New Roman"/>
          <w:sz w:val="24"/>
          <w:szCs w:val="24"/>
        </w:rPr>
      </w:pPr>
    </w:p>
    <w:p w14:paraId="54FE990C" w14:textId="77777777" w:rsidR="0068382A" w:rsidRDefault="0068382A" w:rsidP="00BE1B72">
      <w:pPr>
        <w:spacing w:after="0" w:line="240" w:lineRule="auto"/>
        <w:jc w:val="both"/>
        <w:rPr>
          <w:rFonts w:ascii="Times New Roman" w:hAnsi="Times New Roman"/>
          <w:sz w:val="24"/>
          <w:szCs w:val="24"/>
        </w:rPr>
      </w:pPr>
    </w:p>
    <w:p w14:paraId="46423BB9" w14:textId="77777777" w:rsidR="0068382A" w:rsidRDefault="0068382A" w:rsidP="00BE1B72">
      <w:pPr>
        <w:spacing w:after="0" w:line="240" w:lineRule="auto"/>
        <w:jc w:val="both"/>
        <w:rPr>
          <w:rFonts w:ascii="Times New Roman" w:hAnsi="Times New Roman"/>
          <w:sz w:val="24"/>
          <w:szCs w:val="24"/>
        </w:rPr>
      </w:pPr>
    </w:p>
    <w:p w14:paraId="75FA044A" w14:textId="77777777" w:rsidR="0068382A" w:rsidRDefault="0068382A" w:rsidP="00BE1B72">
      <w:pPr>
        <w:spacing w:after="0" w:line="240" w:lineRule="auto"/>
        <w:jc w:val="both"/>
        <w:rPr>
          <w:rFonts w:ascii="Times New Roman" w:hAnsi="Times New Roman"/>
          <w:sz w:val="24"/>
          <w:szCs w:val="24"/>
        </w:rPr>
      </w:pPr>
    </w:p>
    <w:p w14:paraId="13839428" w14:textId="77777777" w:rsidR="00D83B01" w:rsidRDefault="00D83B01" w:rsidP="00D83B01">
      <w:pPr>
        <w:pStyle w:val="Titre1"/>
        <w:jc w:val="center"/>
        <w:rPr>
          <w:b/>
          <w:color w:val="auto"/>
        </w:rPr>
      </w:pPr>
      <w:bookmarkStart w:id="56" w:name="_Toc522622907"/>
      <w:r w:rsidRPr="00D83B01">
        <w:rPr>
          <w:b/>
          <w:color w:val="auto"/>
        </w:rPr>
        <w:lastRenderedPageBreak/>
        <w:t xml:space="preserve">Annexe 1 : </w:t>
      </w:r>
      <w:r w:rsidRPr="00D83B01">
        <w:rPr>
          <w:b/>
          <w:caps/>
          <w:color w:val="auto"/>
        </w:rPr>
        <w:t>T</w:t>
      </w:r>
      <w:bookmarkEnd w:id="56"/>
      <w:r w:rsidR="0035387B">
        <w:rPr>
          <w:b/>
          <w:caps/>
          <w:color w:val="auto"/>
        </w:rPr>
        <w:t>ermes de reference pour l’examen final du  projet SPS</w:t>
      </w:r>
    </w:p>
    <w:p w14:paraId="39D76D04" w14:textId="77777777" w:rsidR="00D83B01" w:rsidRPr="00D83B01" w:rsidRDefault="00D83B01" w:rsidP="00D83B01"/>
    <w:p w14:paraId="187E0BEC" w14:textId="77777777" w:rsidR="0068382A" w:rsidRPr="00640E61" w:rsidRDefault="0068382A" w:rsidP="0068382A">
      <w:pPr>
        <w:tabs>
          <w:tab w:val="left" w:pos="1410"/>
        </w:tabs>
        <w:rPr>
          <w:b/>
        </w:rPr>
      </w:pPr>
    </w:p>
    <w:tbl>
      <w:tblPr>
        <w:tblW w:w="0" w:type="auto"/>
        <w:tblLook w:val="04A0" w:firstRow="1" w:lastRow="0" w:firstColumn="1" w:lastColumn="0" w:noHBand="0" w:noVBand="1"/>
      </w:tblPr>
      <w:tblGrid>
        <w:gridCol w:w="9066"/>
      </w:tblGrid>
      <w:tr w:rsidR="0068382A" w:rsidRPr="00C00FC1" w14:paraId="4AB7CFB9" w14:textId="77777777" w:rsidTr="002A375B">
        <w:tc>
          <w:tcPr>
            <w:tcW w:w="9576" w:type="dxa"/>
            <w:shd w:val="clear" w:color="auto" w:fill="auto"/>
          </w:tcPr>
          <w:p w14:paraId="369C0B91" w14:textId="77777777" w:rsidR="0068382A" w:rsidRDefault="0068382A" w:rsidP="002A375B">
            <w:pPr>
              <w:pStyle w:val="Paragraphedeliste"/>
              <w:tabs>
                <w:tab w:val="left" w:pos="1410"/>
              </w:tabs>
              <w:spacing w:before="120" w:after="120" w:line="240" w:lineRule="auto"/>
              <w:rPr>
                <w:rFonts w:ascii="Times New Roman" w:hAnsi="Times New Roman"/>
                <w:b/>
              </w:rPr>
            </w:pPr>
          </w:p>
          <w:p w14:paraId="1B74814F" w14:textId="77777777" w:rsidR="0068382A" w:rsidRPr="00640E61" w:rsidRDefault="0068382A" w:rsidP="0068382A">
            <w:pPr>
              <w:pStyle w:val="Paragraphedeliste"/>
              <w:numPr>
                <w:ilvl w:val="0"/>
                <w:numId w:val="36"/>
              </w:numPr>
              <w:tabs>
                <w:tab w:val="left" w:pos="1410"/>
              </w:tabs>
              <w:spacing w:before="120" w:after="120" w:line="240" w:lineRule="auto"/>
              <w:rPr>
                <w:rFonts w:ascii="Times New Roman" w:hAnsi="Times New Roman"/>
                <w:b/>
              </w:rPr>
            </w:pPr>
            <w:r w:rsidRPr="00640E61">
              <w:rPr>
                <w:rFonts w:ascii="Times New Roman" w:hAnsi="Times New Roman"/>
                <w:b/>
              </w:rPr>
              <w:t>Contexte</w:t>
            </w:r>
          </w:p>
          <w:p w14:paraId="5F91800D" w14:textId="77777777" w:rsidR="0068382A" w:rsidRDefault="0068382A" w:rsidP="002A375B">
            <w:pPr>
              <w:tabs>
                <w:tab w:val="left" w:pos="1410"/>
              </w:tabs>
              <w:spacing w:after="0" w:line="240" w:lineRule="auto"/>
              <w:jc w:val="both"/>
            </w:pPr>
          </w:p>
          <w:p w14:paraId="6BEA5015" w14:textId="77777777" w:rsidR="0068382A" w:rsidRDefault="0068382A" w:rsidP="002A375B">
            <w:pPr>
              <w:tabs>
                <w:tab w:val="left" w:pos="1410"/>
              </w:tabs>
              <w:spacing w:after="0" w:line="240" w:lineRule="auto"/>
              <w:jc w:val="both"/>
            </w:pPr>
            <w:r>
              <w:t>L</w:t>
            </w:r>
            <w:r w:rsidRPr="007B1465">
              <w:t xml:space="preserve">'Union des Comores vise à promouvoir des exportations agricoles vers des niches identifiées au niveau régional et ne peut y parvenir que si le système SPS </w:t>
            </w:r>
            <w:r>
              <w:t xml:space="preserve">national </w:t>
            </w:r>
            <w:r w:rsidRPr="007B1465">
              <w:t xml:space="preserve">est capable d'assurer la qualité des produits mis sur le marché.  </w:t>
            </w:r>
            <w:r>
              <w:t>Elle a, p</w:t>
            </w:r>
            <w:r w:rsidRPr="007B1465">
              <w:t xml:space="preserve">our cela, </w:t>
            </w:r>
            <w:r>
              <w:t xml:space="preserve">mobilisé auprès de l’OMC notamment le secrétariat du </w:t>
            </w:r>
            <w:r w:rsidRPr="007B1465">
              <w:t>Fonds pour l'application des normes et le développement du commerce (FANDC)</w:t>
            </w:r>
            <w:r>
              <w:t xml:space="preserve"> une enveloppe de </w:t>
            </w:r>
            <w:r w:rsidRPr="000514E6">
              <w:t>1.</w:t>
            </w:r>
            <w:r>
              <w:t>106.030</w:t>
            </w:r>
            <w:r w:rsidRPr="000514E6">
              <w:t> USD</w:t>
            </w:r>
            <w:r>
              <w:t xml:space="preserve"> pour élaborer une s</w:t>
            </w:r>
            <w:r w:rsidRPr="000514E6">
              <w:t>tratégie de renforce</w:t>
            </w:r>
            <w:r>
              <w:t xml:space="preserve">ment du système SPS aux Comores </w:t>
            </w:r>
            <w:r w:rsidRPr="007B1465">
              <w:t xml:space="preserve">assortie de plans d'action opérationnels dans les sous-secteurs clés que sont (i) la sécurité sanitaire des aliments, du fait de son aspect horizontal touchant tous les produits concernés (rente, viviers, pêches); (ii) La protection des végétaux, du fait de son importance depuis la production jusqu'aux démarches d'exportations des produits de rente et vivriers; et (ii) la sécurité sanitaires des produits de la pêche, du fait de l'importance du renforcement des capacités de l'autorité compétente pour la pêche. </w:t>
            </w:r>
            <w:r>
              <w:t xml:space="preserve">D’une manière spécifique, </w:t>
            </w:r>
            <w:r w:rsidRPr="00F50338">
              <w:t xml:space="preserve">le projet vise à élaborer une stratégie de mise en œuvre des mesures SPS basée sur une identification précise des besoins en utilisant les outils élaborés par les organisations internationales et notamment la CIPV et la FAO. Aussi la stratégie </w:t>
            </w:r>
            <w:r>
              <w:t xml:space="preserve">devra </w:t>
            </w:r>
            <w:r w:rsidRPr="00F50338">
              <w:t xml:space="preserve">se focaliser sur les secteurs qui font l'objet d'attention particulière par d'autres programmes de développement en ce qui concerne des aspects aussi divers que la structuration des filières, l'organisation des circuits de commercialisation et le développement des infrastructures. Ces secteurs, à savoir, cultures de rente, fruits et légumes et pêches, ont un besoin quasi-immédiat en appui SPS. Cette approche </w:t>
            </w:r>
            <w:r>
              <w:t xml:space="preserve">est sensée </w:t>
            </w:r>
            <w:r w:rsidRPr="00F50338">
              <w:t xml:space="preserve">contribuer à augmenter les chances de réussite des autres programmes en cours et prévus, s'inscrivant ainsi dans un esprit de complémentarité et de recherche de synergies.   </w:t>
            </w:r>
          </w:p>
          <w:p w14:paraId="170F1BE9" w14:textId="77777777" w:rsidR="0068382A" w:rsidRDefault="0068382A" w:rsidP="002A375B">
            <w:pPr>
              <w:tabs>
                <w:tab w:val="left" w:pos="1410"/>
              </w:tabs>
              <w:spacing w:after="0" w:line="240" w:lineRule="auto"/>
              <w:jc w:val="both"/>
            </w:pPr>
          </w:p>
          <w:p w14:paraId="39AE6AE0" w14:textId="77777777" w:rsidR="0068382A" w:rsidRDefault="0068382A" w:rsidP="002A375B">
            <w:pPr>
              <w:tabs>
                <w:tab w:val="left" w:pos="1410"/>
              </w:tabs>
              <w:spacing w:after="0" w:line="240" w:lineRule="auto"/>
              <w:jc w:val="both"/>
            </w:pPr>
            <w:r w:rsidRPr="00F50338">
              <w:t xml:space="preserve">En outre, l'élaboration de la stratégie </w:t>
            </w:r>
            <w:r>
              <w:t xml:space="preserve">devrait </w:t>
            </w:r>
            <w:r w:rsidRPr="00F50338">
              <w:t>s'appu</w:t>
            </w:r>
            <w:r>
              <w:t>yer</w:t>
            </w:r>
            <w:r w:rsidRPr="00F50338">
              <w:t xml:space="preserve"> sur une méthodologie participati</w:t>
            </w:r>
            <w:r>
              <w:t>ve et veiller</w:t>
            </w:r>
            <w:r w:rsidRPr="00F50338">
              <w:t xml:space="preserve"> à ce que les différentes parties prenantes publiques et privées </w:t>
            </w:r>
            <w:r>
              <w:t xml:space="preserve">et partenaires au développement </w:t>
            </w:r>
            <w:r w:rsidRPr="00F50338">
              <w:t>puissent y adhérer et puisse</w:t>
            </w:r>
            <w:r>
              <w:t>nt</w:t>
            </w:r>
            <w:r w:rsidRPr="00F50338">
              <w:t xml:space="preserve"> cultiver des automatismes de travail collaboratif et d'échange d'information. Un modèle de diffusion des informations SPS </w:t>
            </w:r>
            <w:r>
              <w:t xml:space="preserve">devrait être </w:t>
            </w:r>
            <w:r w:rsidRPr="00F50338">
              <w:t xml:space="preserve">élaboré, ce qui </w:t>
            </w:r>
            <w:r>
              <w:t xml:space="preserve">devrait </w:t>
            </w:r>
            <w:r w:rsidRPr="00F50338">
              <w:t xml:space="preserve">améliorer la transparence et la coordination. </w:t>
            </w:r>
          </w:p>
          <w:p w14:paraId="7346D3CF" w14:textId="77777777" w:rsidR="0068382A" w:rsidRDefault="0068382A" w:rsidP="002A375B">
            <w:pPr>
              <w:tabs>
                <w:tab w:val="left" w:pos="1410"/>
              </w:tabs>
              <w:spacing w:after="0" w:line="240" w:lineRule="auto"/>
              <w:jc w:val="both"/>
            </w:pPr>
          </w:p>
          <w:p w14:paraId="7F38B47E" w14:textId="77777777" w:rsidR="0068382A" w:rsidRDefault="0068382A" w:rsidP="002A375B">
            <w:pPr>
              <w:tabs>
                <w:tab w:val="left" w:pos="1410"/>
              </w:tabs>
              <w:spacing w:after="0" w:line="240" w:lineRule="auto"/>
              <w:jc w:val="both"/>
            </w:pPr>
            <w:r>
              <w:t>Le projet est mis en œuvre par le PNUD en collaboration avec d’autres agences techniques telles que la FAO, l’OMS et l’ITC sur la base de lettres d’accord signées entre les parties.</w:t>
            </w:r>
          </w:p>
          <w:p w14:paraId="3D712F33" w14:textId="77777777" w:rsidR="0068382A" w:rsidRPr="007B1465" w:rsidRDefault="0068382A" w:rsidP="002A375B">
            <w:pPr>
              <w:tabs>
                <w:tab w:val="left" w:pos="1410"/>
              </w:tabs>
              <w:spacing w:after="0" w:line="240" w:lineRule="auto"/>
              <w:jc w:val="both"/>
            </w:pPr>
          </w:p>
          <w:p w14:paraId="3A2C80E2" w14:textId="77777777" w:rsidR="0068382A" w:rsidRDefault="0068382A" w:rsidP="002A375B">
            <w:pPr>
              <w:tabs>
                <w:tab w:val="left" w:pos="1410"/>
              </w:tabs>
              <w:spacing w:after="0" w:line="240" w:lineRule="auto"/>
              <w:jc w:val="both"/>
            </w:pPr>
            <w:r>
              <w:t xml:space="preserve">Le projet a débuté en juin 2013 pour 3 ans et pour des raisons liées à l’accumulation de retards dans la réalisation de certains résultats, le projet a été prolongé plus d’une fois pour se terminer en juin 2018. </w:t>
            </w:r>
            <w:r w:rsidRPr="002F0B6F">
              <w:t xml:space="preserve">Une évaluation </w:t>
            </w:r>
            <w:r>
              <w:t xml:space="preserve">finale du projet </w:t>
            </w:r>
            <w:r w:rsidRPr="002F0B6F">
              <w:t xml:space="preserve">est prévue conformément aux </w:t>
            </w:r>
            <w:r>
              <w:t xml:space="preserve">règles et </w:t>
            </w:r>
            <w:r w:rsidRPr="002F0B6F">
              <w:t>procédures d</w:t>
            </w:r>
            <w:r>
              <w:t xml:space="preserve">u PNUD et son objectif est d’apprécier </w:t>
            </w:r>
            <w:r w:rsidRPr="0066435D">
              <w:t>la performance d</w:t>
            </w:r>
            <w:r>
              <w:t>u</w:t>
            </w:r>
            <w:r w:rsidRPr="0066435D">
              <w:t xml:space="preserve"> projet à atteindre </w:t>
            </w:r>
            <w:r>
              <w:t xml:space="preserve">les </w:t>
            </w:r>
            <w:r w:rsidRPr="0066435D">
              <w:t xml:space="preserve">résultats </w:t>
            </w:r>
            <w:r>
              <w:t>attendus</w:t>
            </w:r>
            <w:r w:rsidRPr="0066435D">
              <w:t xml:space="preserve">. </w:t>
            </w:r>
            <w:r>
              <w:t xml:space="preserve">L’évaluation </w:t>
            </w:r>
            <w:r w:rsidRPr="0066435D">
              <w:t>génère</w:t>
            </w:r>
            <w:r>
              <w:t>ra, donc, l</w:t>
            </w:r>
            <w:r w:rsidRPr="0066435D">
              <w:t>es informations utiles sur les modalités d’exécution du projet et la réalisation des produits</w:t>
            </w:r>
            <w:r>
              <w:t xml:space="preserve"> en mettant en avant </w:t>
            </w:r>
            <w:r w:rsidRPr="0066435D">
              <w:t>la cause directe et l’attribution en fonction du lien de cause à effet étroit entre les initiatives et les produits.</w:t>
            </w:r>
          </w:p>
          <w:p w14:paraId="58593145" w14:textId="77777777" w:rsidR="0068382A" w:rsidRPr="00640E61" w:rsidRDefault="0068382A" w:rsidP="002A375B">
            <w:pPr>
              <w:tabs>
                <w:tab w:val="left" w:pos="1410"/>
              </w:tabs>
              <w:spacing w:after="0" w:line="240" w:lineRule="auto"/>
              <w:jc w:val="both"/>
            </w:pPr>
          </w:p>
          <w:p w14:paraId="70C415BB" w14:textId="77777777" w:rsidR="0068382A" w:rsidRPr="00640E61" w:rsidRDefault="0068382A" w:rsidP="002A375B">
            <w:pPr>
              <w:tabs>
                <w:tab w:val="left" w:pos="1410"/>
              </w:tabs>
              <w:spacing w:after="0" w:line="240" w:lineRule="auto"/>
              <w:jc w:val="both"/>
            </w:pPr>
            <w:r w:rsidRPr="00640E61">
              <w:t xml:space="preserve">À cet effet, le Bureau du PNUD entend recruter un(e) Consultant(e) </w:t>
            </w:r>
            <w:r>
              <w:t>national</w:t>
            </w:r>
            <w:r w:rsidRPr="00640E61">
              <w:t xml:space="preserve"> pour appuyer </w:t>
            </w:r>
            <w:r>
              <w:t xml:space="preserve">mener à bien la revue finale </w:t>
            </w:r>
            <w:r w:rsidRPr="00640E61">
              <w:t xml:space="preserve">du projet </w:t>
            </w:r>
            <w:r>
              <w:t>SPS.</w:t>
            </w:r>
          </w:p>
          <w:p w14:paraId="2D8295D4" w14:textId="77777777" w:rsidR="0068382A" w:rsidRPr="00640E61" w:rsidRDefault="0068382A" w:rsidP="002A375B">
            <w:pPr>
              <w:tabs>
                <w:tab w:val="left" w:pos="1410"/>
              </w:tabs>
              <w:spacing w:after="0" w:line="240" w:lineRule="auto"/>
            </w:pPr>
          </w:p>
          <w:p w14:paraId="05BAB944" w14:textId="77777777" w:rsidR="0068382A" w:rsidRPr="00FD2C88" w:rsidRDefault="0068382A" w:rsidP="0068382A">
            <w:pPr>
              <w:pStyle w:val="Paragraphedeliste"/>
              <w:numPr>
                <w:ilvl w:val="0"/>
                <w:numId w:val="36"/>
              </w:numPr>
              <w:tabs>
                <w:tab w:val="left" w:pos="1410"/>
              </w:tabs>
              <w:spacing w:before="120" w:after="120" w:line="240" w:lineRule="auto"/>
              <w:rPr>
                <w:rFonts w:ascii="Times New Roman" w:hAnsi="Times New Roman"/>
                <w:b/>
              </w:rPr>
            </w:pPr>
            <w:r w:rsidRPr="00FD2C88">
              <w:rPr>
                <w:rFonts w:ascii="Times New Roman" w:hAnsi="Times New Roman"/>
                <w:b/>
              </w:rPr>
              <w:lastRenderedPageBreak/>
              <w:t>Objectif de la mission</w:t>
            </w:r>
          </w:p>
          <w:p w14:paraId="6762119C" w14:textId="77777777" w:rsidR="0068382A" w:rsidRDefault="0068382A" w:rsidP="002A375B">
            <w:pPr>
              <w:tabs>
                <w:tab w:val="left" w:pos="1410"/>
              </w:tabs>
              <w:spacing w:after="0" w:line="240" w:lineRule="auto"/>
            </w:pPr>
          </w:p>
          <w:p w14:paraId="384A7872" w14:textId="77777777" w:rsidR="0068382A" w:rsidRPr="00604325" w:rsidRDefault="0068382A" w:rsidP="002A375B">
            <w:pPr>
              <w:tabs>
                <w:tab w:val="left" w:pos="1410"/>
              </w:tabs>
              <w:spacing w:after="0" w:line="240" w:lineRule="auto"/>
              <w:jc w:val="both"/>
            </w:pPr>
            <w:r w:rsidRPr="00604325">
              <w:t>L’objectif global de la mission d’évaluation fina</w:t>
            </w:r>
            <w:r>
              <w:t xml:space="preserve">le est de faire, après cinq ans d’exécution, une </w:t>
            </w:r>
            <w:r w:rsidRPr="00604325">
              <w:t xml:space="preserve">évaluation </w:t>
            </w:r>
            <w:r>
              <w:t>globale du projet « </w:t>
            </w:r>
            <w:r w:rsidRPr="00604325">
              <w:t>Stratégie de renforcement du système SPS aux Comores</w:t>
            </w:r>
            <w:r>
              <w:t xml:space="preserve"> » au regard de </w:t>
            </w:r>
            <w:r w:rsidRPr="00604325">
              <w:t>l’atteinte des cibles pour chacun des indicateurs du</w:t>
            </w:r>
            <w:r>
              <w:t xml:space="preserve"> cadre logique d’une part et de </w:t>
            </w:r>
            <w:r w:rsidRPr="00604325">
              <w:t xml:space="preserve">respect des délais et de la qualité </w:t>
            </w:r>
            <w:r>
              <w:t>des interventions des agences techniques d’exécution</w:t>
            </w:r>
            <w:r w:rsidRPr="00604325">
              <w:t xml:space="preserve"> d’autre part.</w:t>
            </w:r>
          </w:p>
          <w:p w14:paraId="1BFB8109" w14:textId="77777777" w:rsidR="0068382A" w:rsidRDefault="0068382A" w:rsidP="002A375B">
            <w:pPr>
              <w:tabs>
                <w:tab w:val="left" w:pos="1410"/>
              </w:tabs>
              <w:spacing w:after="0" w:line="240" w:lineRule="auto"/>
            </w:pPr>
          </w:p>
          <w:p w14:paraId="1A920506" w14:textId="77777777" w:rsidR="0068382A" w:rsidRPr="00604325" w:rsidRDefault="0068382A" w:rsidP="002A375B">
            <w:pPr>
              <w:tabs>
                <w:tab w:val="left" w:pos="1410"/>
              </w:tabs>
              <w:spacing w:after="0" w:line="240" w:lineRule="auto"/>
            </w:pPr>
            <w:r w:rsidRPr="00604325">
              <w:t>Elle doit :</w:t>
            </w:r>
          </w:p>
          <w:p w14:paraId="6ED766FB" w14:textId="77777777" w:rsidR="0068382A" w:rsidRDefault="0068382A" w:rsidP="002A375B">
            <w:pPr>
              <w:tabs>
                <w:tab w:val="left" w:pos="1410"/>
              </w:tabs>
              <w:spacing w:after="0" w:line="240" w:lineRule="auto"/>
            </w:pPr>
          </w:p>
          <w:p w14:paraId="5896A70A" w14:textId="77777777" w:rsidR="0068382A" w:rsidRPr="00604325" w:rsidRDefault="0068382A" w:rsidP="002A375B">
            <w:pPr>
              <w:tabs>
                <w:tab w:val="left" w:pos="1410"/>
              </w:tabs>
              <w:spacing w:after="0" w:line="240" w:lineRule="auto"/>
              <w:jc w:val="both"/>
            </w:pPr>
            <w:r w:rsidRPr="00604325">
              <w:t>- comporter une analyse des effet</w:t>
            </w:r>
            <w:r>
              <w:t>s du Projet, des impacts socio-</w:t>
            </w:r>
            <w:r w:rsidRPr="00604325">
              <w:t>économiques éventuels et de la viabilité/durabilité des actions menées ;</w:t>
            </w:r>
          </w:p>
          <w:p w14:paraId="26930E37" w14:textId="77777777" w:rsidR="0068382A" w:rsidRPr="00604325" w:rsidRDefault="0068382A" w:rsidP="002A375B">
            <w:pPr>
              <w:tabs>
                <w:tab w:val="left" w:pos="1410"/>
              </w:tabs>
              <w:spacing w:after="0" w:line="240" w:lineRule="auto"/>
              <w:jc w:val="both"/>
            </w:pPr>
            <w:r w:rsidRPr="00604325">
              <w:t>- apprécier les performances de</w:t>
            </w:r>
            <w:r>
              <w:t>s</w:t>
            </w:r>
            <w:r w:rsidRPr="00604325">
              <w:t xml:space="preserve"> </w:t>
            </w:r>
            <w:r>
              <w:t xml:space="preserve">agences techniques d’exécution du projet par rapport aux </w:t>
            </w:r>
            <w:r w:rsidRPr="00604325">
              <w:t>objectifs et résultats attendus ;</w:t>
            </w:r>
          </w:p>
          <w:p w14:paraId="729516D0" w14:textId="77777777" w:rsidR="0068382A" w:rsidRDefault="0068382A" w:rsidP="002A375B">
            <w:pPr>
              <w:tabs>
                <w:tab w:val="left" w:pos="1410"/>
              </w:tabs>
              <w:spacing w:after="0" w:line="240" w:lineRule="auto"/>
            </w:pPr>
          </w:p>
          <w:p w14:paraId="5C992AAA" w14:textId="77777777" w:rsidR="0068382A" w:rsidRDefault="0068382A" w:rsidP="002A375B">
            <w:pPr>
              <w:tabs>
                <w:tab w:val="left" w:pos="1410"/>
              </w:tabs>
              <w:spacing w:after="0" w:line="240" w:lineRule="auto"/>
            </w:pPr>
            <w:r w:rsidRPr="00604325">
              <w:t>De façon plus spécifiquement, la mission devra apprécier :</w:t>
            </w:r>
          </w:p>
          <w:p w14:paraId="7B069465" w14:textId="77777777" w:rsidR="0068382A" w:rsidRPr="00604325" w:rsidRDefault="0068382A" w:rsidP="002A375B">
            <w:pPr>
              <w:tabs>
                <w:tab w:val="left" w:pos="1410"/>
              </w:tabs>
              <w:spacing w:after="0" w:line="240" w:lineRule="auto"/>
            </w:pPr>
          </w:p>
          <w:p w14:paraId="4677E253" w14:textId="77777777" w:rsidR="0068382A" w:rsidRDefault="0068382A" w:rsidP="0068382A">
            <w:pPr>
              <w:pStyle w:val="Paragraphedeliste"/>
              <w:numPr>
                <w:ilvl w:val="0"/>
                <w:numId w:val="39"/>
              </w:numPr>
              <w:tabs>
                <w:tab w:val="left" w:pos="1410"/>
              </w:tabs>
              <w:spacing w:after="0" w:line="240" w:lineRule="auto"/>
            </w:pPr>
            <w:r>
              <w:t>L</w:t>
            </w:r>
            <w:r w:rsidRPr="00604325">
              <w:t>a pertinence et la cohérence qui permettent d’apprécier la justesse du projet par rapport au diagnostic ou encore à la problématique dégagée par rapport aux priorités en matière d</w:t>
            </w:r>
            <w:r>
              <w:t>e développement économique</w:t>
            </w:r>
            <w:r w:rsidRPr="00604325">
              <w:t>, ainsi que l’agencement des actions, voire la stratégie menée en tenant compte des objectifs et du contexte. La mission devra vérifier la concordance du projet avec les besoins et les demandes des bénéficiaires, ainsi que sa conformité avec les orientations stratégiques et générales du pays ;</w:t>
            </w:r>
          </w:p>
          <w:p w14:paraId="003258E8" w14:textId="77777777" w:rsidR="0068382A" w:rsidRDefault="0068382A" w:rsidP="002A375B">
            <w:pPr>
              <w:pStyle w:val="Paragraphedeliste"/>
              <w:tabs>
                <w:tab w:val="left" w:pos="1410"/>
              </w:tabs>
              <w:spacing w:after="0" w:line="240" w:lineRule="auto"/>
            </w:pPr>
          </w:p>
          <w:p w14:paraId="26896C16" w14:textId="77777777" w:rsidR="0068382A" w:rsidRDefault="0068382A" w:rsidP="0068382A">
            <w:pPr>
              <w:pStyle w:val="Paragraphedeliste"/>
              <w:numPr>
                <w:ilvl w:val="0"/>
                <w:numId w:val="39"/>
              </w:numPr>
              <w:tabs>
                <w:tab w:val="left" w:pos="1410"/>
              </w:tabs>
              <w:spacing w:after="0" w:line="240" w:lineRule="auto"/>
            </w:pPr>
            <w:r>
              <w:t>L</w:t>
            </w:r>
            <w:r w:rsidRPr="00792377">
              <w:t>’efficacité pour apprécier dans quelle mesure les activités du projet ont permis d’atteindre les résultats escomptés ;</w:t>
            </w:r>
          </w:p>
          <w:p w14:paraId="01045D7E" w14:textId="77777777" w:rsidR="0068382A" w:rsidRDefault="0068382A" w:rsidP="002A375B">
            <w:pPr>
              <w:pStyle w:val="Paragraphedeliste"/>
              <w:tabs>
                <w:tab w:val="left" w:pos="1410"/>
              </w:tabs>
              <w:spacing w:after="0" w:line="240" w:lineRule="auto"/>
            </w:pPr>
          </w:p>
          <w:p w14:paraId="1F834FF1" w14:textId="77777777" w:rsidR="0068382A" w:rsidRDefault="0068382A" w:rsidP="0068382A">
            <w:pPr>
              <w:pStyle w:val="Paragraphedeliste"/>
              <w:numPr>
                <w:ilvl w:val="0"/>
                <w:numId w:val="39"/>
              </w:numPr>
              <w:tabs>
                <w:tab w:val="left" w:pos="1410"/>
              </w:tabs>
              <w:spacing w:after="0" w:line="240" w:lineRule="auto"/>
            </w:pPr>
            <w:r w:rsidRPr="00792377">
              <w:t>L’efficience pour mesurer les résultats ou effets obtenus par rapport aux</w:t>
            </w:r>
            <w:r>
              <w:t xml:space="preserve"> </w:t>
            </w:r>
            <w:r w:rsidRPr="00792377">
              <w:t>moyens matériels, financiers et humains mis en œuvre, conformément aux</w:t>
            </w:r>
            <w:r>
              <w:t xml:space="preserve"> </w:t>
            </w:r>
            <w:r w:rsidRPr="00792377">
              <w:t>normes requises ;</w:t>
            </w:r>
          </w:p>
          <w:p w14:paraId="0B9E87A1" w14:textId="77777777" w:rsidR="0068382A" w:rsidRDefault="0068382A" w:rsidP="002A375B">
            <w:pPr>
              <w:pStyle w:val="Paragraphedeliste"/>
              <w:tabs>
                <w:tab w:val="left" w:pos="1410"/>
              </w:tabs>
              <w:spacing w:after="0" w:line="240" w:lineRule="auto"/>
            </w:pPr>
          </w:p>
          <w:p w14:paraId="5BC5D782" w14:textId="77777777" w:rsidR="0068382A" w:rsidRPr="00792377" w:rsidRDefault="0068382A" w:rsidP="0068382A">
            <w:pPr>
              <w:pStyle w:val="Paragraphedeliste"/>
              <w:numPr>
                <w:ilvl w:val="0"/>
                <w:numId w:val="39"/>
              </w:numPr>
              <w:tabs>
                <w:tab w:val="left" w:pos="1410"/>
              </w:tabs>
              <w:spacing w:after="0" w:line="240" w:lineRule="auto"/>
            </w:pPr>
            <w:r w:rsidRPr="00792377">
              <w:t xml:space="preserve">La durabilité, c'est-à-dire la viabilité et la reproductibilité des actions entreprises par le projet et la représentation des différents groupes de bénéficiaires dans les instances </w:t>
            </w:r>
          </w:p>
          <w:p w14:paraId="4FE97845" w14:textId="77777777" w:rsidR="0068382A" w:rsidRPr="005A69F5" w:rsidRDefault="0068382A" w:rsidP="002A375B">
            <w:pPr>
              <w:tabs>
                <w:tab w:val="left" w:pos="1410"/>
              </w:tabs>
              <w:spacing w:after="0" w:line="240" w:lineRule="auto"/>
            </w:pPr>
          </w:p>
        </w:tc>
      </w:tr>
    </w:tbl>
    <w:p w14:paraId="08A8D230" w14:textId="77777777" w:rsidR="0068382A" w:rsidRPr="005A69F5" w:rsidRDefault="0068382A" w:rsidP="0068382A">
      <w:pPr>
        <w:tabs>
          <w:tab w:val="left" w:pos="1410"/>
        </w:tabs>
        <w:spacing w:before="120" w:after="120" w:line="240" w:lineRule="auto"/>
        <w:rPr>
          <w:b/>
          <w:lang w:val="fo-FO"/>
        </w:rPr>
      </w:pPr>
    </w:p>
    <w:p w14:paraId="4F943714" w14:textId="77777777" w:rsidR="0068382A" w:rsidRPr="00FD2C88" w:rsidRDefault="0068382A" w:rsidP="0068382A">
      <w:pPr>
        <w:pStyle w:val="Paragraphedeliste"/>
        <w:numPr>
          <w:ilvl w:val="0"/>
          <w:numId w:val="36"/>
        </w:numPr>
        <w:tabs>
          <w:tab w:val="left" w:pos="1410"/>
        </w:tabs>
        <w:spacing w:before="120" w:after="120" w:line="240" w:lineRule="auto"/>
        <w:rPr>
          <w:rFonts w:ascii="Times New Roman" w:hAnsi="Times New Roman"/>
          <w:b/>
        </w:rPr>
      </w:pPr>
      <w:r w:rsidRPr="00FD2C88">
        <w:rPr>
          <w:rFonts w:ascii="Times New Roman" w:hAnsi="Times New Roman"/>
          <w:b/>
        </w:rPr>
        <w:t>Mandat du Consultant</w:t>
      </w:r>
      <w:r w:rsidRPr="00FD2C88">
        <w:rPr>
          <w:rFonts w:ascii="Times New Roman" w:hAnsi="Times New Roman"/>
          <w:b/>
        </w:rPr>
        <w:cr/>
      </w:r>
    </w:p>
    <w:p w14:paraId="0411EA96" w14:textId="77777777" w:rsidR="0068382A" w:rsidRDefault="0068382A" w:rsidP="0068382A">
      <w:pPr>
        <w:tabs>
          <w:tab w:val="left" w:pos="1410"/>
        </w:tabs>
        <w:spacing w:after="0" w:line="240" w:lineRule="auto"/>
        <w:jc w:val="both"/>
      </w:pPr>
      <w:r w:rsidRPr="00276B15">
        <w:t>Conformément aux modalités de gestion des projets sous exécu</w:t>
      </w:r>
      <w:r>
        <w:t xml:space="preserve">tion nationale, </w:t>
      </w:r>
      <w:r w:rsidRPr="00276B15">
        <w:t xml:space="preserve">l’évaluation finale du </w:t>
      </w:r>
      <w:r>
        <w:t>projet SPS</w:t>
      </w:r>
      <w:r w:rsidRPr="00276B15">
        <w:t xml:space="preserve"> sera menée par un consultant national</w:t>
      </w:r>
      <w:r>
        <w:t xml:space="preserve"> </w:t>
      </w:r>
      <w:r w:rsidRPr="00276B15">
        <w:t xml:space="preserve">indépendant </w:t>
      </w:r>
      <w:r>
        <w:t xml:space="preserve">et </w:t>
      </w:r>
      <w:r w:rsidRPr="00276B15">
        <w:t>sous la</w:t>
      </w:r>
      <w:r>
        <w:t xml:space="preserve"> coordination de la Direction Nationale des stratégies agricoles et de l’élevage et du PNUD</w:t>
      </w:r>
      <w:r w:rsidRPr="00276B15">
        <w:t>.</w:t>
      </w:r>
    </w:p>
    <w:p w14:paraId="3E613AAF" w14:textId="77777777" w:rsidR="0068382A" w:rsidRPr="00276B15" w:rsidRDefault="0068382A" w:rsidP="0068382A">
      <w:pPr>
        <w:tabs>
          <w:tab w:val="left" w:pos="1410"/>
        </w:tabs>
        <w:spacing w:after="0" w:line="240" w:lineRule="auto"/>
        <w:jc w:val="both"/>
      </w:pPr>
    </w:p>
    <w:p w14:paraId="33151C46" w14:textId="77777777" w:rsidR="0068382A" w:rsidRDefault="0068382A" w:rsidP="0068382A">
      <w:pPr>
        <w:tabs>
          <w:tab w:val="left" w:pos="1410"/>
        </w:tabs>
        <w:spacing w:after="0" w:line="240" w:lineRule="auto"/>
        <w:jc w:val="both"/>
      </w:pPr>
      <w:r w:rsidRPr="00276B15">
        <w:t>De manière spécifique, l’évaluation mettra l’accent sur les points suivants :</w:t>
      </w:r>
    </w:p>
    <w:p w14:paraId="4BEA74F5" w14:textId="77777777" w:rsidR="0068382A" w:rsidRPr="00276B15" w:rsidRDefault="0068382A" w:rsidP="0068382A">
      <w:pPr>
        <w:tabs>
          <w:tab w:val="left" w:pos="1410"/>
        </w:tabs>
        <w:spacing w:after="0" w:line="240" w:lineRule="auto"/>
        <w:jc w:val="both"/>
      </w:pPr>
    </w:p>
    <w:p w14:paraId="7C95B870" w14:textId="77777777" w:rsidR="0068382A" w:rsidRDefault="0068382A" w:rsidP="0068382A">
      <w:pPr>
        <w:pStyle w:val="Paragraphedeliste"/>
        <w:numPr>
          <w:ilvl w:val="0"/>
          <w:numId w:val="39"/>
        </w:numPr>
        <w:tabs>
          <w:tab w:val="left" w:pos="1410"/>
        </w:tabs>
        <w:spacing w:after="0" w:line="240" w:lineRule="auto"/>
        <w:jc w:val="both"/>
      </w:pPr>
      <w:r w:rsidRPr="00276B15">
        <w:t>La conception : porter un avis sur la pertinence du projet comme réponse aux</w:t>
      </w:r>
      <w:r>
        <w:t xml:space="preserve"> </w:t>
      </w:r>
      <w:r w:rsidRPr="00276B15">
        <w:t>problèmes à résoudre. En somme, il faut dire si les objectifs du projet comme</w:t>
      </w:r>
      <w:r>
        <w:t xml:space="preserve"> </w:t>
      </w:r>
      <w:r w:rsidRPr="00276B15">
        <w:t>ses résultats attendus tels que traduits dans le cadre logique ont été</w:t>
      </w:r>
      <w:r>
        <w:t xml:space="preserve"> </w:t>
      </w:r>
      <w:r w:rsidRPr="00276B15">
        <w:t>clairement, explicitement et logiquement exprimés dans le document du projet</w:t>
      </w:r>
      <w:r>
        <w:t xml:space="preserve"> </w:t>
      </w:r>
      <w:r w:rsidRPr="00276B15">
        <w:t>en termes vérifiables. Il faudra en même temps apprécier le degré de cadrage</w:t>
      </w:r>
      <w:r>
        <w:t xml:space="preserve"> </w:t>
      </w:r>
      <w:r w:rsidRPr="00276B15">
        <w:t xml:space="preserve">des résultats attendus du </w:t>
      </w:r>
      <w:r>
        <w:t xml:space="preserve">projet SPS </w:t>
      </w:r>
      <w:r w:rsidRPr="00276B15">
        <w:t>;</w:t>
      </w:r>
    </w:p>
    <w:p w14:paraId="16D18DF0" w14:textId="77777777" w:rsidR="0068382A" w:rsidRPr="00276B15" w:rsidRDefault="0068382A" w:rsidP="0068382A">
      <w:pPr>
        <w:pStyle w:val="Paragraphedeliste"/>
        <w:tabs>
          <w:tab w:val="left" w:pos="1410"/>
        </w:tabs>
        <w:spacing w:after="0" w:line="240" w:lineRule="auto"/>
        <w:jc w:val="both"/>
      </w:pPr>
    </w:p>
    <w:p w14:paraId="003EDD60" w14:textId="77777777" w:rsidR="0068382A" w:rsidRPr="006763FB" w:rsidRDefault="0068382A" w:rsidP="0068382A">
      <w:pPr>
        <w:pStyle w:val="Paragraphedeliste"/>
        <w:numPr>
          <w:ilvl w:val="0"/>
          <w:numId w:val="39"/>
        </w:numPr>
        <w:tabs>
          <w:tab w:val="left" w:pos="1410"/>
        </w:tabs>
        <w:spacing w:after="0" w:line="240" w:lineRule="auto"/>
        <w:jc w:val="both"/>
        <w:rPr>
          <w:b/>
          <w:lang w:val="fo-FO"/>
        </w:rPr>
      </w:pPr>
      <w:r w:rsidRPr="00276B15">
        <w:t>Le cadre institutionnel : apprécier la cohérence du montage du projet avec</w:t>
      </w:r>
      <w:r>
        <w:t xml:space="preserve"> </w:t>
      </w:r>
      <w:r w:rsidRPr="00276B15">
        <w:t>les principes de l’exécution nationale, en considérant le cadre institutionnel</w:t>
      </w:r>
      <w:r>
        <w:t xml:space="preserve"> </w:t>
      </w:r>
      <w:r w:rsidRPr="00276B15">
        <w:t>notamment l’ancrage du projet</w:t>
      </w:r>
      <w:r>
        <w:t> ;</w:t>
      </w:r>
    </w:p>
    <w:p w14:paraId="06BF4D4C" w14:textId="77777777" w:rsidR="0068382A" w:rsidRPr="00276B15" w:rsidRDefault="0068382A" w:rsidP="0068382A">
      <w:pPr>
        <w:pStyle w:val="Paragraphedeliste"/>
        <w:tabs>
          <w:tab w:val="left" w:pos="1410"/>
        </w:tabs>
        <w:spacing w:after="0" w:line="240" w:lineRule="auto"/>
        <w:jc w:val="both"/>
        <w:rPr>
          <w:b/>
          <w:lang w:val="fo-FO"/>
        </w:rPr>
      </w:pPr>
    </w:p>
    <w:p w14:paraId="74051089" w14:textId="77777777" w:rsidR="0068382A" w:rsidRDefault="0068382A" w:rsidP="0068382A">
      <w:pPr>
        <w:pStyle w:val="Paragraphedeliste"/>
        <w:numPr>
          <w:ilvl w:val="0"/>
          <w:numId w:val="39"/>
        </w:numPr>
        <w:tabs>
          <w:tab w:val="left" w:pos="1410"/>
        </w:tabs>
        <w:spacing w:after="0" w:line="240" w:lineRule="auto"/>
        <w:jc w:val="both"/>
      </w:pPr>
      <w:r w:rsidRPr="006763FB">
        <w:lastRenderedPageBreak/>
        <w:t>L’élaboration des plans de travail annuels et trimestriels : apprécier l’efficacité et l’efficience du processus de planification des activités du projet SPS (Programme de Travail Annuel, Programme de Travail Trimestriel) ;</w:t>
      </w:r>
    </w:p>
    <w:p w14:paraId="01583B45" w14:textId="77777777" w:rsidR="0068382A" w:rsidRPr="006763FB" w:rsidRDefault="0068382A" w:rsidP="0068382A">
      <w:pPr>
        <w:pStyle w:val="Paragraphedeliste"/>
        <w:tabs>
          <w:tab w:val="left" w:pos="1410"/>
        </w:tabs>
        <w:spacing w:after="0" w:line="240" w:lineRule="auto"/>
        <w:jc w:val="both"/>
      </w:pPr>
    </w:p>
    <w:p w14:paraId="30E672CD" w14:textId="77777777" w:rsidR="0068382A" w:rsidRDefault="0068382A" w:rsidP="0068382A">
      <w:pPr>
        <w:pStyle w:val="Paragraphedeliste"/>
        <w:numPr>
          <w:ilvl w:val="0"/>
          <w:numId w:val="39"/>
        </w:numPr>
        <w:tabs>
          <w:tab w:val="left" w:pos="1410"/>
        </w:tabs>
        <w:spacing w:after="0" w:line="240" w:lineRule="auto"/>
        <w:jc w:val="both"/>
      </w:pPr>
      <w:r w:rsidRPr="006763FB">
        <w:t xml:space="preserve">La mobilisation des ressources : apprécier les changements (économique, technique et conjoncturel, etc.) intervenus ainsi que la qualité et la promptitude des mesures prises par les responsables pour favoriser une </w:t>
      </w:r>
      <w:r>
        <w:t>bonne capacité d’absorption ;</w:t>
      </w:r>
    </w:p>
    <w:p w14:paraId="13CEE6D0" w14:textId="77777777" w:rsidR="0068382A" w:rsidRPr="006763FB" w:rsidRDefault="0068382A" w:rsidP="0068382A">
      <w:pPr>
        <w:pStyle w:val="Paragraphedeliste"/>
        <w:tabs>
          <w:tab w:val="left" w:pos="1410"/>
        </w:tabs>
        <w:spacing w:after="0" w:line="240" w:lineRule="auto"/>
        <w:jc w:val="both"/>
      </w:pPr>
    </w:p>
    <w:p w14:paraId="03796B5B" w14:textId="77777777" w:rsidR="0068382A" w:rsidRDefault="0068382A" w:rsidP="0068382A">
      <w:pPr>
        <w:pStyle w:val="Paragraphedeliste"/>
        <w:numPr>
          <w:ilvl w:val="0"/>
          <w:numId w:val="39"/>
        </w:numPr>
        <w:tabs>
          <w:tab w:val="left" w:pos="1410"/>
        </w:tabs>
        <w:spacing w:after="0" w:line="240" w:lineRule="auto"/>
        <w:jc w:val="both"/>
      </w:pPr>
      <w:r w:rsidRPr="006763FB">
        <w:t xml:space="preserve">La mise en œuvre des activités et les résultats obtenus : </w:t>
      </w:r>
    </w:p>
    <w:p w14:paraId="64183D36" w14:textId="77777777" w:rsidR="0068382A" w:rsidRDefault="0068382A" w:rsidP="0068382A">
      <w:pPr>
        <w:pStyle w:val="Paragraphedeliste"/>
        <w:tabs>
          <w:tab w:val="left" w:pos="1410"/>
        </w:tabs>
        <w:spacing w:after="0" w:line="240" w:lineRule="auto"/>
        <w:jc w:val="both"/>
      </w:pPr>
    </w:p>
    <w:p w14:paraId="10F13D30" w14:textId="77777777" w:rsidR="0068382A" w:rsidRDefault="0068382A" w:rsidP="0068382A">
      <w:pPr>
        <w:pStyle w:val="Paragraphedeliste"/>
        <w:tabs>
          <w:tab w:val="left" w:pos="1410"/>
        </w:tabs>
        <w:spacing w:after="0" w:line="240" w:lineRule="auto"/>
        <w:jc w:val="both"/>
      </w:pPr>
      <w:r w:rsidRPr="006763FB">
        <w:t>- apprécier la pertinence des stratégies développées sur le terrain et des initiatives prises par les responsables du projet pour mettre en œuvre les activités planifiées.</w:t>
      </w:r>
    </w:p>
    <w:p w14:paraId="11C52046" w14:textId="77777777" w:rsidR="0068382A" w:rsidRDefault="0068382A" w:rsidP="0068382A">
      <w:pPr>
        <w:pStyle w:val="Paragraphedeliste"/>
        <w:tabs>
          <w:tab w:val="left" w:pos="1410"/>
        </w:tabs>
        <w:spacing w:after="0" w:line="240" w:lineRule="auto"/>
        <w:jc w:val="both"/>
      </w:pPr>
      <w:r w:rsidRPr="006763FB">
        <w:t xml:space="preserve"> - Apprécier également le degré d’atteinte de cibles fixées </w:t>
      </w:r>
      <w:r>
        <w:t>pa</w:t>
      </w:r>
      <w:r w:rsidRPr="006763FB">
        <w:t>r le projet sur la période 2013-2018</w:t>
      </w:r>
      <w:r>
        <w:t> ;</w:t>
      </w:r>
    </w:p>
    <w:p w14:paraId="5273DBFE" w14:textId="77777777" w:rsidR="0068382A" w:rsidRPr="006763FB" w:rsidRDefault="0068382A" w:rsidP="0068382A">
      <w:pPr>
        <w:pStyle w:val="Paragraphedeliste"/>
        <w:tabs>
          <w:tab w:val="left" w:pos="1410"/>
        </w:tabs>
        <w:spacing w:after="0" w:line="240" w:lineRule="auto"/>
        <w:jc w:val="both"/>
      </w:pPr>
    </w:p>
    <w:p w14:paraId="41CB92D0" w14:textId="77777777" w:rsidR="0068382A" w:rsidRPr="006763FB" w:rsidRDefault="0068382A" w:rsidP="0068382A">
      <w:pPr>
        <w:pStyle w:val="Paragraphedeliste"/>
        <w:tabs>
          <w:tab w:val="left" w:pos="1410"/>
        </w:tabs>
        <w:spacing w:after="0" w:line="240" w:lineRule="auto"/>
        <w:jc w:val="both"/>
      </w:pPr>
    </w:p>
    <w:p w14:paraId="39CC12D9" w14:textId="77777777" w:rsidR="0068382A" w:rsidRDefault="0068382A" w:rsidP="0068382A">
      <w:pPr>
        <w:pStyle w:val="Paragraphedeliste"/>
        <w:numPr>
          <w:ilvl w:val="0"/>
          <w:numId w:val="39"/>
        </w:numPr>
        <w:tabs>
          <w:tab w:val="left" w:pos="1410"/>
        </w:tabs>
        <w:spacing w:after="0" w:line="240" w:lineRule="auto"/>
        <w:jc w:val="both"/>
      </w:pPr>
      <w:r w:rsidRPr="006763FB">
        <w:t xml:space="preserve">Les partenariats établis : apprécier la synergie avec les structures publiques, les </w:t>
      </w:r>
      <w:r>
        <w:t xml:space="preserve">autres </w:t>
      </w:r>
      <w:r w:rsidRPr="006763FB">
        <w:t>projets, les</w:t>
      </w:r>
      <w:r>
        <w:t xml:space="preserve"> ONG </w:t>
      </w:r>
      <w:r w:rsidRPr="006763FB">
        <w:t>et autres structures intervenant dans le</w:t>
      </w:r>
      <w:r>
        <w:t xml:space="preserve"> domaine SPS ;</w:t>
      </w:r>
    </w:p>
    <w:p w14:paraId="64FBEE24" w14:textId="77777777" w:rsidR="0068382A" w:rsidRPr="006763FB" w:rsidRDefault="0068382A" w:rsidP="0068382A">
      <w:pPr>
        <w:pStyle w:val="Paragraphedeliste"/>
        <w:tabs>
          <w:tab w:val="left" w:pos="1410"/>
        </w:tabs>
        <w:spacing w:after="0" w:line="240" w:lineRule="auto"/>
        <w:jc w:val="both"/>
      </w:pPr>
    </w:p>
    <w:p w14:paraId="2FEBB6B7" w14:textId="77777777" w:rsidR="0068382A" w:rsidRDefault="0068382A" w:rsidP="0068382A">
      <w:pPr>
        <w:pStyle w:val="Paragraphedeliste"/>
        <w:numPr>
          <w:ilvl w:val="0"/>
          <w:numId w:val="39"/>
        </w:numPr>
        <w:tabs>
          <w:tab w:val="left" w:pos="1410"/>
        </w:tabs>
        <w:spacing w:after="0" w:line="240" w:lineRule="auto"/>
        <w:jc w:val="both"/>
      </w:pPr>
      <w:r w:rsidRPr="006763FB">
        <w:t>L’exécution financière : apprécier l’efficacité et l’efficience du projet en termes de gestion financière. Elle examinera le mécanisme de suivi budgétaire (rapports financiers…) ;</w:t>
      </w:r>
    </w:p>
    <w:p w14:paraId="00CD69F1" w14:textId="77777777" w:rsidR="0068382A" w:rsidRPr="006763FB" w:rsidRDefault="0068382A" w:rsidP="0068382A">
      <w:pPr>
        <w:pStyle w:val="Paragraphedeliste"/>
        <w:tabs>
          <w:tab w:val="left" w:pos="1410"/>
        </w:tabs>
        <w:spacing w:after="0" w:line="240" w:lineRule="auto"/>
        <w:jc w:val="both"/>
      </w:pPr>
    </w:p>
    <w:p w14:paraId="636605C2" w14:textId="77777777" w:rsidR="0068382A" w:rsidRDefault="0068382A" w:rsidP="0068382A">
      <w:pPr>
        <w:pStyle w:val="Paragraphedeliste"/>
        <w:numPr>
          <w:ilvl w:val="0"/>
          <w:numId w:val="39"/>
        </w:numPr>
        <w:tabs>
          <w:tab w:val="left" w:pos="1410"/>
        </w:tabs>
        <w:spacing w:after="0" w:line="240" w:lineRule="auto"/>
        <w:jc w:val="both"/>
      </w:pPr>
      <w:r w:rsidRPr="006763FB">
        <w:t>Le système de rapportage du projet : apprécier les délais de fourniture des</w:t>
      </w:r>
      <w:r>
        <w:t xml:space="preserve"> </w:t>
      </w:r>
      <w:r w:rsidRPr="006763FB">
        <w:t>différents rapports. La mission fera le point sur la qualité et la promptitude des</w:t>
      </w:r>
      <w:r>
        <w:t xml:space="preserve"> </w:t>
      </w:r>
      <w:r w:rsidRPr="006763FB">
        <w:t>rapports (rapports semestriels)</w:t>
      </w:r>
      <w:r>
        <w:t> ;</w:t>
      </w:r>
    </w:p>
    <w:p w14:paraId="5BF7E10E" w14:textId="77777777" w:rsidR="0068382A" w:rsidRPr="006763FB" w:rsidRDefault="0068382A" w:rsidP="0068382A">
      <w:pPr>
        <w:pStyle w:val="Paragraphedeliste"/>
        <w:tabs>
          <w:tab w:val="left" w:pos="1410"/>
        </w:tabs>
        <w:spacing w:after="0" w:line="240" w:lineRule="auto"/>
        <w:jc w:val="both"/>
      </w:pPr>
    </w:p>
    <w:p w14:paraId="4F81CBDF" w14:textId="77777777" w:rsidR="0068382A" w:rsidRDefault="0068382A" w:rsidP="0068382A">
      <w:pPr>
        <w:pStyle w:val="Paragraphedeliste"/>
        <w:numPr>
          <w:ilvl w:val="0"/>
          <w:numId w:val="39"/>
        </w:numPr>
        <w:tabs>
          <w:tab w:val="left" w:pos="1410"/>
        </w:tabs>
        <w:spacing w:after="0" w:line="240" w:lineRule="auto"/>
        <w:jc w:val="both"/>
      </w:pPr>
      <w:r w:rsidRPr="006763FB">
        <w:t>Les mécanismes d’orientation, de conseil et de suivi/coordination :</w:t>
      </w:r>
      <w:r>
        <w:t xml:space="preserve"> </w:t>
      </w:r>
      <w:r w:rsidRPr="00A60DCB">
        <w:t>apprécier la régularité des réunions/rencontres des différents organes tant au</w:t>
      </w:r>
      <w:r>
        <w:t xml:space="preserve"> </w:t>
      </w:r>
      <w:r w:rsidRPr="00A60DCB">
        <w:t>niveau central qu’au niveau insulaire ;</w:t>
      </w:r>
    </w:p>
    <w:p w14:paraId="41771888" w14:textId="77777777" w:rsidR="0068382A" w:rsidRPr="00FD2C88" w:rsidRDefault="0068382A" w:rsidP="0068382A">
      <w:pPr>
        <w:pStyle w:val="Paragraphedeliste"/>
        <w:tabs>
          <w:tab w:val="left" w:pos="1410"/>
        </w:tabs>
        <w:spacing w:after="0" w:line="240" w:lineRule="auto"/>
        <w:jc w:val="both"/>
      </w:pPr>
    </w:p>
    <w:p w14:paraId="10F4F02D" w14:textId="77777777" w:rsidR="0068382A" w:rsidRDefault="0068382A" w:rsidP="0068382A">
      <w:pPr>
        <w:pStyle w:val="Paragraphedeliste"/>
        <w:numPr>
          <w:ilvl w:val="0"/>
          <w:numId w:val="39"/>
        </w:numPr>
        <w:tabs>
          <w:tab w:val="left" w:pos="1410"/>
        </w:tabs>
        <w:spacing w:after="0" w:line="240" w:lineRule="auto"/>
        <w:jc w:val="both"/>
      </w:pPr>
      <w:r w:rsidRPr="00A60DCB">
        <w:t>Les atouts/contraintes rencontrés : identifier tous les facteurs ayant favorisé ou entravé la mise en œuvre des activités. Elle établira les conséquences des facteurs négatifs et identifiera les mesures correctives à entreprendre ;</w:t>
      </w:r>
    </w:p>
    <w:p w14:paraId="1FAEAEDD" w14:textId="77777777" w:rsidR="0068382A" w:rsidRPr="00A60DCB" w:rsidRDefault="0068382A" w:rsidP="0068382A">
      <w:pPr>
        <w:pStyle w:val="Paragraphedeliste"/>
        <w:tabs>
          <w:tab w:val="left" w:pos="1410"/>
        </w:tabs>
        <w:spacing w:after="0" w:line="240" w:lineRule="auto"/>
        <w:jc w:val="both"/>
      </w:pPr>
    </w:p>
    <w:p w14:paraId="0B7716D3" w14:textId="77777777" w:rsidR="0068382A" w:rsidRDefault="0068382A" w:rsidP="0068382A">
      <w:pPr>
        <w:pStyle w:val="Paragraphedeliste"/>
        <w:numPr>
          <w:ilvl w:val="0"/>
          <w:numId w:val="39"/>
        </w:numPr>
        <w:tabs>
          <w:tab w:val="left" w:pos="1410"/>
        </w:tabs>
        <w:spacing w:after="0" w:line="240" w:lineRule="auto"/>
        <w:jc w:val="both"/>
      </w:pPr>
      <w:r w:rsidRPr="00A60DCB">
        <w:t>La communication/visibilité du projet et la prise en compte des questions liées au genre et à la réduction de la pauvreté : apprécier la pertinence des moyens de communication mobilisés pour une meilleure visibilité du Projet ainsi que l’intégration de la dimension genre dans la mise en œuvre du projet ;</w:t>
      </w:r>
    </w:p>
    <w:p w14:paraId="72B35B84" w14:textId="77777777" w:rsidR="0068382A" w:rsidRPr="00A60DCB" w:rsidRDefault="0068382A" w:rsidP="0068382A">
      <w:pPr>
        <w:pStyle w:val="Paragraphedeliste"/>
        <w:tabs>
          <w:tab w:val="left" w:pos="1410"/>
        </w:tabs>
        <w:spacing w:after="0" w:line="240" w:lineRule="auto"/>
        <w:jc w:val="both"/>
      </w:pPr>
    </w:p>
    <w:p w14:paraId="65CAC000" w14:textId="77777777" w:rsidR="0068382A" w:rsidRDefault="0068382A" w:rsidP="0068382A">
      <w:pPr>
        <w:pStyle w:val="Paragraphedeliste"/>
        <w:numPr>
          <w:ilvl w:val="0"/>
          <w:numId w:val="39"/>
        </w:numPr>
        <w:tabs>
          <w:tab w:val="left" w:pos="1410"/>
        </w:tabs>
        <w:spacing w:after="0" w:line="240" w:lineRule="auto"/>
        <w:jc w:val="both"/>
      </w:pPr>
      <w:r w:rsidRPr="00A60DCB">
        <w:t>L’appréciation des bénéficiaires : recueillir les opinions des bénéficiaires, sur les différents aspects relatifs au Programme (stratégie d’approche, ciblage, résultats atteints, niveau d’approbation, etc.).</w:t>
      </w:r>
    </w:p>
    <w:p w14:paraId="2E34B351" w14:textId="77777777" w:rsidR="0068382A" w:rsidRPr="00A60DCB" w:rsidRDefault="0068382A" w:rsidP="0068382A">
      <w:pPr>
        <w:pStyle w:val="Paragraphedeliste"/>
        <w:tabs>
          <w:tab w:val="left" w:pos="1410"/>
        </w:tabs>
        <w:spacing w:after="0" w:line="240" w:lineRule="auto"/>
        <w:jc w:val="both"/>
      </w:pPr>
    </w:p>
    <w:p w14:paraId="36CFF2CF" w14:textId="77777777" w:rsidR="0068382A" w:rsidRPr="00FD2C88" w:rsidRDefault="0068382A" w:rsidP="0068382A">
      <w:pPr>
        <w:pStyle w:val="Paragraphedeliste"/>
        <w:numPr>
          <w:ilvl w:val="0"/>
          <w:numId w:val="39"/>
        </w:numPr>
        <w:tabs>
          <w:tab w:val="left" w:pos="1410"/>
        </w:tabs>
        <w:spacing w:after="0" w:line="240" w:lineRule="auto"/>
        <w:jc w:val="both"/>
      </w:pPr>
      <w:r w:rsidRPr="00A60DCB">
        <w:t>Les perspectives du Projet : identifier les axes de pérennisation et de</w:t>
      </w:r>
      <w:r>
        <w:t xml:space="preserve"> </w:t>
      </w:r>
      <w:r w:rsidRPr="00A60DCB">
        <w:t>capitalisation des acquis du Projet ainsi que les perspectives d’intervention</w:t>
      </w:r>
      <w:r>
        <w:t xml:space="preserve"> pour une éventuelle deuxième phase</w:t>
      </w:r>
    </w:p>
    <w:p w14:paraId="62A2B482" w14:textId="77777777" w:rsidR="0068382A" w:rsidRDefault="0068382A" w:rsidP="0068382A">
      <w:pPr>
        <w:pStyle w:val="Paragraphedeliste"/>
        <w:tabs>
          <w:tab w:val="left" w:pos="1410"/>
        </w:tabs>
        <w:spacing w:before="120" w:after="120" w:line="240" w:lineRule="auto"/>
        <w:rPr>
          <w:b/>
          <w:lang w:val="fo-FO"/>
        </w:rPr>
      </w:pPr>
    </w:p>
    <w:p w14:paraId="16F3B9BE" w14:textId="77777777" w:rsidR="0068382A" w:rsidRPr="005A69F5" w:rsidRDefault="0068382A" w:rsidP="0068382A">
      <w:pPr>
        <w:pStyle w:val="Paragraphedeliste"/>
        <w:tabs>
          <w:tab w:val="left" w:pos="1410"/>
        </w:tabs>
        <w:spacing w:before="120" w:after="120" w:line="240" w:lineRule="auto"/>
        <w:rPr>
          <w:b/>
          <w:lang w:val="fo-FO"/>
        </w:rPr>
      </w:pPr>
    </w:p>
    <w:p w14:paraId="1F2971B0" w14:textId="77777777" w:rsidR="0068382A" w:rsidRPr="00FD2C88" w:rsidRDefault="0068382A" w:rsidP="0068382A">
      <w:pPr>
        <w:pStyle w:val="Paragraphedeliste"/>
        <w:numPr>
          <w:ilvl w:val="0"/>
          <w:numId w:val="36"/>
        </w:numPr>
        <w:tabs>
          <w:tab w:val="left" w:pos="1410"/>
        </w:tabs>
        <w:spacing w:before="120" w:after="120" w:line="240" w:lineRule="auto"/>
        <w:rPr>
          <w:rFonts w:ascii="Times New Roman" w:hAnsi="Times New Roman"/>
          <w:b/>
        </w:rPr>
      </w:pPr>
      <w:r w:rsidRPr="00FD2C88">
        <w:rPr>
          <w:rFonts w:ascii="Times New Roman" w:hAnsi="Times New Roman"/>
          <w:b/>
        </w:rPr>
        <w:t>Produits attendus /Livrables</w:t>
      </w:r>
      <w:r w:rsidRPr="00FD2C88">
        <w:rPr>
          <w:rFonts w:ascii="Times New Roman" w:hAnsi="Times New Roman"/>
          <w:b/>
        </w:rPr>
        <w:cr/>
      </w:r>
    </w:p>
    <w:p w14:paraId="13FB213E" w14:textId="77777777" w:rsidR="0068382A" w:rsidRDefault="0068382A" w:rsidP="0068382A">
      <w:pPr>
        <w:tabs>
          <w:tab w:val="left" w:pos="1410"/>
        </w:tabs>
        <w:spacing w:after="0" w:line="240" w:lineRule="auto"/>
        <w:jc w:val="both"/>
      </w:pPr>
      <w:r w:rsidRPr="007E19A9">
        <w:t xml:space="preserve">Il est attendu de la mission la délivrance en </w:t>
      </w:r>
      <w:r>
        <w:t>trois (3</w:t>
      </w:r>
      <w:r w:rsidRPr="007E19A9">
        <w:t xml:space="preserve">) copies </w:t>
      </w:r>
      <w:r>
        <w:t xml:space="preserve">«hard copy» et fichier </w:t>
      </w:r>
      <w:r w:rsidRPr="007E19A9">
        <w:t>sous format Word, des produits suivants :</w:t>
      </w:r>
    </w:p>
    <w:p w14:paraId="2436F2C2" w14:textId="77777777" w:rsidR="0068382A" w:rsidRPr="007E19A9" w:rsidRDefault="0068382A" w:rsidP="0068382A">
      <w:pPr>
        <w:tabs>
          <w:tab w:val="left" w:pos="1410"/>
        </w:tabs>
        <w:spacing w:after="0" w:line="240" w:lineRule="auto"/>
        <w:jc w:val="both"/>
      </w:pPr>
    </w:p>
    <w:p w14:paraId="6B0BCEE5" w14:textId="77777777" w:rsidR="0068382A" w:rsidRDefault="0068382A" w:rsidP="0068382A">
      <w:pPr>
        <w:pStyle w:val="Paragraphedeliste"/>
        <w:numPr>
          <w:ilvl w:val="0"/>
          <w:numId w:val="40"/>
        </w:numPr>
        <w:tabs>
          <w:tab w:val="left" w:pos="1410"/>
        </w:tabs>
        <w:spacing w:after="0" w:line="240" w:lineRule="auto"/>
        <w:jc w:val="both"/>
      </w:pPr>
      <w:r w:rsidRPr="007E19A9">
        <w:lastRenderedPageBreak/>
        <w:t>Une note d’orientation méthodologique, cinq (05) jours après la signature du</w:t>
      </w:r>
      <w:r>
        <w:t xml:space="preserve"> </w:t>
      </w:r>
      <w:r w:rsidRPr="007E19A9">
        <w:t>contrat. Cette note comprendra entre autres, une méthodologie détaillée</w:t>
      </w:r>
      <w:r>
        <w:t xml:space="preserve"> </w:t>
      </w:r>
      <w:r w:rsidRPr="007E19A9">
        <w:t>indiquant les différents outils et méthodes qui seront utilisés, la présentation</w:t>
      </w:r>
      <w:r>
        <w:t xml:space="preserve"> </w:t>
      </w:r>
      <w:r w:rsidRPr="007E19A9">
        <w:t>de la démarche à adopter qui s’appuiera sur les éléments du projet (cadre</w:t>
      </w:r>
      <w:r>
        <w:t xml:space="preserve"> logique, </w:t>
      </w:r>
      <w:r w:rsidRPr="007E19A9">
        <w:t>cibles…), le chronogramme pour la conduite de l’évaluation</w:t>
      </w:r>
      <w:r>
        <w:t xml:space="preserve"> </w:t>
      </w:r>
      <w:r w:rsidRPr="007E19A9">
        <w:t>ainsi que les difficultés éventuelles. Cette note sera validée par le Comité de</w:t>
      </w:r>
      <w:r>
        <w:t xml:space="preserve"> </w:t>
      </w:r>
      <w:r w:rsidRPr="007E19A9">
        <w:t>Pilotage de la mission d’évaluation.</w:t>
      </w:r>
    </w:p>
    <w:p w14:paraId="3F0D1FE7" w14:textId="77777777" w:rsidR="0068382A" w:rsidRDefault="0068382A" w:rsidP="0068382A">
      <w:pPr>
        <w:pStyle w:val="Paragraphedeliste"/>
        <w:tabs>
          <w:tab w:val="left" w:pos="1410"/>
        </w:tabs>
        <w:spacing w:after="0" w:line="240" w:lineRule="auto"/>
        <w:jc w:val="both"/>
      </w:pPr>
    </w:p>
    <w:p w14:paraId="758DAC5E" w14:textId="77777777" w:rsidR="0068382A" w:rsidRPr="007E19A9" w:rsidRDefault="0068382A" w:rsidP="0068382A">
      <w:pPr>
        <w:pStyle w:val="Paragraphedeliste"/>
        <w:numPr>
          <w:ilvl w:val="0"/>
          <w:numId w:val="40"/>
        </w:numPr>
        <w:tabs>
          <w:tab w:val="left" w:pos="1410"/>
        </w:tabs>
        <w:spacing w:after="0" w:line="240" w:lineRule="auto"/>
        <w:jc w:val="both"/>
      </w:pPr>
      <w:r w:rsidRPr="007E19A9">
        <w:t>Un rapport provisoire au terme de la troisième semaine, en :</w:t>
      </w:r>
    </w:p>
    <w:p w14:paraId="571A8EFA" w14:textId="77777777" w:rsidR="0068382A" w:rsidRDefault="0068382A" w:rsidP="0068382A">
      <w:pPr>
        <w:pStyle w:val="Paragraphedeliste"/>
        <w:tabs>
          <w:tab w:val="left" w:pos="1410"/>
        </w:tabs>
        <w:spacing w:after="0" w:line="240" w:lineRule="auto"/>
        <w:jc w:val="both"/>
      </w:pPr>
      <w:r>
        <w:t xml:space="preserve">- </w:t>
      </w:r>
      <w:r w:rsidRPr="007E19A9">
        <w:t>tirant des conclusions spécifiques concernant le déroulement du projet ;</w:t>
      </w:r>
    </w:p>
    <w:p w14:paraId="30EBFE57" w14:textId="77777777" w:rsidR="0068382A" w:rsidRPr="007E19A9" w:rsidRDefault="0068382A" w:rsidP="0068382A">
      <w:pPr>
        <w:pStyle w:val="Paragraphedeliste"/>
        <w:tabs>
          <w:tab w:val="left" w:pos="1410"/>
        </w:tabs>
        <w:spacing w:after="0" w:line="240" w:lineRule="auto"/>
        <w:jc w:val="both"/>
      </w:pPr>
      <w:r>
        <w:t xml:space="preserve">- </w:t>
      </w:r>
      <w:r w:rsidRPr="007E19A9">
        <w:t>faisant des recommandations détaillées et ciblées pouvant donner de</w:t>
      </w:r>
      <w:r>
        <w:t xml:space="preserve"> </w:t>
      </w:r>
      <w:r w:rsidRPr="007E19A9">
        <w:t>nouvelles orientations ;</w:t>
      </w:r>
    </w:p>
    <w:p w14:paraId="68890A32" w14:textId="77777777" w:rsidR="0068382A" w:rsidRPr="007E19A9" w:rsidRDefault="0068382A" w:rsidP="0068382A">
      <w:pPr>
        <w:pStyle w:val="Paragraphedeliste"/>
        <w:tabs>
          <w:tab w:val="left" w:pos="1410"/>
        </w:tabs>
        <w:spacing w:after="0" w:line="240" w:lineRule="auto"/>
        <w:jc w:val="both"/>
      </w:pPr>
      <w:r>
        <w:t xml:space="preserve">- </w:t>
      </w:r>
      <w:r w:rsidRPr="007E19A9">
        <w:t xml:space="preserve">présentant le rapport provisoire devant le Comité de Pilotage </w:t>
      </w:r>
      <w:r>
        <w:t>de l’évaluation qui le validera</w:t>
      </w:r>
      <w:r w:rsidRPr="007E19A9">
        <w:t xml:space="preserve"> ;</w:t>
      </w:r>
    </w:p>
    <w:p w14:paraId="6C592203" w14:textId="77777777" w:rsidR="0068382A" w:rsidRPr="007E19A9" w:rsidRDefault="0068382A" w:rsidP="0068382A">
      <w:pPr>
        <w:pStyle w:val="Paragraphedeliste"/>
        <w:tabs>
          <w:tab w:val="left" w:pos="1410"/>
        </w:tabs>
        <w:spacing w:after="0" w:line="240" w:lineRule="auto"/>
        <w:jc w:val="both"/>
      </w:pPr>
      <w:r>
        <w:t xml:space="preserve">- </w:t>
      </w:r>
      <w:r w:rsidRPr="007E19A9">
        <w:t>un rapport final au terme de l</w:t>
      </w:r>
      <w:r>
        <w:t>a quatrième semaine en t</w:t>
      </w:r>
      <w:r w:rsidRPr="007E19A9">
        <w:t>enant compte des observations du comité de Pilotage ;</w:t>
      </w:r>
    </w:p>
    <w:p w14:paraId="327AC4FA" w14:textId="77777777" w:rsidR="0068382A" w:rsidRDefault="0068382A" w:rsidP="0068382A">
      <w:pPr>
        <w:pStyle w:val="Paragraphedeliste"/>
        <w:tabs>
          <w:tab w:val="left" w:pos="1410"/>
        </w:tabs>
        <w:spacing w:before="120" w:after="120" w:line="240" w:lineRule="auto"/>
        <w:rPr>
          <w:b/>
        </w:rPr>
      </w:pPr>
    </w:p>
    <w:p w14:paraId="2AE37646" w14:textId="77777777" w:rsidR="0068382A" w:rsidRDefault="0068382A" w:rsidP="0068382A">
      <w:pPr>
        <w:pStyle w:val="Paragraphedeliste"/>
        <w:tabs>
          <w:tab w:val="left" w:pos="1410"/>
        </w:tabs>
        <w:spacing w:before="120" w:after="120" w:line="240" w:lineRule="auto"/>
        <w:rPr>
          <w:b/>
          <w:lang w:val="fo-FO"/>
        </w:rPr>
      </w:pPr>
    </w:p>
    <w:p w14:paraId="733D31E5" w14:textId="77777777" w:rsidR="0068382A" w:rsidRPr="00FD2C88" w:rsidRDefault="0068382A" w:rsidP="0068382A">
      <w:pPr>
        <w:pStyle w:val="Paragraphedeliste"/>
        <w:numPr>
          <w:ilvl w:val="0"/>
          <w:numId w:val="36"/>
        </w:numPr>
        <w:tabs>
          <w:tab w:val="left" w:pos="1410"/>
        </w:tabs>
        <w:spacing w:before="120" w:after="120" w:line="240" w:lineRule="auto"/>
        <w:rPr>
          <w:rFonts w:ascii="Times New Roman" w:hAnsi="Times New Roman"/>
          <w:b/>
        </w:rPr>
      </w:pPr>
      <w:r w:rsidRPr="00FD2C88">
        <w:rPr>
          <w:rFonts w:ascii="Times New Roman" w:hAnsi="Times New Roman"/>
          <w:b/>
        </w:rPr>
        <w:t xml:space="preserve">  Supervision de la Mission</w:t>
      </w:r>
      <w:r w:rsidRPr="00FD2C88">
        <w:rPr>
          <w:rFonts w:ascii="Times New Roman" w:hAnsi="Times New Roman"/>
          <w:b/>
        </w:rPr>
        <w:cr/>
      </w:r>
    </w:p>
    <w:p w14:paraId="0DB00F90" w14:textId="77777777" w:rsidR="0068382A" w:rsidRPr="00313AB9" w:rsidRDefault="0068382A" w:rsidP="0068382A">
      <w:pPr>
        <w:tabs>
          <w:tab w:val="left" w:pos="1410"/>
        </w:tabs>
        <w:spacing w:after="0" w:line="240" w:lineRule="auto"/>
        <w:jc w:val="both"/>
      </w:pPr>
      <w:r w:rsidRPr="00313AB9">
        <w:t>Les travaux du consultant seront supervisés par un</w:t>
      </w:r>
      <w:r>
        <w:t xml:space="preserve"> Comité de Pilotage co-présidé par </w:t>
      </w:r>
      <w:r w:rsidRPr="00313AB9">
        <w:t xml:space="preserve">la Direction </w:t>
      </w:r>
      <w:r>
        <w:t xml:space="preserve">Nationale des Stratégies Agricoles et de l’Elevage et le PNUD. Il est composé des structures </w:t>
      </w:r>
      <w:r w:rsidRPr="00313AB9">
        <w:t>suivantes :</w:t>
      </w:r>
    </w:p>
    <w:p w14:paraId="3651B40C" w14:textId="77777777" w:rsidR="0068382A" w:rsidRDefault="0068382A" w:rsidP="0068382A">
      <w:pPr>
        <w:tabs>
          <w:tab w:val="left" w:pos="1410"/>
        </w:tabs>
        <w:spacing w:before="120" w:after="120" w:line="240" w:lineRule="auto"/>
        <w:rPr>
          <w:b/>
          <w:lang w:val="fo-FO"/>
        </w:rPr>
      </w:pPr>
      <w:r>
        <w:rPr>
          <w:b/>
          <w:lang w:val="fo-FO"/>
        </w:rPr>
        <w:t>- Direction Nationale des Strategies Agricoles et de l’Elevage</w:t>
      </w:r>
    </w:p>
    <w:p w14:paraId="7774F4B1" w14:textId="77777777" w:rsidR="0068382A" w:rsidRDefault="0068382A" w:rsidP="0068382A">
      <w:pPr>
        <w:tabs>
          <w:tab w:val="left" w:pos="1410"/>
        </w:tabs>
        <w:spacing w:before="120" w:after="120" w:line="240" w:lineRule="auto"/>
        <w:rPr>
          <w:b/>
          <w:lang w:val="fo-FO"/>
        </w:rPr>
      </w:pPr>
      <w:r w:rsidRPr="00313AB9">
        <w:rPr>
          <w:b/>
          <w:lang w:val="fo-FO"/>
        </w:rPr>
        <w:t xml:space="preserve">- </w:t>
      </w:r>
      <w:r>
        <w:rPr>
          <w:b/>
          <w:lang w:val="fo-FO"/>
        </w:rPr>
        <w:t>INRAPE</w:t>
      </w:r>
    </w:p>
    <w:p w14:paraId="5CDC1D50" w14:textId="77777777" w:rsidR="0068382A" w:rsidRPr="00313AB9" w:rsidRDefault="0068382A" w:rsidP="0068382A">
      <w:pPr>
        <w:tabs>
          <w:tab w:val="left" w:pos="1410"/>
        </w:tabs>
        <w:spacing w:before="120" w:after="120" w:line="240" w:lineRule="auto"/>
        <w:rPr>
          <w:b/>
          <w:lang w:val="fo-FO"/>
        </w:rPr>
      </w:pPr>
      <w:r w:rsidRPr="00313AB9">
        <w:rPr>
          <w:b/>
          <w:lang w:val="fo-FO"/>
        </w:rPr>
        <w:t xml:space="preserve">- </w:t>
      </w:r>
      <w:r>
        <w:rPr>
          <w:b/>
          <w:lang w:val="fo-FO"/>
        </w:rPr>
        <w:t>Federation Comorienne des consommateurs</w:t>
      </w:r>
    </w:p>
    <w:p w14:paraId="035D7F60" w14:textId="77777777" w:rsidR="0068382A" w:rsidRPr="00313AB9" w:rsidRDefault="0068382A" w:rsidP="0068382A">
      <w:pPr>
        <w:tabs>
          <w:tab w:val="left" w:pos="1410"/>
        </w:tabs>
        <w:spacing w:before="120" w:after="120" w:line="240" w:lineRule="auto"/>
        <w:rPr>
          <w:b/>
          <w:lang w:val="fo-FO"/>
        </w:rPr>
      </w:pPr>
      <w:r w:rsidRPr="00313AB9">
        <w:rPr>
          <w:b/>
          <w:lang w:val="fo-FO"/>
        </w:rPr>
        <w:t xml:space="preserve">- </w:t>
      </w:r>
      <w:r>
        <w:rPr>
          <w:b/>
          <w:lang w:val="fo-FO"/>
        </w:rPr>
        <w:t>UCCIA</w:t>
      </w:r>
    </w:p>
    <w:p w14:paraId="34EC3C46" w14:textId="77777777" w:rsidR="0068382A" w:rsidRDefault="0068382A" w:rsidP="0068382A">
      <w:pPr>
        <w:tabs>
          <w:tab w:val="left" w:pos="1410"/>
        </w:tabs>
        <w:spacing w:before="120" w:after="120" w:line="240" w:lineRule="auto"/>
        <w:rPr>
          <w:b/>
          <w:lang w:val="fo-FO"/>
        </w:rPr>
      </w:pPr>
      <w:r w:rsidRPr="00313AB9">
        <w:rPr>
          <w:b/>
          <w:lang w:val="fo-FO"/>
        </w:rPr>
        <w:t xml:space="preserve">- </w:t>
      </w:r>
      <w:r>
        <w:rPr>
          <w:b/>
          <w:lang w:val="fo-FO"/>
        </w:rPr>
        <w:t>Direction Générale de la Santé</w:t>
      </w:r>
    </w:p>
    <w:p w14:paraId="65D11E52" w14:textId="77777777" w:rsidR="0068382A" w:rsidRPr="00313AB9" w:rsidRDefault="0068382A" w:rsidP="0068382A">
      <w:pPr>
        <w:tabs>
          <w:tab w:val="left" w:pos="1410"/>
        </w:tabs>
        <w:spacing w:before="120" w:after="120" w:line="240" w:lineRule="auto"/>
        <w:rPr>
          <w:b/>
          <w:lang w:val="fo-FO"/>
        </w:rPr>
      </w:pPr>
      <w:r w:rsidRPr="00313AB9">
        <w:rPr>
          <w:b/>
          <w:lang w:val="fo-FO"/>
        </w:rPr>
        <w:t xml:space="preserve">- </w:t>
      </w:r>
      <w:r>
        <w:rPr>
          <w:b/>
          <w:lang w:val="fo-FO"/>
        </w:rPr>
        <w:t>OMS</w:t>
      </w:r>
    </w:p>
    <w:p w14:paraId="22852847" w14:textId="77777777" w:rsidR="0068382A" w:rsidRDefault="0068382A" w:rsidP="0068382A">
      <w:pPr>
        <w:tabs>
          <w:tab w:val="left" w:pos="1410"/>
        </w:tabs>
        <w:spacing w:before="120" w:after="120" w:line="240" w:lineRule="auto"/>
        <w:rPr>
          <w:b/>
          <w:lang w:val="fo-FO"/>
        </w:rPr>
      </w:pPr>
      <w:r w:rsidRPr="00313AB9">
        <w:rPr>
          <w:b/>
          <w:lang w:val="fo-FO"/>
        </w:rPr>
        <w:t xml:space="preserve">- </w:t>
      </w:r>
      <w:r>
        <w:rPr>
          <w:b/>
          <w:lang w:val="fo-FO"/>
        </w:rPr>
        <w:t>FAO</w:t>
      </w:r>
    </w:p>
    <w:p w14:paraId="6966E243" w14:textId="77777777" w:rsidR="0068382A" w:rsidRPr="00313AB9" w:rsidRDefault="0068382A" w:rsidP="0068382A">
      <w:pPr>
        <w:tabs>
          <w:tab w:val="left" w:pos="1410"/>
        </w:tabs>
        <w:spacing w:before="120" w:after="120" w:line="240" w:lineRule="auto"/>
        <w:rPr>
          <w:b/>
          <w:lang w:val="fo-FO"/>
        </w:rPr>
      </w:pPr>
      <w:r>
        <w:rPr>
          <w:b/>
          <w:lang w:val="fo-FO"/>
        </w:rPr>
        <w:t>- PNUD</w:t>
      </w:r>
    </w:p>
    <w:p w14:paraId="2B032691" w14:textId="77777777" w:rsidR="0068382A" w:rsidRDefault="0068382A" w:rsidP="0068382A">
      <w:pPr>
        <w:tabs>
          <w:tab w:val="left" w:pos="1410"/>
        </w:tabs>
        <w:spacing w:after="0" w:line="240" w:lineRule="auto"/>
        <w:jc w:val="both"/>
        <w:rPr>
          <w:b/>
          <w:lang w:val="fo-FO"/>
        </w:rPr>
      </w:pPr>
    </w:p>
    <w:p w14:paraId="32EB56AD" w14:textId="77777777" w:rsidR="0068382A" w:rsidRPr="00313AB9" w:rsidRDefault="0068382A" w:rsidP="0068382A">
      <w:pPr>
        <w:tabs>
          <w:tab w:val="left" w:pos="1410"/>
        </w:tabs>
        <w:spacing w:after="0" w:line="240" w:lineRule="auto"/>
        <w:jc w:val="both"/>
      </w:pPr>
      <w:r w:rsidRPr="00313AB9">
        <w:t>Ce comité sera chargé de suivre et valider les résultats</w:t>
      </w:r>
      <w:r>
        <w:t xml:space="preserve"> de l’évaluation. Il organisera </w:t>
      </w:r>
      <w:r w:rsidRPr="00313AB9">
        <w:t>au moins deux réunions pendant la mission (voir chronogramme).</w:t>
      </w:r>
    </w:p>
    <w:p w14:paraId="09690810" w14:textId="77777777" w:rsidR="0068382A" w:rsidRPr="00313AB9" w:rsidRDefault="0068382A" w:rsidP="0068382A">
      <w:pPr>
        <w:tabs>
          <w:tab w:val="left" w:pos="1410"/>
        </w:tabs>
        <w:spacing w:after="0" w:line="240" w:lineRule="auto"/>
        <w:jc w:val="both"/>
      </w:pPr>
      <w:r w:rsidRPr="00313AB9">
        <w:t>Toutefois, un comité restreint (DNSA</w:t>
      </w:r>
      <w:r>
        <w:t>E</w:t>
      </w:r>
      <w:r w:rsidRPr="00313AB9">
        <w:t xml:space="preserve"> et PNUD) peut se substituer au Comité de Pilotage pour le suivi rapproché des travaux, l’examen de la note d’orientation méthodologique, la sélection du consultant, etc. </w:t>
      </w:r>
    </w:p>
    <w:p w14:paraId="1D66FFCB" w14:textId="77777777" w:rsidR="0068382A" w:rsidRPr="00313AB9" w:rsidRDefault="0068382A" w:rsidP="0068382A">
      <w:pPr>
        <w:tabs>
          <w:tab w:val="left" w:pos="1410"/>
        </w:tabs>
        <w:spacing w:after="0" w:line="240" w:lineRule="auto"/>
        <w:jc w:val="both"/>
      </w:pPr>
      <w:r w:rsidRPr="00313AB9">
        <w:t>Une visite des sites sera organisée durant la mission et les coûts de la mission sont prévus dans le budget du projet.</w:t>
      </w:r>
    </w:p>
    <w:p w14:paraId="136FC825" w14:textId="77777777" w:rsidR="0068382A" w:rsidRPr="00313AB9" w:rsidRDefault="0068382A" w:rsidP="0068382A">
      <w:pPr>
        <w:tabs>
          <w:tab w:val="left" w:pos="1410"/>
        </w:tabs>
        <w:spacing w:after="0" w:line="240" w:lineRule="auto"/>
        <w:jc w:val="both"/>
      </w:pPr>
      <w:r w:rsidRPr="00313AB9">
        <w:t>La documentation nécessaire au bon déroulement de l’évaluation finale sera mise à la disposition de la mission (version électronique, documents imprimés en «hard copies»). Il y a lieu de noter qu’avant le début des travaux, les membres de la mission pourront disposer des documents de base (descriptif du projet, rapports semestriels et annuels, documents techniques, etc.).</w:t>
      </w:r>
    </w:p>
    <w:p w14:paraId="425DEC2A" w14:textId="77777777" w:rsidR="0068382A" w:rsidRPr="00313AB9" w:rsidRDefault="0068382A" w:rsidP="0068382A">
      <w:pPr>
        <w:tabs>
          <w:tab w:val="left" w:pos="1410"/>
        </w:tabs>
        <w:spacing w:before="120" w:after="120" w:line="240" w:lineRule="auto"/>
        <w:rPr>
          <w:b/>
          <w:lang w:val="fo-FO"/>
        </w:rPr>
      </w:pPr>
    </w:p>
    <w:tbl>
      <w:tblPr>
        <w:tblW w:w="0" w:type="auto"/>
        <w:tblLook w:val="04A0" w:firstRow="1" w:lastRow="0" w:firstColumn="1" w:lastColumn="0" w:noHBand="0" w:noVBand="1"/>
      </w:tblPr>
      <w:tblGrid>
        <w:gridCol w:w="9066"/>
      </w:tblGrid>
      <w:tr w:rsidR="0068382A" w:rsidRPr="00640E61" w14:paraId="723F0F73" w14:textId="77777777" w:rsidTr="002A375B">
        <w:tc>
          <w:tcPr>
            <w:tcW w:w="9576" w:type="dxa"/>
            <w:shd w:val="clear" w:color="auto" w:fill="auto"/>
          </w:tcPr>
          <w:p w14:paraId="2839CDFE" w14:textId="77777777" w:rsidR="0068382A" w:rsidRPr="00FD2C88" w:rsidRDefault="0068382A" w:rsidP="0068382A">
            <w:pPr>
              <w:pStyle w:val="Paragraphedeliste"/>
              <w:numPr>
                <w:ilvl w:val="0"/>
                <w:numId w:val="36"/>
              </w:numPr>
              <w:tabs>
                <w:tab w:val="left" w:pos="1410"/>
              </w:tabs>
              <w:spacing w:before="120" w:after="120" w:line="240" w:lineRule="auto"/>
              <w:rPr>
                <w:rFonts w:ascii="Times New Roman" w:hAnsi="Times New Roman"/>
                <w:b/>
              </w:rPr>
            </w:pPr>
            <w:r w:rsidRPr="00FD2C88">
              <w:rPr>
                <w:rFonts w:ascii="Times New Roman" w:hAnsi="Times New Roman"/>
                <w:b/>
              </w:rPr>
              <w:t>Durée de la mission</w:t>
            </w:r>
          </w:p>
          <w:p w14:paraId="4CA04EBB" w14:textId="77777777" w:rsidR="0068382A" w:rsidRDefault="0068382A" w:rsidP="002A375B">
            <w:pPr>
              <w:tabs>
                <w:tab w:val="left" w:pos="1410"/>
              </w:tabs>
              <w:spacing w:after="0" w:line="240" w:lineRule="auto"/>
            </w:pPr>
          </w:p>
          <w:tbl>
            <w:tblPr>
              <w:tblStyle w:val="Grilledutableau"/>
              <w:tblW w:w="0" w:type="auto"/>
              <w:tblLook w:val="04A0" w:firstRow="1" w:lastRow="0" w:firstColumn="1" w:lastColumn="0" w:noHBand="0" w:noVBand="1"/>
            </w:tblPr>
            <w:tblGrid>
              <w:gridCol w:w="4439"/>
              <w:gridCol w:w="4401"/>
            </w:tblGrid>
            <w:tr w:rsidR="0068382A" w14:paraId="56611001" w14:textId="77777777" w:rsidTr="002A375B">
              <w:tc>
                <w:tcPr>
                  <w:tcW w:w="4567" w:type="dxa"/>
                </w:tcPr>
                <w:p w14:paraId="3CF94462" w14:textId="77777777" w:rsidR="0068382A" w:rsidRPr="003526B7" w:rsidRDefault="0068382A" w:rsidP="002A375B">
                  <w:pPr>
                    <w:tabs>
                      <w:tab w:val="left" w:pos="1410"/>
                    </w:tabs>
                    <w:spacing w:after="0" w:line="240" w:lineRule="auto"/>
                  </w:pPr>
                  <w:r w:rsidRPr="003526B7">
                    <w:lastRenderedPageBreak/>
                    <w:t xml:space="preserve">Activités </w:t>
                  </w:r>
                </w:p>
                <w:p w14:paraId="41C14562" w14:textId="77777777" w:rsidR="0068382A" w:rsidRDefault="0068382A" w:rsidP="002A375B">
                  <w:pPr>
                    <w:tabs>
                      <w:tab w:val="left" w:pos="1410"/>
                    </w:tabs>
                    <w:spacing w:after="0" w:line="240" w:lineRule="auto"/>
                  </w:pPr>
                </w:p>
              </w:tc>
              <w:tc>
                <w:tcPr>
                  <w:tcW w:w="4567" w:type="dxa"/>
                </w:tcPr>
                <w:p w14:paraId="2E8F9C04" w14:textId="77777777" w:rsidR="0068382A" w:rsidRDefault="0068382A" w:rsidP="002A375B">
                  <w:pPr>
                    <w:tabs>
                      <w:tab w:val="left" w:pos="1410"/>
                    </w:tabs>
                    <w:spacing w:after="0" w:line="240" w:lineRule="auto"/>
                  </w:pPr>
                  <w:r w:rsidRPr="003526B7">
                    <w:t>Période</w:t>
                  </w:r>
                </w:p>
              </w:tc>
            </w:tr>
            <w:tr w:rsidR="0068382A" w14:paraId="46BDB086" w14:textId="77777777" w:rsidTr="002A375B">
              <w:tc>
                <w:tcPr>
                  <w:tcW w:w="4567" w:type="dxa"/>
                </w:tcPr>
                <w:p w14:paraId="64AFEC4C" w14:textId="77777777" w:rsidR="0068382A" w:rsidRPr="003526B7" w:rsidRDefault="0068382A" w:rsidP="002A375B">
                  <w:pPr>
                    <w:tabs>
                      <w:tab w:val="left" w:pos="1410"/>
                    </w:tabs>
                    <w:spacing w:after="0" w:line="240" w:lineRule="auto"/>
                  </w:pPr>
                  <w:r w:rsidRPr="003526B7">
                    <w:t>Contractualisation</w:t>
                  </w:r>
                </w:p>
                <w:p w14:paraId="4C091C11" w14:textId="77777777" w:rsidR="0068382A" w:rsidRDefault="0068382A" w:rsidP="002A375B">
                  <w:pPr>
                    <w:tabs>
                      <w:tab w:val="left" w:pos="1410"/>
                    </w:tabs>
                    <w:spacing w:after="0" w:line="240" w:lineRule="auto"/>
                  </w:pPr>
                  <w:r>
                    <w:t>Revue documentaire</w:t>
                  </w:r>
                </w:p>
              </w:tc>
              <w:tc>
                <w:tcPr>
                  <w:tcW w:w="4567" w:type="dxa"/>
                </w:tcPr>
                <w:p w14:paraId="148686B4" w14:textId="77777777" w:rsidR="0068382A" w:rsidRPr="003526B7" w:rsidRDefault="0068382A" w:rsidP="002A375B">
                  <w:pPr>
                    <w:tabs>
                      <w:tab w:val="left" w:pos="1410"/>
                    </w:tabs>
                    <w:spacing w:after="0" w:line="240" w:lineRule="auto"/>
                  </w:pPr>
                  <w:r>
                    <w:t>1</w:t>
                  </w:r>
                  <w:r w:rsidRPr="003526B7">
                    <w:t>ère semaine</w:t>
                  </w:r>
                </w:p>
                <w:p w14:paraId="07EA68A8" w14:textId="77777777" w:rsidR="0068382A" w:rsidRDefault="0068382A" w:rsidP="002A375B">
                  <w:pPr>
                    <w:tabs>
                      <w:tab w:val="left" w:pos="1410"/>
                    </w:tabs>
                    <w:spacing w:after="0" w:line="240" w:lineRule="auto"/>
                  </w:pPr>
                </w:p>
              </w:tc>
            </w:tr>
            <w:tr w:rsidR="0068382A" w14:paraId="7671334F" w14:textId="77777777" w:rsidTr="002A375B">
              <w:tc>
                <w:tcPr>
                  <w:tcW w:w="4567" w:type="dxa"/>
                </w:tcPr>
                <w:p w14:paraId="7629E70F" w14:textId="77777777" w:rsidR="0068382A" w:rsidRDefault="0068382A" w:rsidP="002A375B">
                  <w:pPr>
                    <w:tabs>
                      <w:tab w:val="left" w:pos="1410"/>
                    </w:tabs>
                    <w:spacing w:after="0" w:line="240" w:lineRule="auto"/>
                  </w:pPr>
                  <w:r>
                    <w:t xml:space="preserve">Réunion d’examen de la note </w:t>
                  </w:r>
                  <w:r w:rsidRPr="003526B7">
                    <w:t>d’orientation méthodologique</w:t>
                  </w:r>
                  <w:r>
                    <w:t xml:space="preserve"> et e</w:t>
                  </w:r>
                  <w:r w:rsidRPr="003526B7">
                    <w:t>ntreti</w:t>
                  </w:r>
                  <w:r>
                    <w:t>en avec les différentes parties</w:t>
                  </w:r>
                </w:p>
              </w:tc>
              <w:tc>
                <w:tcPr>
                  <w:tcW w:w="4567" w:type="dxa"/>
                </w:tcPr>
                <w:p w14:paraId="4092173F" w14:textId="77777777" w:rsidR="0068382A" w:rsidRPr="003526B7" w:rsidRDefault="0068382A" w:rsidP="002A375B">
                  <w:pPr>
                    <w:tabs>
                      <w:tab w:val="left" w:pos="1410"/>
                    </w:tabs>
                    <w:spacing w:after="0" w:line="240" w:lineRule="auto"/>
                  </w:pPr>
                  <w:r>
                    <w:t>D</w:t>
                  </w:r>
                  <w:r w:rsidRPr="003526B7">
                    <w:t xml:space="preserve">ébut </w:t>
                  </w:r>
                  <w:r>
                    <w:t xml:space="preserve">de la </w:t>
                  </w:r>
                  <w:r w:rsidRPr="003526B7">
                    <w:t>2ème semaine (6ème jour</w:t>
                  </w:r>
                  <w:r>
                    <w:t xml:space="preserve"> </w:t>
                  </w:r>
                  <w:r w:rsidRPr="003526B7">
                    <w:t>ouvrable)</w:t>
                  </w:r>
                </w:p>
                <w:p w14:paraId="3F929BD6" w14:textId="77777777" w:rsidR="0068382A" w:rsidRDefault="0068382A" w:rsidP="002A375B">
                  <w:pPr>
                    <w:tabs>
                      <w:tab w:val="left" w:pos="1410"/>
                    </w:tabs>
                    <w:spacing w:after="0" w:line="240" w:lineRule="auto"/>
                  </w:pPr>
                </w:p>
              </w:tc>
            </w:tr>
            <w:tr w:rsidR="0068382A" w14:paraId="544DFD1D" w14:textId="77777777" w:rsidTr="002A375B">
              <w:tc>
                <w:tcPr>
                  <w:tcW w:w="4567" w:type="dxa"/>
                </w:tcPr>
                <w:p w14:paraId="6FCA6458" w14:textId="77777777" w:rsidR="0068382A" w:rsidRPr="003526B7" w:rsidRDefault="0068382A" w:rsidP="002A375B">
                  <w:pPr>
                    <w:tabs>
                      <w:tab w:val="left" w:pos="1410"/>
                    </w:tabs>
                    <w:spacing w:after="0" w:line="240" w:lineRule="auto"/>
                  </w:pPr>
                  <w:r w:rsidRPr="003526B7">
                    <w:t>Rédaction du rapport provisoire</w:t>
                  </w:r>
                </w:p>
                <w:p w14:paraId="42786D8B" w14:textId="77777777" w:rsidR="0068382A" w:rsidRDefault="0068382A" w:rsidP="002A375B">
                  <w:pPr>
                    <w:tabs>
                      <w:tab w:val="left" w:pos="1410"/>
                    </w:tabs>
                    <w:spacing w:after="0" w:line="240" w:lineRule="auto"/>
                  </w:pPr>
                </w:p>
              </w:tc>
              <w:tc>
                <w:tcPr>
                  <w:tcW w:w="4567" w:type="dxa"/>
                </w:tcPr>
                <w:p w14:paraId="210F44CA" w14:textId="77777777" w:rsidR="0068382A" w:rsidRPr="003526B7" w:rsidRDefault="0068382A" w:rsidP="002A375B">
                  <w:pPr>
                    <w:tabs>
                      <w:tab w:val="left" w:pos="1410"/>
                    </w:tabs>
                    <w:spacing w:after="0" w:line="240" w:lineRule="auto"/>
                  </w:pPr>
                  <w:r w:rsidRPr="003526B7">
                    <w:t>De la 2ème à la 3ème semaine</w:t>
                  </w:r>
                </w:p>
                <w:p w14:paraId="61CEC44F" w14:textId="77777777" w:rsidR="0068382A" w:rsidRDefault="0068382A" w:rsidP="002A375B">
                  <w:pPr>
                    <w:tabs>
                      <w:tab w:val="left" w:pos="1410"/>
                    </w:tabs>
                    <w:spacing w:after="0" w:line="240" w:lineRule="auto"/>
                  </w:pPr>
                </w:p>
              </w:tc>
            </w:tr>
            <w:tr w:rsidR="0068382A" w14:paraId="401F9A13" w14:textId="77777777" w:rsidTr="002A375B">
              <w:tc>
                <w:tcPr>
                  <w:tcW w:w="4567" w:type="dxa"/>
                </w:tcPr>
                <w:p w14:paraId="4EF42963" w14:textId="77777777" w:rsidR="0068382A" w:rsidRPr="003526B7" w:rsidRDefault="0068382A" w:rsidP="002A375B">
                  <w:pPr>
                    <w:tabs>
                      <w:tab w:val="left" w:pos="1410"/>
                    </w:tabs>
                    <w:spacing w:after="0" w:line="240" w:lineRule="auto"/>
                  </w:pPr>
                  <w:r>
                    <w:t xml:space="preserve">Réunion d’examen du rapport </w:t>
                  </w:r>
                  <w:r w:rsidRPr="003526B7">
                    <w:t>provisoire</w:t>
                  </w:r>
                </w:p>
                <w:p w14:paraId="07E48B5E" w14:textId="77777777" w:rsidR="0068382A" w:rsidRDefault="0068382A" w:rsidP="002A375B">
                  <w:pPr>
                    <w:tabs>
                      <w:tab w:val="left" w:pos="1410"/>
                    </w:tabs>
                    <w:spacing w:after="0" w:line="240" w:lineRule="auto"/>
                  </w:pPr>
                </w:p>
              </w:tc>
              <w:tc>
                <w:tcPr>
                  <w:tcW w:w="4567" w:type="dxa"/>
                </w:tcPr>
                <w:p w14:paraId="65C344CD" w14:textId="77777777" w:rsidR="0068382A" w:rsidRPr="003526B7" w:rsidRDefault="0068382A" w:rsidP="002A375B">
                  <w:pPr>
                    <w:tabs>
                      <w:tab w:val="left" w:pos="1410"/>
                    </w:tabs>
                    <w:spacing w:after="0" w:line="240" w:lineRule="auto"/>
                  </w:pPr>
                  <w:r w:rsidRPr="003526B7">
                    <w:t xml:space="preserve">Début </w:t>
                  </w:r>
                  <w:r>
                    <w:t xml:space="preserve">de la </w:t>
                  </w:r>
                  <w:r w:rsidRPr="003526B7">
                    <w:t>4ème semaine (18</w:t>
                  </w:r>
                  <w:r w:rsidRPr="003526B7">
                    <w:rPr>
                      <w:vertAlign w:val="superscript"/>
                    </w:rPr>
                    <w:t>ème</w:t>
                  </w:r>
                  <w:r>
                    <w:t xml:space="preserve"> </w:t>
                  </w:r>
                  <w:r w:rsidRPr="003526B7">
                    <w:t>Jour</w:t>
                  </w:r>
                  <w:r>
                    <w:t xml:space="preserve"> </w:t>
                  </w:r>
                  <w:r w:rsidRPr="003526B7">
                    <w:t>ouvrable)</w:t>
                  </w:r>
                </w:p>
                <w:p w14:paraId="0F335A65" w14:textId="77777777" w:rsidR="0068382A" w:rsidRDefault="0068382A" w:rsidP="002A375B">
                  <w:pPr>
                    <w:tabs>
                      <w:tab w:val="left" w:pos="1410"/>
                    </w:tabs>
                    <w:spacing w:after="0" w:line="240" w:lineRule="auto"/>
                  </w:pPr>
                </w:p>
              </w:tc>
            </w:tr>
            <w:tr w:rsidR="0068382A" w14:paraId="0CDC5CE8" w14:textId="77777777" w:rsidTr="002A375B">
              <w:tc>
                <w:tcPr>
                  <w:tcW w:w="4567" w:type="dxa"/>
                </w:tcPr>
                <w:p w14:paraId="1766AC63" w14:textId="77777777" w:rsidR="0068382A" w:rsidRPr="003526B7" w:rsidRDefault="0068382A" w:rsidP="002A375B">
                  <w:pPr>
                    <w:tabs>
                      <w:tab w:val="left" w:pos="1410"/>
                    </w:tabs>
                    <w:spacing w:after="0" w:line="240" w:lineRule="auto"/>
                  </w:pPr>
                  <w:r w:rsidRPr="003526B7">
                    <w:t>Finalisation et dépôt du rapport final</w:t>
                  </w:r>
                </w:p>
              </w:tc>
              <w:tc>
                <w:tcPr>
                  <w:tcW w:w="4567" w:type="dxa"/>
                </w:tcPr>
                <w:p w14:paraId="58F01181" w14:textId="77777777" w:rsidR="0068382A" w:rsidRPr="003526B7" w:rsidRDefault="0068382A" w:rsidP="002A375B">
                  <w:pPr>
                    <w:tabs>
                      <w:tab w:val="left" w:pos="1410"/>
                    </w:tabs>
                    <w:spacing w:after="0" w:line="240" w:lineRule="auto"/>
                  </w:pPr>
                  <w:r w:rsidRPr="003526B7">
                    <w:t>Fin 4ème semaine (20ème jour</w:t>
                  </w:r>
                  <w:r>
                    <w:t xml:space="preserve"> </w:t>
                  </w:r>
                  <w:r w:rsidRPr="003526B7">
                    <w:t>ouvrable</w:t>
                  </w:r>
                </w:p>
              </w:tc>
            </w:tr>
          </w:tbl>
          <w:p w14:paraId="7CE4D7FD" w14:textId="77777777" w:rsidR="0068382A" w:rsidRPr="003526B7" w:rsidRDefault="0068382A" w:rsidP="002A375B">
            <w:pPr>
              <w:tabs>
                <w:tab w:val="left" w:pos="1410"/>
              </w:tabs>
              <w:spacing w:after="0" w:line="240" w:lineRule="auto"/>
            </w:pPr>
          </w:p>
        </w:tc>
      </w:tr>
    </w:tbl>
    <w:p w14:paraId="7840A96F" w14:textId="77777777" w:rsidR="0068382A" w:rsidRPr="000452A8" w:rsidRDefault="0068382A" w:rsidP="0068382A">
      <w:pPr>
        <w:rPr>
          <w:b/>
        </w:rPr>
      </w:pPr>
    </w:p>
    <w:p w14:paraId="63B0EE80" w14:textId="77777777" w:rsidR="0068382A" w:rsidRPr="00FD2C88" w:rsidRDefault="0068382A" w:rsidP="0068382A">
      <w:pPr>
        <w:pStyle w:val="Paragraphedeliste"/>
        <w:numPr>
          <w:ilvl w:val="0"/>
          <w:numId w:val="36"/>
        </w:numPr>
        <w:tabs>
          <w:tab w:val="left" w:pos="1410"/>
        </w:tabs>
        <w:spacing w:before="120" w:after="120" w:line="240" w:lineRule="auto"/>
        <w:rPr>
          <w:rFonts w:ascii="Times New Roman" w:hAnsi="Times New Roman"/>
          <w:b/>
        </w:rPr>
      </w:pPr>
      <w:r w:rsidRPr="00FD2C88">
        <w:rPr>
          <w:rFonts w:ascii="Times New Roman" w:hAnsi="Times New Roman"/>
          <w:b/>
        </w:rPr>
        <w:t>EXPERIENCE ET QUALIFICATIONS</w:t>
      </w:r>
    </w:p>
    <w:tbl>
      <w:tblPr>
        <w:tblW w:w="0" w:type="auto"/>
        <w:tblLook w:val="04A0" w:firstRow="1" w:lastRow="0" w:firstColumn="1" w:lastColumn="0" w:noHBand="0" w:noVBand="1"/>
      </w:tblPr>
      <w:tblGrid>
        <w:gridCol w:w="9066"/>
      </w:tblGrid>
      <w:tr w:rsidR="0068382A" w:rsidRPr="00C00FC1" w14:paraId="4E260CC0" w14:textId="77777777" w:rsidTr="002A375B">
        <w:tc>
          <w:tcPr>
            <w:tcW w:w="9576" w:type="dxa"/>
            <w:shd w:val="clear" w:color="auto" w:fill="auto"/>
          </w:tcPr>
          <w:p w14:paraId="15BA82FD" w14:textId="77777777" w:rsidR="00D83B01" w:rsidRDefault="0068382A" w:rsidP="00D83B01">
            <w:pPr>
              <w:spacing w:before="120" w:after="120" w:line="288" w:lineRule="auto"/>
              <w:jc w:val="both"/>
              <w:rPr>
                <w:rFonts w:cs="Arial"/>
                <w:lang w:val="fo-FO"/>
              </w:rPr>
            </w:pPr>
            <w:r w:rsidRPr="00FF0EB5">
              <w:rPr>
                <w:rFonts w:cs="Arial"/>
                <w:b/>
                <w:lang w:val="fo-FO"/>
              </w:rPr>
              <w:t>Education :</w:t>
            </w:r>
            <w:r w:rsidRPr="00FF0EB5">
              <w:rPr>
                <w:rFonts w:cs="Arial"/>
                <w:lang w:val="fo-FO"/>
              </w:rPr>
              <w:t xml:space="preserve"> </w:t>
            </w:r>
          </w:p>
          <w:p w14:paraId="2F3FD943" w14:textId="77777777" w:rsidR="0068382A" w:rsidRPr="00FF0EB5" w:rsidRDefault="0068382A" w:rsidP="00D83B01">
            <w:pPr>
              <w:spacing w:before="120" w:after="120" w:line="288" w:lineRule="auto"/>
              <w:jc w:val="both"/>
              <w:rPr>
                <w:rFonts w:cs="Arial"/>
                <w:lang w:val="fo-FO"/>
              </w:rPr>
            </w:pPr>
            <w:r w:rsidRPr="00FF0EB5">
              <w:rPr>
                <w:rFonts w:cs="Arial"/>
                <w:lang w:val="fo-FO"/>
              </w:rPr>
              <w:t>Avoir au moins une maitrise dans le domaine de l</w:t>
            </w:r>
            <w:r>
              <w:rPr>
                <w:rFonts w:cs="Arial"/>
                <w:lang w:val="fo-FO"/>
              </w:rPr>
              <w:t>’economie, agronomie et autres domaines connexes</w:t>
            </w:r>
            <w:r w:rsidRPr="00FF0EB5">
              <w:rPr>
                <w:rFonts w:cs="Arial"/>
                <w:lang w:val="fo-FO"/>
              </w:rPr>
              <w:t>.</w:t>
            </w:r>
          </w:p>
          <w:p w14:paraId="3F7E9F67" w14:textId="77777777" w:rsidR="0068382A" w:rsidRPr="00FF0EB5" w:rsidRDefault="0068382A" w:rsidP="002A375B">
            <w:pPr>
              <w:spacing w:before="120" w:after="120" w:line="288" w:lineRule="auto"/>
              <w:jc w:val="both"/>
              <w:rPr>
                <w:rFonts w:cs="Arial"/>
                <w:b/>
                <w:lang w:val="fo-FO"/>
              </w:rPr>
            </w:pPr>
            <w:r w:rsidRPr="00FF0EB5">
              <w:rPr>
                <w:rFonts w:cs="Arial"/>
                <w:b/>
                <w:lang w:val="fo-FO"/>
              </w:rPr>
              <w:t>Expériences :</w:t>
            </w:r>
          </w:p>
          <w:p w14:paraId="77B617DE" w14:textId="77777777" w:rsidR="0068382A" w:rsidRPr="00FF0EB5" w:rsidRDefault="0068382A" w:rsidP="0068382A">
            <w:pPr>
              <w:pStyle w:val="Paragraphedeliste"/>
              <w:numPr>
                <w:ilvl w:val="0"/>
                <w:numId w:val="37"/>
              </w:numPr>
              <w:spacing w:before="120" w:after="120" w:line="288" w:lineRule="auto"/>
              <w:jc w:val="both"/>
              <w:rPr>
                <w:rFonts w:cs="Arial"/>
                <w:lang w:val="fo-FO"/>
              </w:rPr>
            </w:pPr>
            <w:r w:rsidRPr="00FF0EB5">
              <w:rPr>
                <w:rFonts w:cs="Arial"/>
                <w:lang w:val="fo-FO"/>
              </w:rPr>
              <w:t xml:space="preserve">Avoir une expérience </w:t>
            </w:r>
            <w:r>
              <w:rPr>
                <w:rFonts w:cs="Arial"/>
                <w:lang w:val="fo-FO"/>
              </w:rPr>
              <w:t xml:space="preserve">d’au moins 10 ans </w:t>
            </w:r>
            <w:r w:rsidRPr="00FF0EB5">
              <w:rPr>
                <w:rFonts w:cs="Arial"/>
                <w:lang w:val="fo-FO"/>
              </w:rPr>
              <w:t xml:space="preserve">dans la mise en œuvre, le suivi et l’évaluation de programmes </w:t>
            </w:r>
            <w:r>
              <w:rPr>
                <w:rFonts w:cs="Arial"/>
                <w:lang w:val="fo-FO"/>
              </w:rPr>
              <w:t xml:space="preserve">et projet </w:t>
            </w:r>
            <w:r w:rsidRPr="00FF0EB5">
              <w:rPr>
                <w:rFonts w:cs="Arial"/>
                <w:lang w:val="fo-FO"/>
              </w:rPr>
              <w:t>;</w:t>
            </w:r>
          </w:p>
          <w:p w14:paraId="1FBE9D9B" w14:textId="77777777" w:rsidR="0068382A" w:rsidRPr="00FF0EB5" w:rsidRDefault="0068382A" w:rsidP="0068382A">
            <w:pPr>
              <w:pStyle w:val="Paragraphedeliste"/>
              <w:numPr>
                <w:ilvl w:val="0"/>
                <w:numId w:val="37"/>
              </w:numPr>
              <w:spacing w:before="120" w:after="120" w:line="288" w:lineRule="auto"/>
              <w:jc w:val="both"/>
              <w:rPr>
                <w:rFonts w:cs="Arial"/>
                <w:lang w:val="fo-FO"/>
              </w:rPr>
            </w:pPr>
            <w:r w:rsidRPr="00FF0EB5">
              <w:rPr>
                <w:rFonts w:cs="Arial"/>
                <w:lang w:val="fo-FO"/>
              </w:rPr>
              <w:t>Expérience récente dans les méthodologies d’évaluation de la gestion axée sur les résultats</w:t>
            </w:r>
          </w:p>
          <w:p w14:paraId="6EB103D2" w14:textId="77777777" w:rsidR="0068382A" w:rsidRPr="00FF0EB5" w:rsidRDefault="0068382A" w:rsidP="0068382A">
            <w:pPr>
              <w:pStyle w:val="Paragraphedeliste"/>
              <w:numPr>
                <w:ilvl w:val="0"/>
                <w:numId w:val="37"/>
              </w:numPr>
              <w:spacing w:before="120" w:after="120" w:line="288" w:lineRule="auto"/>
              <w:jc w:val="both"/>
              <w:rPr>
                <w:rFonts w:cs="Arial"/>
                <w:lang w:val="fo-FO"/>
              </w:rPr>
            </w:pPr>
            <w:r w:rsidRPr="00FF0EB5">
              <w:rPr>
                <w:rFonts w:cs="Arial"/>
                <w:lang w:val="fo-FO"/>
              </w:rPr>
              <w:t>Expérience dans l’application d’indicateurs SMART et dans le remaniement ou la validation des scénarios de départ ;</w:t>
            </w:r>
          </w:p>
          <w:p w14:paraId="17EC7831" w14:textId="77777777" w:rsidR="0068382A" w:rsidRDefault="0068382A" w:rsidP="0068382A">
            <w:pPr>
              <w:pStyle w:val="Paragraphedeliste"/>
              <w:numPr>
                <w:ilvl w:val="0"/>
                <w:numId w:val="37"/>
              </w:numPr>
              <w:spacing w:before="120" w:after="120" w:line="288" w:lineRule="auto"/>
              <w:jc w:val="both"/>
              <w:rPr>
                <w:rFonts w:cs="Arial"/>
                <w:lang w:val="fo-FO"/>
              </w:rPr>
            </w:pPr>
            <w:r w:rsidRPr="00FF0EB5">
              <w:rPr>
                <w:rFonts w:cs="Arial"/>
                <w:lang w:val="fo-FO"/>
              </w:rPr>
              <w:t>Expérience professionnelle d’au moins 5 ans dans des secteurs techniques proche du do</w:t>
            </w:r>
            <w:r>
              <w:rPr>
                <w:rFonts w:cs="Arial"/>
                <w:lang w:val="fo-FO"/>
              </w:rPr>
              <w:t xml:space="preserve">maine d'intervention du projet </w:t>
            </w:r>
          </w:p>
          <w:p w14:paraId="65CBAEAA" w14:textId="77777777" w:rsidR="0068382A" w:rsidRPr="00FF0EB5" w:rsidRDefault="0068382A" w:rsidP="002A375B">
            <w:pPr>
              <w:spacing w:before="120" w:after="120" w:line="288" w:lineRule="auto"/>
              <w:jc w:val="both"/>
              <w:rPr>
                <w:rFonts w:cs="Arial"/>
                <w:b/>
                <w:lang w:val="fo-FO"/>
              </w:rPr>
            </w:pPr>
            <w:r w:rsidRPr="00FF0EB5">
              <w:rPr>
                <w:rFonts w:cs="Arial"/>
                <w:b/>
                <w:lang w:val="fo-FO"/>
              </w:rPr>
              <w:t>Compétences:</w:t>
            </w:r>
          </w:p>
          <w:p w14:paraId="51F898CE" w14:textId="77777777" w:rsidR="0068382A" w:rsidRPr="00FF0EB5" w:rsidRDefault="0068382A" w:rsidP="0068382A">
            <w:pPr>
              <w:pStyle w:val="Paragraphedeliste"/>
              <w:numPr>
                <w:ilvl w:val="0"/>
                <w:numId w:val="38"/>
              </w:numPr>
              <w:spacing w:before="120" w:after="120" w:line="288" w:lineRule="auto"/>
              <w:jc w:val="both"/>
              <w:rPr>
                <w:rFonts w:cs="Arial"/>
                <w:lang w:val="fo-FO"/>
              </w:rPr>
            </w:pPr>
            <w:r w:rsidRPr="00FF0EB5">
              <w:rPr>
                <w:rFonts w:cs="Arial"/>
                <w:lang w:val="fo-FO"/>
              </w:rPr>
              <w:t>Aptitude à travailler de façon indépendante dans les délais alloués</w:t>
            </w:r>
            <w:r>
              <w:rPr>
                <w:rFonts w:cs="Arial"/>
                <w:lang w:val="fo-FO"/>
              </w:rPr>
              <w:t>;</w:t>
            </w:r>
          </w:p>
          <w:p w14:paraId="490B0A00" w14:textId="77777777" w:rsidR="0068382A" w:rsidRPr="00FF0EB5" w:rsidRDefault="0068382A" w:rsidP="0068382A">
            <w:pPr>
              <w:pStyle w:val="Paragraphedeliste"/>
              <w:numPr>
                <w:ilvl w:val="0"/>
                <w:numId w:val="38"/>
              </w:numPr>
              <w:spacing w:before="120" w:after="120" w:line="288" w:lineRule="auto"/>
              <w:jc w:val="both"/>
              <w:rPr>
                <w:rFonts w:cs="Arial"/>
                <w:lang w:val="fo-FO"/>
              </w:rPr>
            </w:pPr>
            <w:r w:rsidRPr="00FF0EB5">
              <w:rPr>
                <w:rFonts w:cs="Arial"/>
                <w:lang w:val="fo-FO"/>
              </w:rPr>
              <w:t>Aptitude à travailler dans un environnement multiculturel;</w:t>
            </w:r>
          </w:p>
          <w:p w14:paraId="478B82CF" w14:textId="77777777" w:rsidR="0068382A" w:rsidRPr="00FF0EB5" w:rsidRDefault="0068382A" w:rsidP="002A375B">
            <w:pPr>
              <w:spacing w:before="120" w:after="120" w:line="288" w:lineRule="auto"/>
              <w:ind w:left="360"/>
              <w:jc w:val="both"/>
              <w:rPr>
                <w:rFonts w:cs="Arial"/>
                <w:b/>
                <w:lang w:val="fo-FO"/>
              </w:rPr>
            </w:pPr>
            <w:r>
              <w:rPr>
                <w:rFonts w:cs="Arial"/>
                <w:b/>
                <w:lang w:val="fo-FO"/>
              </w:rPr>
              <w:t>Les candidatures féminines sont encouragées.</w:t>
            </w:r>
          </w:p>
        </w:tc>
      </w:tr>
    </w:tbl>
    <w:p w14:paraId="24C3FB84" w14:textId="77777777" w:rsidR="0068382A" w:rsidRDefault="0068382A" w:rsidP="0068382A">
      <w:pPr>
        <w:tabs>
          <w:tab w:val="left" w:pos="1410"/>
        </w:tabs>
        <w:spacing w:before="120" w:after="120" w:line="240" w:lineRule="auto"/>
        <w:rPr>
          <w:b/>
        </w:rPr>
      </w:pPr>
    </w:p>
    <w:p w14:paraId="0D94C1A9" w14:textId="77777777" w:rsidR="0068382A" w:rsidRDefault="0068382A" w:rsidP="0068382A">
      <w:pPr>
        <w:tabs>
          <w:tab w:val="left" w:pos="1410"/>
        </w:tabs>
        <w:spacing w:before="120" w:after="120" w:line="240" w:lineRule="auto"/>
        <w:rPr>
          <w:b/>
        </w:rPr>
      </w:pPr>
    </w:p>
    <w:p w14:paraId="1ED6278B" w14:textId="77777777" w:rsidR="0068382A" w:rsidRDefault="0068382A" w:rsidP="0068382A">
      <w:pPr>
        <w:tabs>
          <w:tab w:val="left" w:pos="1410"/>
        </w:tabs>
        <w:spacing w:before="120" w:after="120" w:line="240" w:lineRule="auto"/>
        <w:rPr>
          <w:b/>
        </w:rPr>
      </w:pPr>
    </w:p>
    <w:p w14:paraId="18B7CD59" w14:textId="77777777" w:rsidR="0068382A" w:rsidRDefault="0068382A" w:rsidP="0068382A">
      <w:pPr>
        <w:tabs>
          <w:tab w:val="left" w:pos="1410"/>
        </w:tabs>
        <w:spacing w:before="120" w:after="120" w:line="240" w:lineRule="auto"/>
        <w:rPr>
          <w:b/>
        </w:rPr>
      </w:pPr>
    </w:p>
    <w:p w14:paraId="5E4D9E9B" w14:textId="77777777" w:rsidR="0068382A" w:rsidRDefault="0068382A" w:rsidP="0068382A">
      <w:pPr>
        <w:tabs>
          <w:tab w:val="left" w:pos="1410"/>
        </w:tabs>
        <w:spacing w:before="120" w:after="120" w:line="240" w:lineRule="auto"/>
        <w:rPr>
          <w:b/>
        </w:rPr>
      </w:pPr>
    </w:p>
    <w:p w14:paraId="62CA80E4" w14:textId="77777777" w:rsidR="0068382A" w:rsidRDefault="0068382A" w:rsidP="0068382A">
      <w:pPr>
        <w:tabs>
          <w:tab w:val="left" w:pos="1410"/>
        </w:tabs>
        <w:spacing w:before="120" w:after="120" w:line="240" w:lineRule="auto"/>
        <w:rPr>
          <w:b/>
        </w:rPr>
      </w:pPr>
    </w:p>
    <w:p w14:paraId="0DBF89D7" w14:textId="77777777" w:rsidR="0068382A" w:rsidRDefault="0068382A" w:rsidP="0068382A">
      <w:pPr>
        <w:tabs>
          <w:tab w:val="left" w:pos="1410"/>
        </w:tabs>
        <w:spacing w:before="120" w:after="120" w:line="240" w:lineRule="auto"/>
        <w:rPr>
          <w:b/>
        </w:rPr>
      </w:pPr>
    </w:p>
    <w:p w14:paraId="0817BCE0" w14:textId="77777777" w:rsidR="0068382A" w:rsidRPr="00D83B01" w:rsidRDefault="00D83B01" w:rsidP="00D83B01">
      <w:pPr>
        <w:pStyle w:val="Titre1"/>
        <w:jc w:val="center"/>
        <w:rPr>
          <w:b/>
          <w:color w:val="auto"/>
        </w:rPr>
      </w:pPr>
      <w:bookmarkStart w:id="57" w:name="_Toc522622908"/>
      <w:r w:rsidRPr="00D83B01">
        <w:rPr>
          <w:b/>
          <w:color w:val="auto"/>
        </w:rPr>
        <w:lastRenderedPageBreak/>
        <w:t xml:space="preserve">Annexe 2 : </w:t>
      </w:r>
      <w:r w:rsidR="0068382A" w:rsidRPr="00D83B01">
        <w:rPr>
          <w:b/>
          <w:caps/>
          <w:color w:val="auto"/>
        </w:rPr>
        <w:t>Bibliographie</w:t>
      </w:r>
      <w:bookmarkEnd w:id="57"/>
    </w:p>
    <w:p w14:paraId="11B58098"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Rapport sur l'état d'avancement d</w:t>
      </w:r>
      <w:r w:rsidRPr="00DE02C8">
        <w:rPr>
          <w:b w:val="0"/>
          <w:bCs/>
          <w:caps w:val="0"/>
          <w:color w:val="000000"/>
          <w:sz w:val="24"/>
          <w:szCs w:val="24"/>
        </w:rPr>
        <w:t xml:space="preserve">u projet de stratégie de renforcement </w:t>
      </w:r>
      <w:r w:rsidRPr="00DE02C8">
        <w:rPr>
          <w:b w:val="0"/>
          <w:bCs/>
          <w:caps w:val="0"/>
          <w:color w:val="000000"/>
          <w:sz w:val="24"/>
          <w:szCs w:val="24"/>
          <w:lang w:val="fr-CH"/>
        </w:rPr>
        <w:t>du système sanitaire et phytosanitaire aux Comores</w:t>
      </w:r>
      <w:r w:rsidRPr="00DE02C8">
        <w:rPr>
          <w:b w:val="0"/>
          <w:bCs/>
          <w:caps w:val="0"/>
          <w:color w:val="000000"/>
          <w:kern w:val="0"/>
          <w:sz w:val="24"/>
          <w:szCs w:val="24"/>
        </w:rPr>
        <w:t xml:space="preserve"> (</w:t>
      </w:r>
      <w:r w:rsidRPr="00DE02C8">
        <w:rPr>
          <w:b w:val="0"/>
          <w:caps w:val="0"/>
          <w:smallCaps/>
          <w:color w:val="000000"/>
          <w:sz w:val="24"/>
          <w:szCs w:val="24"/>
        </w:rPr>
        <w:t>20 aout 2013)</w:t>
      </w:r>
    </w:p>
    <w:p w14:paraId="7B1308ED" w14:textId="77777777" w:rsidR="0068382A" w:rsidRPr="00DE02C8" w:rsidRDefault="0068382A" w:rsidP="0068382A">
      <w:pPr>
        <w:pStyle w:val="Titre"/>
        <w:numPr>
          <w:ilvl w:val="0"/>
          <w:numId w:val="41"/>
        </w:numPr>
        <w:spacing w:line="360" w:lineRule="auto"/>
        <w:contextualSpacing/>
        <w:jc w:val="left"/>
        <w:rPr>
          <w:b w:val="0"/>
          <w:color w:val="000000"/>
          <w:sz w:val="24"/>
          <w:szCs w:val="24"/>
        </w:rPr>
      </w:pPr>
      <w:r w:rsidRPr="00DE02C8">
        <w:rPr>
          <w:b w:val="0"/>
          <w:bCs/>
          <w:caps w:val="0"/>
          <w:color w:val="000000"/>
          <w:kern w:val="0"/>
          <w:sz w:val="24"/>
          <w:szCs w:val="24"/>
        </w:rPr>
        <w:t xml:space="preserve">Rapport sur l'état d'avancement du projet de stratégie de renforcement </w:t>
      </w:r>
      <w:r w:rsidRPr="00DE02C8">
        <w:rPr>
          <w:b w:val="0"/>
          <w:bCs/>
          <w:caps w:val="0"/>
          <w:color w:val="000000"/>
          <w:kern w:val="0"/>
          <w:sz w:val="24"/>
          <w:szCs w:val="24"/>
          <w:lang w:val="fr-CH"/>
        </w:rPr>
        <w:t>du système sanitaire et phytosanitaire aux Comores (</w:t>
      </w:r>
      <w:r w:rsidRPr="00DE02C8">
        <w:rPr>
          <w:b w:val="0"/>
          <w:caps w:val="0"/>
          <w:color w:val="000000"/>
          <w:sz w:val="24"/>
          <w:szCs w:val="24"/>
        </w:rPr>
        <w:t>septembre 2013 - mai 2014)</w:t>
      </w:r>
    </w:p>
    <w:p w14:paraId="244A77C4"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Rapport sur l'état d'avancement du projet de stratégie de renforcement </w:t>
      </w:r>
      <w:r w:rsidRPr="00DE02C8">
        <w:rPr>
          <w:b w:val="0"/>
          <w:bCs/>
          <w:caps w:val="0"/>
          <w:color w:val="000000"/>
          <w:kern w:val="0"/>
          <w:sz w:val="24"/>
          <w:szCs w:val="24"/>
          <w:lang w:val="fr-CH"/>
        </w:rPr>
        <w:t>du système sanitaire et phytosanitaire aux Comores (</w:t>
      </w:r>
      <w:r w:rsidRPr="00DE02C8">
        <w:rPr>
          <w:b w:val="0"/>
          <w:caps w:val="0"/>
          <w:color w:val="000000"/>
          <w:sz w:val="24"/>
          <w:szCs w:val="24"/>
        </w:rPr>
        <w:t>juin 2014 - décembre 2014)</w:t>
      </w:r>
    </w:p>
    <w:p w14:paraId="57E163DB"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Rapport sur l'état d'avancement du projet de stratégie de renforcement </w:t>
      </w:r>
      <w:r w:rsidRPr="00DE02C8">
        <w:rPr>
          <w:b w:val="0"/>
          <w:bCs/>
          <w:caps w:val="0"/>
          <w:color w:val="000000"/>
          <w:kern w:val="0"/>
          <w:sz w:val="24"/>
          <w:szCs w:val="24"/>
          <w:lang w:val="fr-CH"/>
        </w:rPr>
        <w:t>du système sanitaire et phytosanitaire aux Comores (</w:t>
      </w:r>
      <w:r w:rsidRPr="00DE02C8">
        <w:rPr>
          <w:b w:val="0"/>
          <w:caps w:val="0"/>
          <w:color w:val="000000"/>
          <w:sz w:val="24"/>
          <w:szCs w:val="24"/>
        </w:rPr>
        <w:t>janvier 2015 - juin 2015)</w:t>
      </w:r>
    </w:p>
    <w:p w14:paraId="7CC0B799"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Rapport sur l'état d'avancement du projet de stratégie de renforcement </w:t>
      </w:r>
      <w:r w:rsidRPr="00DE02C8">
        <w:rPr>
          <w:b w:val="0"/>
          <w:bCs/>
          <w:caps w:val="0"/>
          <w:color w:val="000000"/>
          <w:kern w:val="0"/>
          <w:sz w:val="24"/>
          <w:szCs w:val="24"/>
          <w:lang w:val="fr-CH"/>
        </w:rPr>
        <w:t xml:space="preserve">du système sanitaire et phytosanitaire aux Comores </w:t>
      </w:r>
      <w:r w:rsidRPr="00DE02C8">
        <w:rPr>
          <w:b w:val="0"/>
          <w:bCs/>
          <w:caps w:val="0"/>
          <w:color w:val="000000"/>
          <w:sz w:val="24"/>
          <w:szCs w:val="24"/>
        </w:rPr>
        <w:t>(</w:t>
      </w:r>
      <w:r w:rsidRPr="00DE02C8">
        <w:rPr>
          <w:b w:val="0"/>
          <w:caps w:val="0"/>
          <w:color w:val="000000"/>
          <w:sz w:val="24"/>
          <w:szCs w:val="24"/>
        </w:rPr>
        <w:t>janvier 2016 - juin 2016)</w:t>
      </w:r>
    </w:p>
    <w:p w14:paraId="08507022"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Rapport sur l'état d'avancement du projet de stratégie de renforcement </w:t>
      </w:r>
      <w:r w:rsidRPr="00DE02C8">
        <w:rPr>
          <w:b w:val="0"/>
          <w:bCs/>
          <w:caps w:val="0"/>
          <w:color w:val="000000"/>
          <w:kern w:val="0"/>
          <w:sz w:val="24"/>
          <w:szCs w:val="24"/>
          <w:lang w:val="fr-CH"/>
        </w:rPr>
        <w:t xml:space="preserve">du système sanitaire et phytosanitaire aux Comores </w:t>
      </w:r>
      <w:r w:rsidRPr="00DE02C8">
        <w:rPr>
          <w:b w:val="0"/>
          <w:bCs/>
          <w:caps w:val="0"/>
          <w:color w:val="000000"/>
          <w:sz w:val="24"/>
          <w:szCs w:val="24"/>
        </w:rPr>
        <w:t>(</w:t>
      </w:r>
      <w:r w:rsidRPr="00DE02C8">
        <w:rPr>
          <w:b w:val="0"/>
          <w:caps w:val="0"/>
          <w:color w:val="000000"/>
          <w:sz w:val="24"/>
          <w:szCs w:val="24"/>
        </w:rPr>
        <w:t>janvier 2017 - juin 2017)</w:t>
      </w:r>
    </w:p>
    <w:p w14:paraId="10EA6C18"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Rapport sur l'état d'avancement du projet de stratégie de renforcement </w:t>
      </w:r>
      <w:r w:rsidRPr="00DE02C8">
        <w:rPr>
          <w:b w:val="0"/>
          <w:bCs/>
          <w:caps w:val="0"/>
          <w:color w:val="000000"/>
          <w:kern w:val="0"/>
          <w:sz w:val="24"/>
          <w:szCs w:val="24"/>
          <w:lang w:val="fr-CH"/>
        </w:rPr>
        <w:t xml:space="preserve">du système sanitaire et phytosanitaire aux Comores </w:t>
      </w:r>
      <w:r w:rsidRPr="00DE02C8">
        <w:rPr>
          <w:b w:val="0"/>
          <w:bCs/>
          <w:caps w:val="0"/>
          <w:color w:val="000000"/>
          <w:sz w:val="24"/>
          <w:szCs w:val="24"/>
        </w:rPr>
        <w:t>(</w:t>
      </w:r>
      <w:r w:rsidRPr="00DE02C8">
        <w:rPr>
          <w:b w:val="0"/>
          <w:caps w:val="0"/>
          <w:color w:val="000000"/>
          <w:sz w:val="24"/>
          <w:szCs w:val="24"/>
        </w:rPr>
        <w:t>juillet 2017 - décembre 2017)</w:t>
      </w:r>
    </w:p>
    <w:p w14:paraId="0C41A0D9"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Lettre d’accord entre le programme des nations unies pour le développement (PNUD) et le centre du commerce international (ITC) à Genève le 2 avril 2014. </w:t>
      </w:r>
    </w:p>
    <w:p w14:paraId="4CC46D4A"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Lettre d’accord entre le programme des nations unies pour le développement et l’organisation des nations unies pour l’alimentation concernant la réalisation du projet de santé et phytosanitaire en Union des Comores. </w:t>
      </w:r>
    </w:p>
    <w:p w14:paraId="26A17C29"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Lettre d’accord entre le programme des nations unies pour le développement et  l’organisation mondiale de la santé concernant la réalisation du projet de santé et phytosanitaire en Union des Comores. </w:t>
      </w:r>
    </w:p>
    <w:p w14:paraId="1C25074A"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Pr>
          <w:b w:val="0"/>
          <w:bCs/>
          <w:caps w:val="0"/>
          <w:color w:val="000000"/>
          <w:kern w:val="0"/>
          <w:sz w:val="24"/>
          <w:szCs w:val="24"/>
        </w:rPr>
        <w:t>P</w:t>
      </w:r>
      <w:r w:rsidRPr="00DE02C8">
        <w:rPr>
          <w:b w:val="0"/>
          <w:bCs/>
          <w:caps w:val="0"/>
          <w:color w:val="000000"/>
          <w:kern w:val="0"/>
          <w:sz w:val="24"/>
          <w:szCs w:val="24"/>
        </w:rPr>
        <w:t>lan de travail annuel 2014)</w:t>
      </w:r>
    </w:p>
    <w:p w14:paraId="539565EB"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Pr>
          <w:b w:val="0"/>
          <w:bCs/>
          <w:caps w:val="0"/>
          <w:color w:val="000000"/>
          <w:kern w:val="0"/>
          <w:sz w:val="24"/>
          <w:szCs w:val="24"/>
        </w:rPr>
        <w:t>P</w:t>
      </w:r>
      <w:r w:rsidRPr="00DE02C8">
        <w:rPr>
          <w:b w:val="0"/>
          <w:bCs/>
          <w:caps w:val="0"/>
          <w:color w:val="000000"/>
          <w:kern w:val="0"/>
          <w:sz w:val="24"/>
          <w:szCs w:val="24"/>
        </w:rPr>
        <w:t>lan de travail annuel 2015)</w:t>
      </w:r>
    </w:p>
    <w:p w14:paraId="2573BF84"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Pr>
          <w:b w:val="0"/>
          <w:bCs/>
          <w:caps w:val="0"/>
          <w:color w:val="000000"/>
          <w:kern w:val="0"/>
          <w:sz w:val="24"/>
          <w:szCs w:val="24"/>
        </w:rPr>
        <w:t>P</w:t>
      </w:r>
      <w:r w:rsidRPr="00DE02C8">
        <w:rPr>
          <w:b w:val="0"/>
          <w:bCs/>
          <w:caps w:val="0"/>
          <w:color w:val="000000"/>
          <w:kern w:val="0"/>
          <w:sz w:val="24"/>
          <w:szCs w:val="24"/>
        </w:rPr>
        <w:t>lan de travail annuel 2016)</w:t>
      </w:r>
    </w:p>
    <w:p w14:paraId="6486E7F1"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Pr>
          <w:b w:val="0"/>
          <w:bCs/>
          <w:caps w:val="0"/>
          <w:color w:val="000000"/>
          <w:kern w:val="0"/>
          <w:sz w:val="24"/>
          <w:szCs w:val="24"/>
        </w:rPr>
        <w:t>P</w:t>
      </w:r>
      <w:r w:rsidRPr="00DE02C8">
        <w:rPr>
          <w:b w:val="0"/>
          <w:bCs/>
          <w:caps w:val="0"/>
          <w:color w:val="000000"/>
          <w:kern w:val="0"/>
          <w:sz w:val="24"/>
          <w:szCs w:val="24"/>
        </w:rPr>
        <w:t>lan de travail annuel 2017)</w:t>
      </w:r>
    </w:p>
    <w:p w14:paraId="267D0336"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Aide-mémoire IPPC Support COI : sur l’évaluation des capacités phytosanitaires sur la protection des végétaux préparer par la FAO et accompagné par la CIPV. </w:t>
      </w:r>
    </w:p>
    <w:p w14:paraId="24F0EF5B"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Rapport de mission de la FAO avec la COI : Sur la stratégie de renforcement sanitaire et phytosanitaires en Union des Comores. </w:t>
      </w:r>
    </w:p>
    <w:p w14:paraId="4A1B4D80" w14:textId="77777777" w:rsidR="0068382A" w:rsidRPr="00DE02C8" w:rsidRDefault="0068382A" w:rsidP="0068382A">
      <w:pPr>
        <w:pStyle w:val="Titre"/>
        <w:numPr>
          <w:ilvl w:val="0"/>
          <w:numId w:val="41"/>
        </w:numPr>
        <w:spacing w:line="360" w:lineRule="auto"/>
        <w:contextualSpacing/>
        <w:jc w:val="left"/>
        <w:rPr>
          <w:b w:val="0"/>
          <w:bCs/>
          <w:caps w:val="0"/>
          <w:color w:val="000000"/>
          <w:kern w:val="0"/>
          <w:sz w:val="24"/>
          <w:szCs w:val="24"/>
        </w:rPr>
      </w:pPr>
      <w:r w:rsidRPr="00DE02C8">
        <w:rPr>
          <w:b w:val="0"/>
          <w:bCs/>
          <w:caps w:val="0"/>
          <w:color w:val="000000"/>
          <w:kern w:val="0"/>
          <w:sz w:val="24"/>
          <w:szCs w:val="24"/>
        </w:rPr>
        <w:t xml:space="preserve">Proposition de structure institutionnelle de l’organisation nationale de protection des végétaux de l’union des Comores IPPC Support COI. </w:t>
      </w:r>
    </w:p>
    <w:p w14:paraId="1479005E" w14:textId="77777777" w:rsidR="0068382A" w:rsidRPr="00DE02C8" w:rsidRDefault="0068382A" w:rsidP="0068382A">
      <w:pPr>
        <w:pStyle w:val="Titre"/>
        <w:spacing w:line="360" w:lineRule="auto"/>
        <w:contextualSpacing/>
        <w:jc w:val="left"/>
        <w:rPr>
          <w:b w:val="0"/>
          <w:bCs/>
          <w:caps w:val="0"/>
          <w:color w:val="000000"/>
          <w:kern w:val="0"/>
          <w:sz w:val="24"/>
          <w:szCs w:val="24"/>
        </w:rPr>
      </w:pPr>
    </w:p>
    <w:p w14:paraId="010FD9F6" w14:textId="77777777" w:rsidR="0068382A" w:rsidRPr="0030085D" w:rsidRDefault="0068382A" w:rsidP="0068382A">
      <w:pPr>
        <w:pStyle w:val="Paragraphedeliste"/>
        <w:numPr>
          <w:ilvl w:val="0"/>
          <w:numId w:val="41"/>
        </w:numPr>
        <w:spacing w:after="160" w:line="360" w:lineRule="auto"/>
        <w:jc w:val="both"/>
        <w:rPr>
          <w:rFonts w:ascii="Times New Roman" w:hAnsi="Times New Roman"/>
          <w:sz w:val="24"/>
          <w:szCs w:val="24"/>
        </w:rPr>
      </w:pPr>
      <w:r w:rsidRPr="0030085D">
        <w:rPr>
          <w:rFonts w:ascii="Times New Roman" w:hAnsi="Times New Roman"/>
          <w:sz w:val="24"/>
          <w:szCs w:val="24"/>
        </w:rPr>
        <w:lastRenderedPageBreak/>
        <w:t xml:space="preserve">Rapport d’avancement de l’exécution de la composante juridique du projet </w:t>
      </w:r>
      <w:proofErr w:type="spellStart"/>
      <w:r w:rsidRPr="0030085D">
        <w:rPr>
          <w:rFonts w:ascii="Times New Roman" w:hAnsi="Times New Roman"/>
          <w:sz w:val="24"/>
          <w:szCs w:val="24"/>
        </w:rPr>
        <w:t>Projet</w:t>
      </w:r>
      <w:proofErr w:type="spellEnd"/>
      <w:r w:rsidRPr="0030085D">
        <w:rPr>
          <w:rFonts w:ascii="Times New Roman" w:hAnsi="Times New Roman"/>
          <w:sz w:val="24"/>
          <w:szCs w:val="24"/>
        </w:rPr>
        <w:t xml:space="preserve"> COI/14/001//01/99 – </w:t>
      </w:r>
    </w:p>
    <w:p w14:paraId="5829749A" w14:textId="77777777" w:rsidR="0068382A" w:rsidRPr="0030085D" w:rsidRDefault="0068382A" w:rsidP="0068382A">
      <w:pPr>
        <w:pStyle w:val="Paragraphedeliste"/>
        <w:numPr>
          <w:ilvl w:val="0"/>
          <w:numId w:val="41"/>
        </w:numPr>
        <w:spacing w:after="160" w:line="360" w:lineRule="auto"/>
        <w:jc w:val="both"/>
        <w:rPr>
          <w:rFonts w:ascii="Times New Roman" w:hAnsi="Times New Roman"/>
          <w:sz w:val="24"/>
          <w:szCs w:val="24"/>
        </w:rPr>
      </w:pPr>
      <w:r w:rsidRPr="0030085D">
        <w:rPr>
          <w:rFonts w:ascii="Times New Roman" w:hAnsi="Times New Roman"/>
          <w:sz w:val="24"/>
          <w:szCs w:val="24"/>
        </w:rPr>
        <w:t>Stratégie de renforcement du système sanitaire et phytosanitaire en Union des Comores 19 décembre 2014</w:t>
      </w:r>
    </w:p>
    <w:p w14:paraId="496B27AA" w14:textId="77777777" w:rsidR="0068382A" w:rsidRPr="0030085D" w:rsidRDefault="0068382A" w:rsidP="0068382A">
      <w:pPr>
        <w:pStyle w:val="Paragraphedeliste"/>
        <w:numPr>
          <w:ilvl w:val="0"/>
          <w:numId w:val="41"/>
        </w:numPr>
        <w:spacing w:after="160" w:line="360" w:lineRule="auto"/>
        <w:rPr>
          <w:rFonts w:ascii="Times New Roman" w:hAnsi="Times New Roman"/>
          <w:bCs/>
          <w:sz w:val="24"/>
          <w:szCs w:val="24"/>
        </w:rPr>
      </w:pPr>
      <w:r w:rsidRPr="0030085D">
        <w:rPr>
          <w:rFonts w:ascii="Times New Roman" w:hAnsi="Times New Roman"/>
          <w:sz w:val="24"/>
          <w:szCs w:val="24"/>
        </w:rPr>
        <w:t>Rapport d’activités «</w:t>
      </w:r>
      <w:r w:rsidRPr="0030085D">
        <w:rPr>
          <w:rFonts w:ascii="Times New Roman" w:hAnsi="Times New Roman"/>
          <w:bCs/>
          <w:i/>
          <w:sz w:val="24"/>
          <w:szCs w:val="24"/>
        </w:rPr>
        <w:t>Stratégie de renforcement du système sanitaire et phytosanitaire en Union des Comores</w:t>
      </w:r>
      <w:r w:rsidRPr="0030085D">
        <w:rPr>
          <w:rFonts w:ascii="Times New Roman" w:hAnsi="Times New Roman"/>
          <w:bCs/>
          <w:sz w:val="24"/>
          <w:szCs w:val="24"/>
        </w:rPr>
        <w:t xml:space="preserve">» 2015. </w:t>
      </w:r>
    </w:p>
    <w:p w14:paraId="2EDD8365" w14:textId="77777777" w:rsidR="0068382A" w:rsidRPr="0030085D" w:rsidRDefault="0068382A" w:rsidP="0068382A">
      <w:pPr>
        <w:pStyle w:val="Paragraphedeliste"/>
        <w:numPr>
          <w:ilvl w:val="0"/>
          <w:numId w:val="41"/>
        </w:numPr>
        <w:spacing w:after="160" w:line="360" w:lineRule="auto"/>
        <w:rPr>
          <w:rFonts w:ascii="Times New Roman" w:hAnsi="Times New Roman"/>
          <w:bCs/>
          <w:sz w:val="24"/>
          <w:szCs w:val="24"/>
        </w:rPr>
      </w:pPr>
      <w:r w:rsidRPr="0030085D">
        <w:rPr>
          <w:rFonts w:ascii="Times New Roman" w:hAnsi="Times New Roman"/>
          <w:bCs/>
          <w:sz w:val="24"/>
          <w:szCs w:val="24"/>
        </w:rPr>
        <w:t xml:space="preserve">Renforcement du système national de contrôle de la sécurité sanitaire des aliments et des capacités du comité national du codex </w:t>
      </w:r>
      <w:proofErr w:type="spellStart"/>
      <w:r w:rsidRPr="0030085D">
        <w:rPr>
          <w:rFonts w:ascii="Times New Roman" w:hAnsi="Times New Roman"/>
          <w:bCs/>
          <w:sz w:val="24"/>
          <w:szCs w:val="24"/>
        </w:rPr>
        <w:t>alimentarus</w:t>
      </w:r>
      <w:proofErr w:type="spellEnd"/>
      <w:r w:rsidRPr="0030085D">
        <w:rPr>
          <w:rFonts w:ascii="Times New Roman" w:hAnsi="Times New Roman"/>
          <w:bCs/>
          <w:sz w:val="24"/>
          <w:szCs w:val="24"/>
        </w:rPr>
        <w:t xml:space="preserve"> en union des Comores. </w:t>
      </w:r>
    </w:p>
    <w:p w14:paraId="03067CFB" w14:textId="77777777" w:rsidR="0068382A" w:rsidRPr="0030085D" w:rsidRDefault="0068382A" w:rsidP="0068382A">
      <w:pPr>
        <w:pStyle w:val="Paragraphedeliste"/>
        <w:numPr>
          <w:ilvl w:val="0"/>
          <w:numId w:val="41"/>
        </w:numPr>
        <w:spacing w:after="160" w:line="360" w:lineRule="auto"/>
        <w:jc w:val="both"/>
        <w:rPr>
          <w:rFonts w:ascii="Times New Roman" w:hAnsi="Times New Roman"/>
          <w:sz w:val="24"/>
          <w:szCs w:val="24"/>
        </w:rPr>
      </w:pPr>
      <w:r w:rsidRPr="0030085D">
        <w:rPr>
          <w:rFonts w:ascii="Times New Roman" w:hAnsi="Times New Roman"/>
          <w:bCs/>
          <w:sz w:val="24"/>
          <w:szCs w:val="24"/>
        </w:rPr>
        <w:t xml:space="preserve">Rapport de mission du consultant international en laboratoire pour l’évaluation de l’offre en analyse des laboratoires en Union des Comores novembre 2014. </w:t>
      </w:r>
    </w:p>
    <w:p w14:paraId="2AF56102" w14:textId="77777777" w:rsidR="0068382A" w:rsidRPr="0030085D" w:rsidRDefault="0068382A" w:rsidP="0068382A">
      <w:pPr>
        <w:pStyle w:val="Paragraphedeliste"/>
        <w:numPr>
          <w:ilvl w:val="0"/>
          <w:numId w:val="41"/>
        </w:numPr>
        <w:spacing w:after="160" w:line="360" w:lineRule="auto"/>
        <w:rPr>
          <w:rFonts w:ascii="Times New Roman" w:hAnsi="Times New Roman"/>
          <w:sz w:val="24"/>
          <w:szCs w:val="24"/>
        </w:rPr>
      </w:pPr>
      <w:r w:rsidRPr="0030085D">
        <w:rPr>
          <w:rFonts w:ascii="Times New Roman" w:hAnsi="Times New Roman"/>
          <w:sz w:val="24"/>
          <w:szCs w:val="24"/>
        </w:rPr>
        <w:t xml:space="preserve">Revue des quelques règlements de l’Union Européenne pertinents en matière de SPS </w:t>
      </w:r>
    </w:p>
    <w:p w14:paraId="22974992" w14:textId="77777777" w:rsidR="0068382A" w:rsidRPr="0030085D" w:rsidRDefault="0068382A" w:rsidP="0068382A">
      <w:pPr>
        <w:pStyle w:val="Paragraphedeliste"/>
        <w:numPr>
          <w:ilvl w:val="0"/>
          <w:numId w:val="41"/>
        </w:numPr>
        <w:tabs>
          <w:tab w:val="left" w:pos="270"/>
        </w:tabs>
        <w:spacing w:after="120" w:line="360" w:lineRule="auto"/>
        <w:jc w:val="both"/>
        <w:rPr>
          <w:rFonts w:ascii="Times New Roman" w:hAnsi="Times New Roman"/>
          <w:sz w:val="24"/>
          <w:szCs w:val="24"/>
        </w:rPr>
      </w:pPr>
      <w:r w:rsidRPr="0030085D">
        <w:rPr>
          <w:rStyle w:val="hps"/>
          <w:rFonts w:ascii="Times New Roman" w:hAnsi="Times New Roman"/>
          <w:sz w:val="24"/>
          <w:szCs w:val="24"/>
        </w:rPr>
        <w:t>Stratégie nationale de développement</w:t>
      </w:r>
      <w:r w:rsidRPr="0030085D">
        <w:rPr>
          <w:rFonts w:ascii="Times New Roman" w:hAnsi="Times New Roman"/>
          <w:sz w:val="24"/>
          <w:szCs w:val="24"/>
        </w:rPr>
        <w:t xml:space="preserve"> </w:t>
      </w:r>
      <w:r w:rsidRPr="0030085D">
        <w:rPr>
          <w:rStyle w:val="hps"/>
          <w:rFonts w:ascii="Times New Roman" w:hAnsi="Times New Roman"/>
          <w:sz w:val="24"/>
          <w:szCs w:val="24"/>
        </w:rPr>
        <w:t xml:space="preserve">phytosanitaire </w:t>
      </w:r>
      <w:r w:rsidRPr="0030085D">
        <w:rPr>
          <w:rFonts w:ascii="Times New Roman" w:hAnsi="Times New Roman"/>
          <w:sz w:val="24"/>
          <w:szCs w:val="24"/>
        </w:rPr>
        <w:t xml:space="preserve">[Comores] </w:t>
      </w:r>
      <w:r w:rsidRPr="0030085D">
        <w:rPr>
          <w:rStyle w:val="hps"/>
          <w:rFonts w:ascii="Times New Roman" w:hAnsi="Times New Roman"/>
          <w:sz w:val="24"/>
          <w:szCs w:val="24"/>
        </w:rPr>
        <w:t>Analyse de la situation</w:t>
      </w:r>
    </w:p>
    <w:p w14:paraId="20EE273B" w14:textId="77777777" w:rsidR="0068382A" w:rsidRPr="00DE02C8" w:rsidRDefault="0068382A" w:rsidP="0068382A">
      <w:pPr>
        <w:spacing w:line="360" w:lineRule="auto"/>
        <w:contextualSpacing/>
        <w:jc w:val="both"/>
        <w:rPr>
          <w:rFonts w:ascii="Times New Roman" w:hAnsi="Times New Roman"/>
          <w:sz w:val="24"/>
          <w:szCs w:val="24"/>
        </w:rPr>
      </w:pPr>
    </w:p>
    <w:p w14:paraId="6B63B6F5" w14:textId="77777777" w:rsidR="0068382A" w:rsidRPr="00DE02C8" w:rsidRDefault="0068382A" w:rsidP="0068382A">
      <w:pPr>
        <w:spacing w:line="360" w:lineRule="auto"/>
        <w:contextualSpacing/>
        <w:jc w:val="both"/>
        <w:rPr>
          <w:rFonts w:ascii="Times New Roman" w:hAnsi="Times New Roman"/>
          <w:sz w:val="24"/>
          <w:szCs w:val="24"/>
        </w:rPr>
      </w:pPr>
    </w:p>
    <w:p w14:paraId="6B6EBB81" w14:textId="77777777" w:rsidR="001D402F" w:rsidRDefault="001D402F" w:rsidP="001D402F">
      <w:pPr>
        <w:spacing w:after="0" w:line="240" w:lineRule="auto"/>
        <w:contextualSpacing/>
        <w:jc w:val="both"/>
        <w:rPr>
          <w:rFonts w:ascii="Times New Roman" w:hAnsi="Times New Roman"/>
          <w:b/>
          <w:color w:val="002060"/>
          <w:sz w:val="24"/>
          <w:szCs w:val="24"/>
        </w:rPr>
        <w:sectPr w:rsidR="001D402F" w:rsidSect="000C757B">
          <w:pgSz w:w="11900" w:h="16840"/>
          <w:pgMar w:top="1417" w:right="1417" w:bottom="1417" w:left="1417" w:header="708" w:footer="708" w:gutter="0"/>
          <w:cols w:space="708"/>
          <w:docGrid w:linePitch="360"/>
        </w:sectPr>
      </w:pPr>
    </w:p>
    <w:p w14:paraId="121C304A" w14:textId="77777777" w:rsidR="0068382A" w:rsidRDefault="001D402F" w:rsidP="001D402F">
      <w:pPr>
        <w:pStyle w:val="Titre1"/>
        <w:jc w:val="center"/>
        <w:rPr>
          <w:rFonts w:ascii="Times New Roman" w:hAnsi="Times New Roman" w:cs="Times New Roman"/>
          <w:b/>
          <w:caps/>
          <w:sz w:val="24"/>
          <w:szCs w:val="24"/>
        </w:rPr>
      </w:pPr>
      <w:bookmarkStart w:id="58" w:name="_Toc522622909"/>
      <w:r w:rsidRPr="001D402F">
        <w:rPr>
          <w:rFonts w:ascii="Times New Roman" w:hAnsi="Times New Roman" w:cs="Times New Roman"/>
          <w:b/>
          <w:sz w:val="24"/>
          <w:szCs w:val="24"/>
        </w:rPr>
        <w:lastRenderedPageBreak/>
        <w:t xml:space="preserve">Annexe 3 : </w:t>
      </w:r>
      <w:r w:rsidRPr="001D402F">
        <w:rPr>
          <w:rFonts w:ascii="Times New Roman" w:hAnsi="Times New Roman" w:cs="Times New Roman"/>
          <w:b/>
          <w:caps/>
          <w:sz w:val="24"/>
          <w:szCs w:val="24"/>
        </w:rPr>
        <w:t xml:space="preserve">Liste des personnes rencontrées </w:t>
      </w:r>
      <w:bookmarkEnd w:id="58"/>
      <w:r w:rsidR="004E57D3">
        <w:rPr>
          <w:rFonts w:ascii="Times New Roman" w:hAnsi="Times New Roman" w:cs="Times New Roman"/>
          <w:b/>
          <w:caps/>
          <w:sz w:val="24"/>
          <w:szCs w:val="24"/>
        </w:rPr>
        <w:t xml:space="preserve">– Ngazidja </w:t>
      </w:r>
    </w:p>
    <w:p w14:paraId="5E753410" w14:textId="77777777" w:rsidR="004E57D3" w:rsidRDefault="004E57D3" w:rsidP="004E57D3"/>
    <w:tbl>
      <w:tblPr>
        <w:tblW w:w="13600" w:type="dxa"/>
        <w:tblInd w:w="55" w:type="dxa"/>
        <w:tblCellMar>
          <w:left w:w="70" w:type="dxa"/>
          <w:right w:w="70" w:type="dxa"/>
        </w:tblCellMar>
        <w:tblLook w:val="04A0" w:firstRow="1" w:lastRow="0" w:firstColumn="1" w:lastColumn="0" w:noHBand="0" w:noVBand="1"/>
      </w:tblPr>
      <w:tblGrid>
        <w:gridCol w:w="3058"/>
        <w:gridCol w:w="3400"/>
        <w:gridCol w:w="3400"/>
        <w:gridCol w:w="3852"/>
      </w:tblGrid>
      <w:tr w:rsidR="00D04B26" w:rsidRPr="00D04B26" w14:paraId="337E8C4B" w14:textId="77777777" w:rsidTr="00D04B26">
        <w:trPr>
          <w:trHeight w:val="300"/>
        </w:trPr>
        <w:tc>
          <w:tcPr>
            <w:tcW w:w="13600" w:type="dxa"/>
            <w:gridSpan w:val="4"/>
            <w:tcBorders>
              <w:top w:val="nil"/>
              <w:left w:val="nil"/>
              <w:bottom w:val="nil"/>
              <w:right w:val="nil"/>
            </w:tcBorders>
            <w:shd w:val="clear" w:color="auto" w:fill="auto"/>
            <w:noWrap/>
            <w:vAlign w:val="bottom"/>
            <w:hideMark/>
          </w:tcPr>
          <w:p w14:paraId="515B37F5" w14:textId="77777777" w:rsidR="00D04B26" w:rsidRPr="00D04B26" w:rsidRDefault="00D04B26" w:rsidP="00D04B26">
            <w:pPr>
              <w:spacing w:after="0" w:line="240" w:lineRule="auto"/>
              <w:jc w:val="center"/>
              <w:rPr>
                <w:rFonts w:eastAsia="Times New Roman"/>
                <w:color w:val="000000"/>
                <w:sz w:val="24"/>
                <w:szCs w:val="24"/>
                <w:lang w:eastAsia="fr-FR"/>
              </w:rPr>
            </w:pPr>
            <w:r w:rsidRPr="00D04B26">
              <w:rPr>
                <w:rFonts w:eastAsia="Times New Roman"/>
                <w:color w:val="000000"/>
                <w:sz w:val="24"/>
                <w:szCs w:val="24"/>
                <w:lang w:eastAsia="fr-FR"/>
              </w:rPr>
              <w:t xml:space="preserve">LISTE DES PERSONNES RENCONTREES </w:t>
            </w:r>
          </w:p>
        </w:tc>
      </w:tr>
      <w:tr w:rsidR="00D04B26" w:rsidRPr="00D04B26" w14:paraId="0F6B9D6A" w14:textId="77777777" w:rsidTr="00D04B26">
        <w:trPr>
          <w:trHeight w:val="320"/>
        </w:trPr>
        <w:tc>
          <w:tcPr>
            <w:tcW w:w="3058" w:type="dxa"/>
            <w:tcBorders>
              <w:top w:val="nil"/>
              <w:left w:val="nil"/>
              <w:bottom w:val="nil"/>
              <w:right w:val="nil"/>
            </w:tcBorders>
            <w:shd w:val="clear" w:color="auto" w:fill="auto"/>
            <w:noWrap/>
            <w:vAlign w:val="bottom"/>
            <w:hideMark/>
          </w:tcPr>
          <w:p w14:paraId="18D8EE5E" w14:textId="77777777" w:rsidR="00D04B26" w:rsidRPr="00D04B26" w:rsidRDefault="00D04B26" w:rsidP="00D04B26">
            <w:pPr>
              <w:spacing w:after="0" w:line="240" w:lineRule="auto"/>
              <w:rPr>
                <w:rFonts w:eastAsia="Times New Roman"/>
                <w:color w:val="000000"/>
                <w:sz w:val="24"/>
                <w:szCs w:val="24"/>
                <w:lang w:val="en-GB" w:eastAsia="fr-FR"/>
              </w:rPr>
            </w:pPr>
          </w:p>
        </w:tc>
        <w:tc>
          <w:tcPr>
            <w:tcW w:w="3400" w:type="dxa"/>
            <w:tcBorders>
              <w:top w:val="nil"/>
              <w:left w:val="nil"/>
              <w:bottom w:val="nil"/>
              <w:right w:val="nil"/>
            </w:tcBorders>
            <w:shd w:val="clear" w:color="auto" w:fill="auto"/>
            <w:noWrap/>
            <w:vAlign w:val="bottom"/>
            <w:hideMark/>
          </w:tcPr>
          <w:p w14:paraId="553D4CD0" w14:textId="77777777" w:rsidR="00D04B26" w:rsidRPr="00D04B26" w:rsidRDefault="00D04B26" w:rsidP="00D04B26">
            <w:pPr>
              <w:spacing w:after="0" w:line="240" w:lineRule="auto"/>
              <w:rPr>
                <w:rFonts w:eastAsia="Times New Roman"/>
                <w:color w:val="000000"/>
                <w:sz w:val="24"/>
                <w:szCs w:val="24"/>
                <w:lang w:val="en-GB" w:eastAsia="fr-FR"/>
              </w:rPr>
            </w:pPr>
          </w:p>
        </w:tc>
        <w:tc>
          <w:tcPr>
            <w:tcW w:w="3400" w:type="dxa"/>
            <w:tcBorders>
              <w:top w:val="nil"/>
              <w:left w:val="nil"/>
              <w:bottom w:val="nil"/>
              <w:right w:val="nil"/>
            </w:tcBorders>
            <w:shd w:val="clear" w:color="auto" w:fill="auto"/>
            <w:noWrap/>
            <w:vAlign w:val="bottom"/>
            <w:hideMark/>
          </w:tcPr>
          <w:p w14:paraId="2BB89809" w14:textId="77777777" w:rsidR="00D04B26" w:rsidRPr="00D04B26" w:rsidRDefault="00D04B26" w:rsidP="00D04B26">
            <w:pPr>
              <w:spacing w:after="0" w:line="240" w:lineRule="auto"/>
              <w:rPr>
                <w:rFonts w:eastAsia="Times New Roman"/>
                <w:color w:val="000000"/>
                <w:sz w:val="24"/>
                <w:szCs w:val="24"/>
                <w:lang w:eastAsia="fr-FR"/>
              </w:rPr>
            </w:pPr>
          </w:p>
        </w:tc>
        <w:tc>
          <w:tcPr>
            <w:tcW w:w="3742" w:type="dxa"/>
            <w:tcBorders>
              <w:top w:val="nil"/>
              <w:left w:val="nil"/>
              <w:bottom w:val="nil"/>
              <w:right w:val="nil"/>
            </w:tcBorders>
            <w:shd w:val="clear" w:color="auto" w:fill="auto"/>
            <w:noWrap/>
            <w:vAlign w:val="bottom"/>
            <w:hideMark/>
          </w:tcPr>
          <w:p w14:paraId="63AD6E41" w14:textId="77777777" w:rsidR="00D04B26" w:rsidRPr="00D04B26" w:rsidRDefault="00D04B26" w:rsidP="00D04B26">
            <w:pPr>
              <w:spacing w:after="0" w:line="240" w:lineRule="auto"/>
              <w:rPr>
                <w:rFonts w:eastAsia="Times New Roman"/>
                <w:color w:val="000000"/>
                <w:sz w:val="24"/>
                <w:szCs w:val="24"/>
                <w:lang w:eastAsia="fr-FR"/>
              </w:rPr>
            </w:pPr>
          </w:p>
        </w:tc>
      </w:tr>
      <w:tr w:rsidR="00D04B26" w:rsidRPr="00D04B26" w14:paraId="75BCC477" w14:textId="77777777" w:rsidTr="00184AFE">
        <w:trPr>
          <w:trHeight w:val="420"/>
        </w:trPr>
        <w:tc>
          <w:tcPr>
            <w:tcW w:w="3058" w:type="dxa"/>
            <w:tcBorders>
              <w:top w:val="single" w:sz="8" w:space="0" w:color="auto"/>
              <w:left w:val="single" w:sz="8" w:space="0" w:color="auto"/>
              <w:bottom w:val="single" w:sz="8" w:space="0" w:color="auto"/>
              <w:right w:val="single" w:sz="8" w:space="0" w:color="auto"/>
            </w:tcBorders>
            <w:shd w:val="clear" w:color="000000" w:fill="DAEEF3" w:themeFill="accent5" w:themeFillTint="33"/>
            <w:noWrap/>
            <w:vAlign w:val="center"/>
            <w:hideMark/>
          </w:tcPr>
          <w:p w14:paraId="2E82B144" w14:textId="77777777" w:rsidR="00D04B26" w:rsidRPr="00D04B26" w:rsidRDefault="00D04B26" w:rsidP="00D04B26">
            <w:pPr>
              <w:spacing w:after="0" w:line="240" w:lineRule="auto"/>
              <w:jc w:val="center"/>
              <w:rPr>
                <w:rFonts w:eastAsia="Times New Roman"/>
                <w:b/>
                <w:bCs/>
                <w:color w:val="000000"/>
                <w:sz w:val="24"/>
                <w:szCs w:val="24"/>
                <w:lang w:val="en-GB" w:eastAsia="fr-FR"/>
              </w:rPr>
            </w:pPr>
            <w:r w:rsidRPr="00D04B26">
              <w:rPr>
                <w:rFonts w:eastAsia="Times New Roman"/>
                <w:b/>
                <w:bCs/>
                <w:color w:val="000000"/>
                <w:sz w:val="24"/>
                <w:szCs w:val="24"/>
                <w:lang w:val="en-GB" w:eastAsia="fr-FR"/>
              </w:rPr>
              <w:t>NOMS &amp; PRENOMS</w:t>
            </w:r>
          </w:p>
        </w:tc>
        <w:tc>
          <w:tcPr>
            <w:tcW w:w="3400" w:type="dxa"/>
            <w:tcBorders>
              <w:top w:val="single" w:sz="8" w:space="0" w:color="auto"/>
              <w:left w:val="nil"/>
              <w:bottom w:val="single" w:sz="8" w:space="0" w:color="auto"/>
              <w:right w:val="single" w:sz="8" w:space="0" w:color="auto"/>
            </w:tcBorders>
            <w:shd w:val="clear" w:color="000000" w:fill="DAEEF3" w:themeFill="accent5" w:themeFillTint="33"/>
            <w:noWrap/>
            <w:vAlign w:val="center"/>
            <w:hideMark/>
          </w:tcPr>
          <w:p w14:paraId="66D75BA9" w14:textId="77777777" w:rsidR="00D04B26" w:rsidRPr="00D04B26" w:rsidRDefault="00D04B26" w:rsidP="00D04B26">
            <w:pPr>
              <w:spacing w:after="0" w:line="240" w:lineRule="auto"/>
              <w:jc w:val="center"/>
              <w:rPr>
                <w:rFonts w:eastAsia="Times New Roman"/>
                <w:b/>
                <w:bCs/>
                <w:color w:val="000000"/>
                <w:sz w:val="24"/>
                <w:szCs w:val="24"/>
                <w:lang w:val="en-GB" w:eastAsia="fr-FR"/>
              </w:rPr>
            </w:pPr>
            <w:r w:rsidRPr="00D04B26">
              <w:rPr>
                <w:rFonts w:eastAsia="Times New Roman"/>
                <w:b/>
                <w:bCs/>
                <w:color w:val="000000"/>
                <w:sz w:val="24"/>
                <w:szCs w:val="24"/>
                <w:lang w:val="en-GB" w:eastAsia="fr-FR"/>
              </w:rPr>
              <w:t>INSTITUTION</w:t>
            </w:r>
          </w:p>
        </w:tc>
        <w:tc>
          <w:tcPr>
            <w:tcW w:w="3400" w:type="dxa"/>
            <w:tcBorders>
              <w:top w:val="single" w:sz="8" w:space="0" w:color="auto"/>
              <w:left w:val="nil"/>
              <w:bottom w:val="single" w:sz="8" w:space="0" w:color="auto"/>
              <w:right w:val="single" w:sz="8" w:space="0" w:color="auto"/>
            </w:tcBorders>
            <w:shd w:val="clear" w:color="000000" w:fill="DAEEF3" w:themeFill="accent5" w:themeFillTint="33"/>
            <w:noWrap/>
            <w:vAlign w:val="center"/>
            <w:hideMark/>
          </w:tcPr>
          <w:p w14:paraId="6EE45A0D" w14:textId="77777777" w:rsidR="00D04B26" w:rsidRPr="00D04B26" w:rsidRDefault="00D04B26" w:rsidP="00D04B26">
            <w:pPr>
              <w:spacing w:after="0" w:line="240" w:lineRule="auto"/>
              <w:jc w:val="center"/>
              <w:rPr>
                <w:rFonts w:eastAsia="Times New Roman"/>
                <w:b/>
                <w:bCs/>
                <w:color w:val="000000"/>
                <w:sz w:val="24"/>
                <w:szCs w:val="24"/>
                <w:lang w:eastAsia="fr-FR"/>
              </w:rPr>
            </w:pPr>
            <w:r w:rsidRPr="00D04B26">
              <w:rPr>
                <w:rFonts w:eastAsia="Times New Roman"/>
                <w:b/>
                <w:bCs/>
                <w:color w:val="000000"/>
                <w:sz w:val="24"/>
                <w:szCs w:val="24"/>
                <w:lang w:eastAsia="fr-FR"/>
              </w:rPr>
              <w:t>FONCTION</w:t>
            </w:r>
          </w:p>
        </w:tc>
        <w:tc>
          <w:tcPr>
            <w:tcW w:w="3742" w:type="dxa"/>
            <w:tcBorders>
              <w:top w:val="single" w:sz="8" w:space="0" w:color="auto"/>
              <w:left w:val="nil"/>
              <w:bottom w:val="single" w:sz="8" w:space="0" w:color="auto"/>
              <w:right w:val="single" w:sz="8" w:space="0" w:color="auto"/>
            </w:tcBorders>
            <w:shd w:val="clear" w:color="000000" w:fill="DAEEF3" w:themeFill="accent5" w:themeFillTint="33"/>
            <w:noWrap/>
            <w:vAlign w:val="center"/>
            <w:hideMark/>
          </w:tcPr>
          <w:p w14:paraId="495FA7FF" w14:textId="77777777" w:rsidR="00D04B26" w:rsidRPr="00D04B26" w:rsidRDefault="00D04B26" w:rsidP="00D04B26">
            <w:pPr>
              <w:spacing w:after="0" w:line="240" w:lineRule="auto"/>
              <w:jc w:val="center"/>
              <w:rPr>
                <w:rFonts w:eastAsia="Times New Roman"/>
                <w:b/>
                <w:bCs/>
                <w:color w:val="000000"/>
                <w:sz w:val="24"/>
                <w:szCs w:val="24"/>
                <w:lang w:eastAsia="fr-FR"/>
              </w:rPr>
            </w:pPr>
            <w:r w:rsidRPr="00D04B26">
              <w:rPr>
                <w:rFonts w:eastAsia="Times New Roman"/>
                <w:b/>
                <w:bCs/>
                <w:color w:val="000000"/>
                <w:sz w:val="24"/>
                <w:szCs w:val="24"/>
                <w:lang w:eastAsia="fr-FR"/>
              </w:rPr>
              <w:t>COORDONNEES</w:t>
            </w:r>
          </w:p>
        </w:tc>
      </w:tr>
      <w:tr w:rsidR="00D04B26" w:rsidRPr="00D04B26" w14:paraId="107474B2" w14:textId="77777777" w:rsidTr="00D04B26">
        <w:trPr>
          <w:trHeight w:val="320"/>
        </w:trPr>
        <w:tc>
          <w:tcPr>
            <w:tcW w:w="136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5C9F979" w14:textId="77777777" w:rsidR="00D04B26" w:rsidRPr="00D04B26" w:rsidRDefault="00D04B26" w:rsidP="00D04B26">
            <w:pPr>
              <w:spacing w:after="0" w:line="240" w:lineRule="auto"/>
              <w:jc w:val="center"/>
              <w:rPr>
                <w:rFonts w:eastAsia="Times New Roman"/>
                <w:b/>
                <w:bCs/>
                <w:color w:val="000000"/>
                <w:sz w:val="24"/>
                <w:szCs w:val="24"/>
                <w:lang w:eastAsia="fr-FR"/>
              </w:rPr>
            </w:pPr>
            <w:r w:rsidRPr="00D04B26">
              <w:rPr>
                <w:rFonts w:eastAsia="Times New Roman"/>
                <w:b/>
                <w:bCs/>
                <w:color w:val="000000"/>
                <w:sz w:val="24"/>
                <w:szCs w:val="24"/>
                <w:lang w:eastAsia="fr-FR"/>
              </w:rPr>
              <w:t>NGAZIDJA</w:t>
            </w:r>
          </w:p>
        </w:tc>
      </w:tr>
      <w:tr w:rsidR="00D04B26" w:rsidRPr="00D04B26" w14:paraId="476BC900" w14:textId="77777777" w:rsidTr="00D04B26">
        <w:trPr>
          <w:trHeight w:val="300"/>
        </w:trPr>
        <w:tc>
          <w:tcPr>
            <w:tcW w:w="3058" w:type="dxa"/>
            <w:tcBorders>
              <w:top w:val="nil"/>
              <w:left w:val="single" w:sz="8" w:space="0" w:color="auto"/>
              <w:bottom w:val="nil"/>
              <w:right w:val="single" w:sz="8" w:space="0" w:color="auto"/>
            </w:tcBorders>
            <w:shd w:val="clear" w:color="auto" w:fill="auto"/>
            <w:noWrap/>
            <w:vAlign w:val="bottom"/>
            <w:hideMark/>
          </w:tcPr>
          <w:p w14:paraId="5EAD8D0E"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 xml:space="preserve">Youssouf Hamadi </w:t>
            </w:r>
          </w:p>
        </w:tc>
        <w:tc>
          <w:tcPr>
            <w:tcW w:w="3400" w:type="dxa"/>
            <w:tcBorders>
              <w:top w:val="nil"/>
              <w:left w:val="nil"/>
              <w:bottom w:val="nil"/>
              <w:right w:val="single" w:sz="8" w:space="0" w:color="auto"/>
            </w:tcBorders>
            <w:shd w:val="clear" w:color="auto" w:fill="auto"/>
            <w:noWrap/>
            <w:vAlign w:val="bottom"/>
            <w:hideMark/>
          </w:tcPr>
          <w:p w14:paraId="43093B5C"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 xml:space="preserve">VP Production </w:t>
            </w:r>
          </w:p>
        </w:tc>
        <w:tc>
          <w:tcPr>
            <w:tcW w:w="3400" w:type="dxa"/>
            <w:tcBorders>
              <w:top w:val="nil"/>
              <w:left w:val="nil"/>
              <w:bottom w:val="nil"/>
              <w:right w:val="single" w:sz="8" w:space="0" w:color="auto"/>
            </w:tcBorders>
            <w:shd w:val="clear" w:color="auto" w:fill="auto"/>
            <w:noWrap/>
            <w:vAlign w:val="bottom"/>
            <w:hideMark/>
          </w:tcPr>
          <w:p w14:paraId="54371A21" w14:textId="77777777" w:rsidR="00D04B26" w:rsidRPr="00D04B26" w:rsidRDefault="00D04B26" w:rsidP="00D04B26">
            <w:pPr>
              <w:spacing w:after="0" w:line="240" w:lineRule="auto"/>
              <w:rPr>
                <w:rFonts w:eastAsia="Times New Roman"/>
                <w:color w:val="000000"/>
                <w:sz w:val="24"/>
                <w:szCs w:val="24"/>
                <w:lang w:eastAsia="fr-FR"/>
              </w:rPr>
            </w:pPr>
            <w:r>
              <w:rPr>
                <w:rFonts w:eastAsia="Times New Roman"/>
                <w:color w:val="000000"/>
                <w:sz w:val="24"/>
                <w:szCs w:val="24"/>
                <w:lang w:eastAsia="fr-FR"/>
              </w:rPr>
              <w:t xml:space="preserve">Secrétaire général </w:t>
            </w:r>
          </w:p>
        </w:tc>
        <w:tc>
          <w:tcPr>
            <w:tcW w:w="3742" w:type="dxa"/>
            <w:tcBorders>
              <w:top w:val="nil"/>
              <w:left w:val="nil"/>
              <w:bottom w:val="nil"/>
              <w:right w:val="single" w:sz="8" w:space="0" w:color="auto"/>
            </w:tcBorders>
            <w:shd w:val="clear" w:color="auto" w:fill="auto"/>
            <w:noWrap/>
            <w:vAlign w:val="bottom"/>
            <w:hideMark/>
          </w:tcPr>
          <w:p w14:paraId="60F2386E"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670826B2" w14:textId="77777777" w:rsidTr="00D04B26">
        <w:trPr>
          <w:trHeight w:val="300"/>
        </w:trPr>
        <w:tc>
          <w:tcPr>
            <w:tcW w:w="3058" w:type="dxa"/>
            <w:tcBorders>
              <w:top w:val="nil"/>
              <w:left w:val="single" w:sz="8" w:space="0" w:color="auto"/>
              <w:bottom w:val="nil"/>
              <w:right w:val="single" w:sz="8" w:space="0" w:color="auto"/>
            </w:tcBorders>
            <w:shd w:val="clear" w:color="auto" w:fill="auto"/>
            <w:noWrap/>
            <w:vAlign w:val="bottom"/>
            <w:hideMark/>
          </w:tcPr>
          <w:p w14:paraId="0D0AD434"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 xml:space="preserve">Mansouri Ahmed </w:t>
            </w:r>
          </w:p>
        </w:tc>
        <w:tc>
          <w:tcPr>
            <w:tcW w:w="3400" w:type="dxa"/>
            <w:tcBorders>
              <w:top w:val="nil"/>
              <w:left w:val="nil"/>
              <w:bottom w:val="nil"/>
              <w:right w:val="single" w:sz="8" w:space="0" w:color="auto"/>
            </w:tcBorders>
            <w:shd w:val="clear" w:color="auto" w:fill="auto"/>
            <w:noWrap/>
            <w:vAlign w:val="bottom"/>
            <w:hideMark/>
          </w:tcPr>
          <w:p w14:paraId="737B8224"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DNSAE</w:t>
            </w:r>
          </w:p>
        </w:tc>
        <w:tc>
          <w:tcPr>
            <w:tcW w:w="3400" w:type="dxa"/>
            <w:tcBorders>
              <w:top w:val="nil"/>
              <w:left w:val="nil"/>
              <w:bottom w:val="nil"/>
              <w:right w:val="single" w:sz="8" w:space="0" w:color="auto"/>
            </w:tcBorders>
            <w:shd w:val="clear" w:color="auto" w:fill="auto"/>
            <w:noWrap/>
            <w:vAlign w:val="bottom"/>
            <w:hideMark/>
          </w:tcPr>
          <w:p w14:paraId="643C8235"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Directeur </w:t>
            </w:r>
            <w:r>
              <w:rPr>
                <w:rFonts w:eastAsia="Times New Roman"/>
                <w:color w:val="000000"/>
                <w:sz w:val="24"/>
                <w:szCs w:val="24"/>
                <w:lang w:eastAsia="fr-FR"/>
              </w:rPr>
              <w:t>général</w:t>
            </w:r>
          </w:p>
        </w:tc>
        <w:tc>
          <w:tcPr>
            <w:tcW w:w="3742" w:type="dxa"/>
            <w:tcBorders>
              <w:top w:val="nil"/>
              <w:left w:val="nil"/>
              <w:bottom w:val="nil"/>
              <w:right w:val="single" w:sz="8" w:space="0" w:color="auto"/>
            </w:tcBorders>
            <w:shd w:val="clear" w:color="auto" w:fill="auto"/>
            <w:vAlign w:val="center"/>
            <w:hideMark/>
          </w:tcPr>
          <w:p w14:paraId="005C1116"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Mansouri1953@hotmail.fr</w:t>
            </w:r>
          </w:p>
        </w:tc>
      </w:tr>
      <w:tr w:rsidR="00D04B26" w:rsidRPr="00D04B26" w14:paraId="249F473C" w14:textId="77777777" w:rsidTr="00D04B26">
        <w:trPr>
          <w:trHeight w:val="300"/>
        </w:trPr>
        <w:tc>
          <w:tcPr>
            <w:tcW w:w="3058" w:type="dxa"/>
            <w:tcBorders>
              <w:top w:val="nil"/>
              <w:left w:val="single" w:sz="8" w:space="0" w:color="auto"/>
              <w:bottom w:val="nil"/>
              <w:right w:val="single" w:sz="8" w:space="0" w:color="auto"/>
            </w:tcBorders>
            <w:shd w:val="clear" w:color="auto" w:fill="auto"/>
            <w:noWrap/>
            <w:vAlign w:val="bottom"/>
            <w:hideMark/>
          </w:tcPr>
          <w:p w14:paraId="3EC1733A"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 xml:space="preserve">Hamza A Azali </w:t>
            </w:r>
          </w:p>
        </w:tc>
        <w:tc>
          <w:tcPr>
            <w:tcW w:w="3400" w:type="dxa"/>
            <w:tcBorders>
              <w:top w:val="nil"/>
              <w:left w:val="nil"/>
              <w:bottom w:val="nil"/>
              <w:right w:val="single" w:sz="8" w:space="0" w:color="auto"/>
            </w:tcBorders>
            <w:shd w:val="clear" w:color="auto" w:fill="auto"/>
            <w:noWrap/>
            <w:vAlign w:val="bottom"/>
            <w:hideMark/>
          </w:tcPr>
          <w:p w14:paraId="1E6E43E6"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INRAPE</w:t>
            </w:r>
          </w:p>
        </w:tc>
        <w:tc>
          <w:tcPr>
            <w:tcW w:w="3400" w:type="dxa"/>
            <w:tcBorders>
              <w:top w:val="nil"/>
              <w:left w:val="nil"/>
              <w:bottom w:val="nil"/>
              <w:right w:val="single" w:sz="8" w:space="0" w:color="auto"/>
            </w:tcBorders>
            <w:shd w:val="clear" w:color="auto" w:fill="auto"/>
            <w:noWrap/>
            <w:vAlign w:val="bottom"/>
            <w:hideMark/>
          </w:tcPr>
          <w:p w14:paraId="072FA181"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Directeur </w:t>
            </w:r>
            <w:r>
              <w:rPr>
                <w:rFonts w:eastAsia="Times New Roman"/>
                <w:color w:val="000000"/>
                <w:sz w:val="24"/>
                <w:szCs w:val="24"/>
                <w:lang w:eastAsia="fr-FR"/>
              </w:rPr>
              <w:t>général</w:t>
            </w:r>
          </w:p>
        </w:tc>
        <w:tc>
          <w:tcPr>
            <w:tcW w:w="3742" w:type="dxa"/>
            <w:tcBorders>
              <w:top w:val="nil"/>
              <w:left w:val="nil"/>
              <w:bottom w:val="nil"/>
              <w:right w:val="single" w:sz="8" w:space="0" w:color="auto"/>
            </w:tcBorders>
            <w:shd w:val="clear" w:color="auto" w:fill="auto"/>
            <w:vAlign w:val="center"/>
            <w:hideMark/>
          </w:tcPr>
          <w:p w14:paraId="49538843"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abdouazalihamza@gmail.com</w:t>
            </w:r>
          </w:p>
        </w:tc>
      </w:tr>
      <w:tr w:rsidR="00D04B26" w:rsidRPr="00D04B26" w14:paraId="0BAE1223" w14:textId="77777777" w:rsidTr="00D04B26">
        <w:trPr>
          <w:trHeight w:val="300"/>
        </w:trPr>
        <w:tc>
          <w:tcPr>
            <w:tcW w:w="3058" w:type="dxa"/>
            <w:tcBorders>
              <w:top w:val="nil"/>
              <w:left w:val="single" w:sz="8" w:space="0" w:color="auto"/>
              <w:bottom w:val="nil"/>
              <w:right w:val="single" w:sz="8" w:space="0" w:color="auto"/>
            </w:tcBorders>
            <w:shd w:val="clear" w:color="auto" w:fill="auto"/>
            <w:noWrap/>
            <w:vAlign w:val="bottom"/>
            <w:hideMark/>
          </w:tcPr>
          <w:p w14:paraId="0D7C9AEC"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 xml:space="preserve">Ediamine Bedja </w:t>
            </w:r>
          </w:p>
        </w:tc>
        <w:tc>
          <w:tcPr>
            <w:tcW w:w="3400" w:type="dxa"/>
            <w:tcBorders>
              <w:top w:val="nil"/>
              <w:left w:val="nil"/>
              <w:bottom w:val="nil"/>
              <w:right w:val="single" w:sz="8" w:space="0" w:color="auto"/>
            </w:tcBorders>
            <w:shd w:val="clear" w:color="auto" w:fill="auto"/>
            <w:noWrap/>
            <w:vAlign w:val="bottom"/>
            <w:hideMark/>
          </w:tcPr>
          <w:p w14:paraId="00500636"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DNSAE/SPS</w:t>
            </w:r>
          </w:p>
        </w:tc>
        <w:tc>
          <w:tcPr>
            <w:tcW w:w="3400" w:type="dxa"/>
            <w:tcBorders>
              <w:top w:val="nil"/>
              <w:left w:val="nil"/>
              <w:bottom w:val="nil"/>
              <w:right w:val="single" w:sz="8" w:space="0" w:color="auto"/>
            </w:tcBorders>
            <w:shd w:val="clear" w:color="auto" w:fill="auto"/>
            <w:noWrap/>
            <w:vAlign w:val="bottom"/>
            <w:hideMark/>
          </w:tcPr>
          <w:p w14:paraId="190AFB1E"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Directeur National Projet SPS </w:t>
            </w:r>
          </w:p>
        </w:tc>
        <w:tc>
          <w:tcPr>
            <w:tcW w:w="3742" w:type="dxa"/>
            <w:tcBorders>
              <w:top w:val="nil"/>
              <w:left w:val="nil"/>
              <w:bottom w:val="nil"/>
              <w:right w:val="single" w:sz="8" w:space="0" w:color="auto"/>
            </w:tcBorders>
            <w:shd w:val="clear" w:color="auto" w:fill="auto"/>
            <w:noWrap/>
            <w:vAlign w:val="bottom"/>
            <w:hideMark/>
          </w:tcPr>
          <w:p w14:paraId="55507BE6"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ediamineb@yahoo.fr</w:t>
            </w:r>
          </w:p>
        </w:tc>
      </w:tr>
      <w:tr w:rsidR="00D04B26" w:rsidRPr="00D04B26" w14:paraId="559D1473" w14:textId="77777777" w:rsidTr="00D04B26">
        <w:trPr>
          <w:trHeight w:val="300"/>
        </w:trPr>
        <w:tc>
          <w:tcPr>
            <w:tcW w:w="3058" w:type="dxa"/>
            <w:tcBorders>
              <w:top w:val="nil"/>
              <w:left w:val="single" w:sz="8" w:space="0" w:color="auto"/>
              <w:bottom w:val="nil"/>
              <w:right w:val="single" w:sz="8" w:space="0" w:color="auto"/>
            </w:tcBorders>
            <w:shd w:val="clear" w:color="auto" w:fill="auto"/>
            <w:noWrap/>
            <w:vAlign w:val="bottom"/>
            <w:hideMark/>
          </w:tcPr>
          <w:p w14:paraId="2FFA7DC4"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 xml:space="preserve">Youssouf Mbechezi </w:t>
            </w:r>
          </w:p>
        </w:tc>
        <w:tc>
          <w:tcPr>
            <w:tcW w:w="3400" w:type="dxa"/>
            <w:tcBorders>
              <w:top w:val="nil"/>
              <w:left w:val="nil"/>
              <w:bottom w:val="nil"/>
              <w:right w:val="single" w:sz="8" w:space="0" w:color="auto"/>
            </w:tcBorders>
            <w:shd w:val="clear" w:color="auto" w:fill="auto"/>
            <w:noWrap/>
            <w:vAlign w:val="bottom"/>
            <w:hideMark/>
          </w:tcPr>
          <w:p w14:paraId="37B792C2"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PNUD</w:t>
            </w:r>
          </w:p>
        </w:tc>
        <w:tc>
          <w:tcPr>
            <w:tcW w:w="3400" w:type="dxa"/>
            <w:tcBorders>
              <w:top w:val="nil"/>
              <w:left w:val="nil"/>
              <w:bottom w:val="nil"/>
              <w:right w:val="single" w:sz="8" w:space="0" w:color="auto"/>
            </w:tcBorders>
            <w:shd w:val="clear" w:color="auto" w:fill="auto"/>
            <w:noWrap/>
            <w:vAlign w:val="bottom"/>
            <w:hideMark/>
          </w:tcPr>
          <w:p w14:paraId="1885EC0E"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64BD84D0"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2A0CD696" w14:textId="77777777" w:rsidTr="00D04B26">
        <w:trPr>
          <w:trHeight w:val="300"/>
        </w:trPr>
        <w:tc>
          <w:tcPr>
            <w:tcW w:w="3058" w:type="dxa"/>
            <w:tcBorders>
              <w:top w:val="nil"/>
              <w:left w:val="single" w:sz="8" w:space="0" w:color="auto"/>
              <w:bottom w:val="nil"/>
              <w:right w:val="single" w:sz="8" w:space="0" w:color="auto"/>
            </w:tcBorders>
            <w:shd w:val="clear" w:color="auto" w:fill="auto"/>
            <w:noWrap/>
            <w:vAlign w:val="bottom"/>
            <w:hideMark/>
          </w:tcPr>
          <w:p w14:paraId="06266768"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 xml:space="preserve">Khitami Said </w:t>
            </w:r>
            <w:proofErr w:type="spellStart"/>
            <w:r w:rsidRPr="00D04B26">
              <w:rPr>
                <w:rFonts w:eastAsia="Times New Roman"/>
                <w:color w:val="000000"/>
                <w:sz w:val="24"/>
                <w:szCs w:val="24"/>
                <w:lang w:val="en-GB" w:eastAsia="fr-FR"/>
              </w:rPr>
              <w:t>Soilih</w:t>
            </w:r>
            <w:proofErr w:type="spellEnd"/>
            <w:r w:rsidRPr="00D04B26">
              <w:rPr>
                <w:rFonts w:eastAsia="Times New Roman"/>
                <w:color w:val="000000"/>
                <w:sz w:val="24"/>
                <w:szCs w:val="24"/>
                <w:lang w:val="en-GB" w:eastAsia="fr-FR"/>
              </w:rPr>
              <w:t xml:space="preserve"> </w:t>
            </w:r>
          </w:p>
        </w:tc>
        <w:tc>
          <w:tcPr>
            <w:tcW w:w="3400" w:type="dxa"/>
            <w:tcBorders>
              <w:top w:val="nil"/>
              <w:left w:val="nil"/>
              <w:bottom w:val="nil"/>
              <w:right w:val="single" w:sz="8" w:space="0" w:color="auto"/>
            </w:tcBorders>
            <w:shd w:val="clear" w:color="auto" w:fill="auto"/>
            <w:noWrap/>
            <w:vAlign w:val="bottom"/>
            <w:hideMark/>
          </w:tcPr>
          <w:p w14:paraId="0A59BC47"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PNUD</w:t>
            </w:r>
          </w:p>
        </w:tc>
        <w:tc>
          <w:tcPr>
            <w:tcW w:w="3400" w:type="dxa"/>
            <w:tcBorders>
              <w:top w:val="nil"/>
              <w:left w:val="nil"/>
              <w:bottom w:val="nil"/>
              <w:right w:val="single" w:sz="8" w:space="0" w:color="auto"/>
            </w:tcBorders>
            <w:shd w:val="clear" w:color="auto" w:fill="auto"/>
            <w:noWrap/>
            <w:vAlign w:val="bottom"/>
            <w:hideMark/>
          </w:tcPr>
          <w:p w14:paraId="2F98ABD0"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0F041100"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7852DE4C"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49910B10" w14:textId="77777777" w:rsidR="00D04B26" w:rsidRPr="00D04B26" w:rsidRDefault="00D04B26" w:rsidP="00D04B26">
            <w:pPr>
              <w:spacing w:after="0" w:line="240" w:lineRule="auto"/>
              <w:jc w:val="both"/>
              <w:rPr>
                <w:rFonts w:eastAsia="Times New Roman"/>
                <w:color w:val="000000"/>
                <w:lang w:val="en-GB" w:eastAsia="fr-FR"/>
              </w:rPr>
            </w:pPr>
            <w:proofErr w:type="spellStart"/>
            <w:r w:rsidRPr="00D04B26">
              <w:rPr>
                <w:rFonts w:eastAsia="Times New Roman"/>
                <w:color w:val="000000"/>
                <w:lang w:val="en-GB" w:eastAsia="fr-FR"/>
              </w:rPr>
              <w:t>Sahnoune</w:t>
            </w:r>
            <w:proofErr w:type="spellEnd"/>
            <w:r w:rsidRPr="00D04B26">
              <w:rPr>
                <w:rFonts w:eastAsia="Times New Roman"/>
                <w:color w:val="000000"/>
                <w:lang w:val="en-GB" w:eastAsia="fr-FR"/>
              </w:rPr>
              <w:t xml:space="preserve"> Med Abdou</w:t>
            </w:r>
          </w:p>
        </w:tc>
        <w:tc>
          <w:tcPr>
            <w:tcW w:w="3400" w:type="dxa"/>
            <w:tcBorders>
              <w:top w:val="nil"/>
              <w:left w:val="nil"/>
              <w:bottom w:val="nil"/>
              <w:right w:val="single" w:sz="8" w:space="0" w:color="auto"/>
            </w:tcBorders>
            <w:shd w:val="clear" w:color="auto" w:fill="auto"/>
            <w:vAlign w:val="center"/>
            <w:hideMark/>
          </w:tcPr>
          <w:p w14:paraId="5C624518"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41019338"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74799B97"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saahnoune@yahoo.fr</w:t>
            </w:r>
          </w:p>
        </w:tc>
      </w:tr>
      <w:tr w:rsidR="00D04B26" w:rsidRPr="00D04B26" w14:paraId="7DF7FBC9" w14:textId="77777777" w:rsidTr="00D04B26">
        <w:trPr>
          <w:gridAfter w:val="1"/>
          <w:wAfter w:w="3742" w:type="dxa"/>
          <w:trHeight w:val="300"/>
        </w:trPr>
        <w:tc>
          <w:tcPr>
            <w:tcW w:w="3058" w:type="dxa"/>
            <w:tcBorders>
              <w:top w:val="nil"/>
              <w:left w:val="single" w:sz="8" w:space="0" w:color="auto"/>
              <w:bottom w:val="nil"/>
              <w:right w:val="single" w:sz="8" w:space="0" w:color="auto"/>
            </w:tcBorders>
            <w:shd w:val="clear" w:color="auto" w:fill="auto"/>
            <w:vAlign w:val="center"/>
            <w:hideMark/>
          </w:tcPr>
          <w:p w14:paraId="1E26FFEC" w14:textId="77777777" w:rsidR="00D04B26" w:rsidRPr="00D04B26" w:rsidRDefault="00D04B26" w:rsidP="00D04B26">
            <w:pPr>
              <w:spacing w:after="0" w:line="240" w:lineRule="auto"/>
              <w:jc w:val="both"/>
              <w:rPr>
                <w:rFonts w:eastAsia="Times New Roman"/>
                <w:color w:val="000000"/>
                <w:lang w:val="en-GB" w:eastAsia="fr-FR"/>
              </w:rPr>
            </w:pPr>
            <w:proofErr w:type="spellStart"/>
            <w:r w:rsidRPr="00D04B26">
              <w:rPr>
                <w:rFonts w:eastAsia="Times New Roman"/>
                <w:color w:val="000000"/>
                <w:lang w:val="en-GB" w:eastAsia="fr-FR"/>
              </w:rPr>
              <w:t>Charafouddine</w:t>
            </w:r>
            <w:proofErr w:type="spellEnd"/>
            <w:r w:rsidRPr="00D04B26">
              <w:rPr>
                <w:rFonts w:eastAsia="Times New Roman"/>
                <w:color w:val="000000"/>
                <w:lang w:val="en-GB" w:eastAsia="fr-FR"/>
              </w:rPr>
              <w:t xml:space="preserve"> </w:t>
            </w:r>
            <w:proofErr w:type="spellStart"/>
            <w:r w:rsidRPr="00D04B26">
              <w:rPr>
                <w:rFonts w:eastAsia="Times New Roman"/>
                <w:color w:val="000000"/>
                <w:lang w:val="en-GB" w:eastAsia="fr-FR"/>
              </w:rPr>
              <w:t>Onzade</w:t>
            </w:r>
            <w:proofErr w:type="spellEnd"/>
          </w:p>
        </w:tc>
        <w:tc>
          <w:tcPr>
            <w:tcW w:w="3400" w:type="dxa"/>
            <w:tcBorders>
              <w:top w:val="nil"/>
              <w:left w:val="nil"/>
              <w:bottom w:val="nil"/>
              <w:right w:val="single" w:sz="8" w:space="0" w:color="auto"/>
            </w:tcBorders>
            <w:shd w:val="clear" w:color="auto" w:fill="auto"/>
            <w:vAlign w:val="center"/>
            <w:hideMark/>
          </w:tcPr>
          <w:p w14:paraId="5934D361"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DIRECTEUR ELEVAGE</w:t>
            </w:r>
          </w:p>
        </w:tc>
        <w:tc>
          <w:tcPr>
            <w:tcW w:w="3400" w:type="dxa"/>
            <w:tcBorders>
              <w:top w:val="nil"/>
              <w:left w:val="nil"/>
              <w:bottom w:val="nil"/>
              <w:right w:val="single" w:sz="8" w:space="0" w:color="auto"/>
            </w:tcBorders>
            <w:shd w:val="clear" w:color="auto" w:fill="auto"/>
            <w:vAlign w:val="center"/>
            <w:hideMark/>
          </w:tcPr>
          <w:p w14:paraId="5A9E177D"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r>
      <w:tr w:rsidR="00D04B26" w:rsidRPr="00D04B26" w14:paraId="29589FDA"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2D834502" w14:textId="77777777" w:rsidR="00D04B26" w:rsidRPr="00D04B26" w:rsidRDefault="00D04B26" w:rsidP="00D04B26">
            <w:pPr>
              <w:spacing w:after="0" w:line="240" w:lineRule="auto"/>
              <w:jc w:val="both"/>
              <w:rPr>
                <w:rFonts w:eastAsia="Times New Roman"/>
                <w:color w:val="000000"/>
                <w:lang w:val="en-GB" w:eastAsia="fr-FR"/>
              </w:rPr>
            </w:pPr>
            <w:proofErr w:type="spellStart"/>
            <w:r w:rsidRPr="00D04B26">
              <w:rPr>
                <w:rFonts w:eastAsia="Times New Roman"/>
                <w:color w:val="000000"/>
                <w:lang w:val="en-GB" w:eastAsia="fr-FR"/>
              </w:rPr>
              <w:t>Issimaela</w:t>
            </w:r>
            <w:proofErr w:type="spellEnd"/>
            <w:r w:rsidRPr="00D04B26">
              <w:rPr>
                <w:rFonts w:eastAsia="Times New Roman"/>
                <w:color w:val="000000"/>
                <w:lang w:val="en-GB" w:eastAsia="fr-FR"/>
              </w:rPr>
              <w:t xml:space="preserve"> Mohamed</w:t>
            </w:r>
          </w:p>
        </w:tc>
        <w:tc>
          <w:tcPr>
            <w:tcW w:w="3400" w:type="dxa"/>
            <w:tcBorders>
              <w:top w:val="nil"/>
              <w:left w:val="nil"/>
              <w:bottom w:val="nil"/>
              <w:right w:val="single" w:sz="8" w:space="0" w:color="auto"/>
            </w:tcBorders>
            <w:shd w:val="clear" w:color="auto" w:fill="auto"/>
            <w:vAlign w:val="center"/>
            <w:hideMark/>
          </w:tcPr>
          <w:p w14:paraId="1FFB224A"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DNSAE</w:t>
            </w:r>
          </w:p>
        </w:tc>
        <w:tc>
          <w:tcPr>
            <w:tcW w:w="3400" w:type="dxa"/>
            <w:tcBorders>
              <w:top w:val="nil"/>
              <w:left w:val="nil"/>
              <w:bottom w:val="nil"/>
              <w:right w:val="single" w:sz="8" w:space="0" w:color="auto"/>
            </w:tcBorders>
            <w:shd w:val="clear" w:color="auto" w:fill="auto"/>
            <w:vAlign w:val="center"/>
            <w:hideMark/>
          </w:tcPr>
          <w:p w14:paraId="005F2C15" w14:textId="77777777" w:rsidR="00D04B26" w:rsidRPr="00D04B26" w:rsidRDefault="00D04B26" w:rsidP="00D04B26">
            <w:pPr>
              <w:spacing w:after="0" w:line="240" w:lineRule="auto"/>
              <w:rPr>
                <w:rFonts w:eastAsia="Times New Roman"/>
                <w:color w:val="000000"/>
                <w:lang w:eastAsia="fr-FR"/>
              </w:rPr>
            </w:pPr>
            <w:r w:rsidRPr="00D04B26">
              <w:rPr>
                <w:rFonts w:eastAsia="Times New Roman"/>
                <w:color w:val="000000"/>
                <w:lang w:eastAsia="fr-FR"/>
              </w:rPr>
              <w:t>CIPV-PEN</w:t>
            </w:r>
          </w:p>
        </w:tc>
        <w:tc>
          <w:tcPr>
            <w:tcW w:w="3742" w:type="dxa"/>
            <w:tcBorders>
              <w:top w:val="nil"/>
              <w:left w:val="nil"/>
              <w:bottom w:val="nil"/>
              <w:right w:val="single" w:sz="8" w:space="0" w:color="auto"/>
            </w:tcBorders>
            <w:shd w:val="clear" w:color="auto" w:fill="auto"/>
            <w:vAlign w:val="center"/>
            <w:hideMark/>
          </w:tcPr>
          <w:p w14:paraId="5E2AC1C6"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Issimaila2002@yahoo.fr</w:t>
            </w:r>
          </w:p>
        </w:tc>
      </w:tr>
      <w:tr w:rsidR="00D04B26" w:rsidRPr="00D04B26" w14:paraId="3509CC12" w14:textId="77777777" w:rsidTr="00D04B26">
        <w:trPr>
          <w:gridAfter w:val="1"/>
          <w:wAfter w:w="3742" w:type="dxa"/>
          <w:trHeight w:val="300"/>
        </w:trPr>
        <w:tc>
          <w:tcPr>
            <w:tcW w:w="3058" w:type="dxa"/>
            <w:tcBorders>
              <w:top w:val="nil"/>
              <w:left w:val="single" w:sz="8" w:space="0" w:color="auto"/>
              <w:bottom w:val="nil"/>
              <w:right w:val="single" w:sz="8" w:space="0" w:color="auto"/>
            </w:tcBorders>
            <w:shd w:val="clear" w:color="auto" w:fill="auto"/>
            <w:vAlign w:val="center"/>
            <w:hideMark/>
          </w:tcPr>
          <w:p w14:paraId="47F924AB"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 xml:space="preserve">Med Mzimba </w:t>
            </w:r>
            <w:proofErr w:type="spellStart"/>
            <w:r w:rsidRPr="00D04B26">
              <w:rPr>
                <w:rFonts w:eastAsia="Times New Roman"/>
                <w:color w:val="000000"/>
                <w:lang w:val="en-GB" w:eastAsia="fr-FR"/>
              </w:rPr>
              <w:t>Moinaécha</w:t>
            </w:r>
            <w:proofErr w:type="spellEnd"/>
          </w:p>
        </w:tc>
        <w:tc>
          <w:tcPr>
            <w:tcW w:w="3400" w:type="dxa"/>
            <w:tcBorders>
              <w:top w:val="nil"/>
              <w:left w:val="nil"/>
              <w:bottom w:val="nil"/>
              <w:right w:val="single" w:sz="8" w:space="0" w:color="auto"/>
            </w:tcBorders>
            <w:shd w:val="clear" w:color="auto" w:fill="auto"/>
            <w:vAlign w:val="center"/>
            <w:hideMark/>
          </w:tcPr>
          <w:p w14:paraId="3C008FFC"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 xml:space="preserve">Commissariat Production Ngazidja </w:t>
            </w:r>
          </w:p>
        </w:tc>
        <w:tc>
          <w:tcPr>
            <w:tcW w:w="3400" w:type="dxa"/>
            <w:tcBorders>
              <w:top w:val="nil"/>
              <w:left w:val="nil"/>
              <w:bottom w:val="nil"/>
              <w:right w:val="single" w:sz="8" w:space="0" w:color="auto"/>
            </w:tcBorders>
            <w:shd w:val="clear" w:color="auto" w:fill="auto"/>
            <w:vAlign w:val="center"/>
            <w:hideMark/>
          </w:tcPr>
          <w:p w14:paraId="7CA0848B"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r>
      <w:tr w:rsidR="00D04B26" w:rsidRPr="00D04B26" w14:paraId="3F370971" w14:textId="77777777" w:rsidTr="00D04B26">
        <w:trPr>
          <w:gridAfter w:val="1"/>
          <w:wAfter w:w="3742" w:type="dxa"/>
          <w:trHeight w:val="300"/>
        </w:trPr>
        <w:tc>
          <w:tcPr>
            <w:tcW w:w="3058" w:type="dxa"/>
            <w:tcBorders>
              <w:top w:val="nil"/>
              <w:left w:val="single" w:sz="8" w:space="0" w:color="auto"/>
              <w:bottom w:val="nil"/>
              <w:right w:val="single" w:sz="8" w:space="0" w:color="auto"/>
            </w:tcBorders>
            <w:shd w:val="clear" w:color="auto" w:fill="auto"/>
            <w:vAlign w:val="center"/>
            <w:hideMark/>
          </w:tcPr>
          <w:p w14:paraId="53E6A6E1"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 xml:space="preserve">Yahaya Bacar </w:t>
            </w:r>
            <w:proofErr w:type="spellStart"/>
            <w:r w:rsidRPr="00D04B26">
              <w:rPr>
                <w:rFonts w:eastAsia="Times New Roman"/>
                <w:color w:val="000000"/>
                <w:lang w:val="en-GB" w:eastAsia="fr-FR"/>
              </w:rPr>
              <w:t>Djaé</w:t>
            </w:r>
            <w:proofErr w:type="spellEnd"/>
          </w:p>
        </w:tc>
        <w:tc>
          <w:tcPr>
            <w:tcW w:w="3400" w:type="dxa"/>
            <w:tcBorders>
              <w:top w:val="nil"/>
              <w:left w:val="nil"/>
              <w:bottom w:val="nil"/>
              <w:right w:val="single" w:sz="8" w:space="0" w:color="auto"/>
            </w:tcBorders>
            <w:shd w:val="clear" w:color="auto" w:fill="auto"/>
            <w:vAlign w:val="center"/>
            <w:hideMark/>
          </w:tcPr>
          <w:p w14:paraId="529CE57F"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 xml:space="preserve">Commissariat Production Ngazidja </w:t>
            </w:r>
          </w:p>
        </w:tc>
        <w:tc>
          <w:tcPr>
            <w:tcW w:w="3400" w:type="dxa"/>
            <w:tcBorders>
              <w:top w:val="nil"/>
              <w:left w:val="nil"/>
              <w:bottom w:val="nil"/>
              <w:right w:val="single" w:sz="8" w:space="0" w:color="auto"/>
            </w:tcBorders>
            <w:shd w:val="clear" w:color="auto" w:fill="auto"/>
            <w:vAlign w:val="center"/>
            <w:hideMark/>
          </w:tcPr>
          <w:p w14:paraId="681D1838" w14:textId="77777777" w:rsidR="00D04B26" w:rsidRPr="00D04B26" w:rsidRDefault="00D04B26" w:rsidP="00D04B26">
            <w:pPr>
              <w:spacing w:after="0" w:line="240" w:lineRule="auto"/>
              <w:jc w:val="both"/>
              <w:rPr>
                <w:rFonts w:eastAsia="Times New Roman"/>
                <w:color w:val="0000FF"/>
                <w:sz w:val="24"/>
                <w:szCs w:val="24"/>
                <w:u w:val="single"/>
                <w:lang w:eastAsia="fr-FR"/>
              </w:rPr>
            </w:pPr>
            <w:r w:rsidRPr="00D04B26">
              <w:rPr>
                <w:rFonts w:eastAsia="Times New Roman"/>
                <w:color w:val="0000FF"/>
                <w:sz w:val="24"/>
                <w:szCs w:val="24"/>
                <w:u w:val="single"/>
                <w:lang w:eastAsia="fr-FR"/>
              </w:rPr>
              <w:t> </w:t>
            </w:r>
          </w:p>
        </w:tc>
      </w:tr>
      <w:tr w:rsidR="00D04B26" w:rsidRPr="00D04B26" w14:paraId="461869E7" w14:textId="77777777" w:rsidTr="00D04B26">
        <w:trPr>
          <w:gridAfter w:val="1"/>
          <w:wAfter w:w="3742" w:type="dxa"/>
          <w:trHeight w:val="300"/>
        </w:trPr>
        <w:tc>
          <w:tcPr>
            <w:tcW w:w="3058" w:type="dxa"/>
            <w:tcBorders>
              <w:top w:val="nil"/>
              <w:left w:val="single" w:sz="8" w:space="0" w:color="auto"/>
              <w:bottom w:val="nil"/>
              <w:right w:val="single" w:sz="8" w:space="0" w:color="auto"/>
            </w:tcBorders>
            <w:shd w:val="clear" w:color="auto" w:fill="auto"/>
            <w:vAlign w:val="center"/>
            <w:hideMark/>
          </w:tcPr>
          <w:p w14:paraId="3D71F983" w14:textId="77777777" w:rsidR="00D04B26" w:rsidRPr="00D04B26" w:rsidRDefault="00D04B26" w:rsidP="00D04B26">
            <w:pPr>
              <w:spacing w:after="0" w:line="240" w:lineRule="auto"/>
              <w:jc w:val="both"/>
              <w:rPr>
                <w:rFonts w:eastAsia="Times New Roman"/>
                <w:color w:val="000000"/>
                <w:lang w:val="en-GB" w:eastAsia="fr-FR"/>
              </w:rPr>
            </w:pPr>
            <w:proofErr w:type="spellStart"/>
            <w:r w:rsidRPr="00D04B26">
              <w:rPr>
                <w:rFonts w:eastAsia="Times New Roman"/>
                <w:color w:val="000000"/>
                <w:lang w:val="en-GB" w:eastAsia="fr-FR"/>
              </w:rPr>
              <w:t>Soibahadine</w:t>
            </w:r>
            <w:proofErr w:type="spellEnd"/>
            <w:r w:rsidRPr="00D04B26">
              <w:rPr>
                <w:rFonts w:eastAsia="Times New Roman"/>
                <w:color w:val="000000"/>
                <w:lang w:val="en-GB" w:eastAsia="fr-FR"/>
              </w:rPr>
              <w:t xml:space="preserve"> Bacar</w:t>
            </w:r>
          </w:p>
        </w:tc>
        <w:tc>
          <w:tcPr>
            <w:tcW w:w="3400" w:type="dxa"/>
            <w:tcBorders>
              <w:top w:val="nil"/>
              <w:left w:val="nil"/>
              <w:bottom w:val="nil"/>
              <w:right w:val="single" w:sz="8" w:space="0" w:color="auto"/>
            </w:tcBorders>
            <w:shd w:val="clear" w:color="auto" w:fill="auto"/>
            <w:vAlign w:val="center"/>
            <w:hideMark/>
          </w:tcPr>
          <w:p w14:paraId="587DD8AD"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 xml:space="preserve">Commissariat Production Ngazidja </w:t>
            </w:r>
          </w:p>
        </w:tc>
        <w:tc>
          <w:tcPr>
            <w:tcW w:w="3400" w:type="dxa"/>
            <w:tcBorders>
              <w:top w:val="nil"/>
              <w:left w:val="nil"/>
              <w:bottom w:val="nil"/>
              <w:right w:val="single" w:sz="8" w:space="0" w:color="auto"/>
            </w:tcBorders>
            <w:shd w:val="clear" w:color="auto" w:fill="auto"/>
            <w:vAlign w:val="center"/>
            <w:hideMark/>
          </w:tcPr>
          <w:p w14:paraId="6EEE46A0"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r>
      <w:tr w:rsidR="00D04B26" w:rsidRPr="00D04B26" w14:paraId="4BECF206" w14:textId="77777777" w:rsidTr="00D04B26">
        <w:trPr>
          <w:gridAfter w:val="1"/>
          <w:wAfter w:w="3742" w:type="dxa"/>
          <w:trHeight w:val="300"/>
        </w:trPr>
        <w:tc>
          <w:tcPr>
            <w:tcW w:w="3058" w:type="dxa"/>
            <w:tcBorders>
              <w:top w:val="nil"/>
              <w:left w:val="single" w:sz="8" w:space="0" w:color="auto"/>
              <w:bottom w:val="nil"/>
              <w:right w:val="single" w:sz="8" w:space="0" w:color="auto"/>
            </w:tcBorders>
            <w:shd w:val="clear" w:color="auto" w:fill="auto"/>
            <w:vAlign w:val="center"/>
            <w:hideMark/>
          </w:tcPr>
          <w:p w14:paraId="31A38D79"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Mohamed Ibrahim</w:t>
            </w:r>
          </w:p>
        </w:tc>
        <w:tc>
          <w:tcPr>
            <w:tcW w:w="3400" w:type="dxa"/>
            <w:tcBorders>
              <w:top w:val="nil"/>
              <w:left w:val="nil"/>
              <w:bottom w:val="nil"/>
              <w:right w:val="single" w:sz="8" w:space="0" w:color="auto"/>
            </w:tcBorders>
            <w:shd w:val="clear" w:color="auto" w:fill="auto"/>
            <w:vAlign w:val="center"/>
            <w:hideMark/>
          </w:tcPr>
          <w:p w14:paraId="6A772A87"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Dr regional de la production</w:t>
            </w:r>
          </w:p>
        </w:tc>
        <w:tc>
          <w:tcPr>
            <w:tcW w:w="3400" w:type="dxa"/>
            <w:tcBorders>
              <w:top w:val="nil"/>
              <w:left w:val="nil"/>
              <w:bottom w:val="nil"/>
              <w:right w:val="single" w:sz="8" w:space="0" w:color="auto"/>
            </w:tcBorders>
            <w:shd w:val="clear" w:color="auto" w:fill="auto"/>
            <w:vAlign w:val="center"/>
            <w:hideMark/>
          </w:tcPr>
          <w:p w14:paraId="78A7797F"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r>
      <w:tr w:rsidR="00D04B26" w:rsidRPr="00D04B26" w14:paraId="459EEBAD" w14:textId="77777777" w:rsidTr="00D04B26">
        <w:trPr>
          <w:trHeight w:val="300"/>
        </w:trPr>
        <w:tc>
          <w:tcPr>
            <w:tcW w:w="3058" w:type="dxa"/>
            <w:tcBorders>
              <w:top w:val="nil"/>
              <w:left w:val="single" w:sz="8" w:space="0" w:color="auto"/>
              <w:bottom w:val="nil"/>
              <w:right w:val="single" w:sz="8" w:space="0" w:color="auto"/>
            </w:tcBorders>
            <w:shd w:val="clear" w:color="auto" w:fill="auto"/>
            <w:noWrap/>
            <w:vAlign w:val="bottom"/>
            <w:hideMark/>
          </w:tcPr>
          <w:p w14:paraId="5C0DB7CE" w14:textId="77777777" w:rsidR="00D04B26" w:rsidRPr="00D04B26" w:rsidRDefault="00D04B26" w:rsidP="00D04B26">
            <w:pPr>
              <w:spacing w:after="0" w:line="240" w:lineRule="auto"/>
              <w:rPr>
                <w:rFonts w:eastAsia="Times New Roman"/>
                <w:color w:val="000000"/>
                <w:sz w:val="24"/>
                <w:szCs w:val="24"/>
                <w:lang w:val="en-GB" w:eastAsia="fr-FR"/>
              </w:rPr>
            </w:pPr>
            <w:r w:rsidRPr="00D04B26">
              <w:rPr>
                <w:rFonts w:eastAsia="Times New Roman"/>
                <w:color w:val="000000"/>
                <w:sz w:val="24"/>
                <w:szCs w:val="24"/>
                <w:lang w:val="en-GB" w:eastAsia="fr-FR"/>
              </w:rPr>
              <w:t xml:space="preserve">Youssouf Ali </w:t>
            </w:r>
          </w:p>
        </w:tc>
        <w:tc>
          <w:tcPr>
            <w:tcW w:w="3400" w:type="dxa"/>
            <w:tcBorders>
              <w:top w:val="nil"/>
              <w:left w:val="nil"/>
              <w:bottom w:val="nil"/>
              <w:right w:val="single" w:sz="8" w:space="0" w:color="auto"/>
            </w:tcBorders>
            <w:shd w:val="clear" w:color="auto" w:fill="auto"/>
            <w:noWrap/>
            <w:vAlign w:val="bottom"/>
            <w:hideMark/>
          </w:tcPr>
          <w:p w14:paraId="15513BB2" w14:textId="77777777" w:rsidR="00D04B26" w:rsidRPr="00D04B26" w:rsidRDefault="00D04B26" w:rsidP="00D04B26">
            <w:pPr>
              <w:spacing w:after="0" w:line="240" w:lineRule="auto"/>
              <w:rPr>
                <w:rFonts w:eastAsia="Times New Roman"/>
                <w:color w:val="000000"/>
                <w:sz w:val="24"/>
                <w:szCs w:val="24"/>
                <w:lang w:val="en-GB" w:eastAsia="fr-FR"/>
              </w:rPr>
            </w:pPr>
            <w:r>
              <w:rPr>
                <w:rFonts w:eastAsia="Times New Roman"/>
                <w:color w:val="000000"/>
                <w:sz w:val="24"/>
                <w:szCs w:val="24"/>
                <w:lang w:val="en-GB" w:eastAsia="fr-FR"/>
              </w:rPr>
              <w:t xml:space="preserve">Direction de la </w:t>
            </w:r>
            <w:proofErr w:type="spellStart"/>
            <w:r>
              <w:rPr>
                <w:rFonts w:eastAsia="Times New Roman"/>
                <w:color w:val="000000"/>
                <w:sz w:val="24"/>
                <w:szCs w:val="24"/>
                <w:lang w:val="en-GB" w:eastAsia="fr-FR"/>
              </w:rPr>
              <w:t>Pê</w:t>
            </w:r>
            <w:r w:rsidRPr="00D04B26">
              <w:rPr>
                <w:rFonts w:eastAsia="Times New Roman"/>
                <w:color w:val="000000"/>
                <w:sz w:val="24"/>
                <w:szCs w:val="24"/>
                <w:lang w:val="en-GB" w:eastAsia="fr-FR"/>
              </w:rPr>
              <w:t>che</w:t>
            </w:r>
            <w:proofErr w:type="spellEnd"/>
            <w:r w:rsidRPr="00D04B26">
              <w:rPr>
                <w:rFonts w:eastAsia="Times New Roman"/>
                <w:color w:val="000000"/>
                <w:sz w:val="24"/>
                <w:szCs w:val="24"/>
                <w:lang w:val="en-GB" w:eastAsia="fr-FR"/>
              </w:rPr>
              <w:t xml:space="preserve"> </w:t>
            </w:r>
          </w:p>
        </w:tc>
        <w:tc>
          <w:tcPr>
            <w:tcW w:w="3400" w:type="dxa"/>
            <w:tcBorders>
              <w:top w:val="nil"/>
              <w:left w:val="nil"/>
              <w:bottom w:val="nil"/>
              <w:right w:val="single" w:sz="8" w:space="0" w:color="auto"/>
            </w:tcBorders>
            <w:shd w:val="clear" w:color="auto" w:fill="auto"/>
            <w:noWrap/>
            <w:vAlign w:val="bottom"/>
            <w:hideMark/>
          </w:tcPr>
          <w:p w14:paraId="686BD7AE"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0C3E1B03"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60F5B27B"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7CC41E6A"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Ismael Ahamada</w:t>
            </w:r>
          </w:p>
        </w:tc>
        <w:tc>
          <w:tcPr>
            <w:tcW w:w="3400" w:type="dxa"/>
            <w:tcBorders>
              <w:top w:val="nil"/>
              <w:left w:val="nil"/>
              <w:bottom w:val="nil"/>
              <w:right w:val="single" w:sz="8" w:space="0" w:color="auto"/>
            </w:tcBorders>
            <w:shd w:val="clear" w:color="auto" w:fill="auto"/>
            <w:vAlign w:val="center"/>
            <w:hideMark/>
          </w:tcPr>
          <w:p w14:paraId="0ACFCF28"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614AF4BD"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139BF43E"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mzeiismael@gmail.com</w:t>
            </w:r>
          </w:p>
        </w:tc>
      </w:tr>
      <w:tr w:rsidR="00D04B26" w:rsidRPr="00D04B26" w14:paraId="579C6E7F"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4CCD0F38" w14:textId="77777777" w:rsidR="00D04B26" w:rsidRPr="00D04B26" w:rsidRDefault="00D04B26" w:rsidP="00D04B26">
            <w:pPr>
              <w:spacing w:after="0" w:line="240" w:lineRule="auto"/>
              <w:jc w:val="both"/>
              <w:rPr>
                <w:rFonts w:eastAsia="Times New Roman"/>
                <w:color w:val="000000"/>
                <w:lang w:val="en-GB" w:eastAsia="fr-FR"/>
              </w:rPr>
            </w:pPr>
            <w:proofErr w:type="spellStart"/>
            <w:r w:rsidRPr="00D04B26">
              <w:rPr>
                <w:rFonts w:eastAsia="Times New Roman"/>
                <w:color w:val="000000"/>
                <w:lang w:val="en-GB" w:eastAsia="fr-FR"/>
              </w:rPr>
              <w:t>Nidali</w:t>
            </w:r>
            <w:proofErr w:type="spellEnd"/>
            <w:r w:rsidRPr="00D04B26">
              <w:rPr>
                <w:rFonts w:eastAsia="Times New Roman"/>
                <w:color w:val="000000"/>
                <w:lang w:val="en-GB" w:eastAsia="fr-FR"/>
              </w:rPr>
              <w:t xml:space="preserve"> Ali </w:t>
            </w:r>
            <w:proofErr w:type="spellStart"/>
            <w:r w:rsidRPr="00D04B26">
              <w:rPr>
                <w:rFonts w:eastAsia="Times New Roman"/>
                <w:color w:val="000000"/>
                <w:lang w:val="en-GB" w:eastAsia="fr-FR"/>
              </w:rPr>
              <w:t>Mssa</w:t>
            </w:r>
            <w:proofErr w:type="spellEnd"/>
          </w:p>
        </w:tc>
        <w:tc>
          <w:tcPr>
            <w:tcW w:w="3400" w:type="dxa"/>
            <w:tcBorders>
              <w:top w:val="nil"/>
              <w:left w:val="nil"/>
              <w:bottom w:val="nil"/>
              <w:right w:val="single" w:sz="8" w:space="0" w:color="auto"/>
            </w:tcBorders>
            <w:shd w:val="clear" w:color="auto" w:fill="auto"/>
            <w:vAlign w:val="center"/>
            <w:hideMark/>
          </w:tcPr>
          <w:p w14:paraId="71CDBED1"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7D1E5235"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0F44A5E1"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Abounidal82@yahoo.fr</w:t>
            </w:r>
          </w:p>
        </w:tc>
      </w:tr>
      <w:tr w:rsidR="00D04B26" w:rsidRPr="00D04B26" w14:paraId="72AF7D2B"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2747DC19" w14:textId="77777777" w:rsidR="00D04B26" w:rsidRPr="00D04B26" w:rsidRDefault="00D04B26" w:rsidP="00D04B26">
            <w:pPr>
              <w:spacing w:after="0" w:line="240" w:lineRule="auto"/>
              <w:jc w:val="both"/>
              <w:rPr>
                <w:rFonts w:eastAsia="Times New Roman"/>
                <w:color w:val="000000"/>
                <w:lang w:val="en-GB" w:eastAsia="fr-FR"/>
              </w:rPr>
            </w:pPr>
            <w:proofErr w:type="spellStart"/>
            <w:r w:rsidRPr="00D04B26">
              <w:rPr>
                <w:rFonts w:eastAsia="Times New Roman"/>
                <w:color w:val="000000"/>
                <w:lang w:val="en-GB" w:eastAsia="fr-FR"/>
              </w:rPr>
              <w:t>Soifa</w:t>
            </w:r>
            <w:proofErr w:type="spellEnd"/>
            <w:r w:rsidRPr="00D04B26">
              <w:rPr>
                <w:rFonts w:eastAsia="Times New Roman"/>
                <w:color w:val="000000"/>
                <w:lang w:val="en-GB" w:eastAsia="fr-FR"/>
              </w:rPr>
              <w:t xml:space="preserve"> Ahmed</w:t>
            </w:r>
          </w:p>
        </w:tc>
        <w:tc>
          <w:tcPr>
            <w:tcW w:w="3400" w:type="dxa"/>
            <w:tcBorders>
              <w:top w:val="nil"/>
              <w:left w:val="nil"/>
              <w:bottom w:val="nil"/>
              <w:right w:val="single" w:sz="8" w:space="0" w:color="auto"/>
            </w:tcBorders>
            <w:shd w:val="clear" w:color="auto" w:fill="auto"/>
            <w:vAlign w:val="center"/>
            <w:hideMark/>
          </w:tcPr>
          <w:p w14:paraId="0AD37C62"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6E577226"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2BC2FEA3" w14:textId="77777777" w:rsidR="00D04B26" w:rsidRPr="00D04B26" w:rsidRDefault="003E357C" w:rsidP="00D04B26">
            <w:pPr>
              <w:spacing w:after="0" w:line="240" w:lineRule="auto"/>
              <w:jc w:val="both"/>
              <w:rPr>
                <w:rFonts w:eastAsia="Times New Roman"/>
                <w:color w:val="0000FF"/>
                <w:sz w:val="24"/>
                <w:szCs w:val="24"/>
                <w:u w:val="single"/>
                <w:lang w:eastAsia="fr-FR"/>
              </w:rPr>
            </w:pPr>
            <w:hyperlink r:id="rId16" w:history="1">
              <w:r w:rsidR="00D04B26" w:rsidRPr="00D04B26">
                <w:rPr>
                  <w:rFonts w:eastAsia="Times New Roman"/>
                  <w:color w:val="0000FF"/>
                  <w:sz w:val="24"/>
                  <w:szCs w:val="24"/>
                  <w:u w:val="single"/>
                  <w:lang w:eastAsia="fr-FR"/>
                </w:rPr>
                <w:t>soifaahmad@yahoo.fr</w:t>
              </w:r>
            </w:hyperlink>
          </w:p>
        </w:tc>
      </w:tr>
      <w:tr w:rsidR="00D04B26" w:rsidRPr="00D04B26" w14:paraId="74E50B34"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5161BF2D" w14:textId="77777777" w:rsidR="00D04B26" w:rsidRPr="00D04B26" w:rsidRDefault="00D04B26" w:rsidP="00D04B26">
            <w:pPr>
              <w:spacing w:after="0" w:line="240" w:lineRule="auto"/>
              <w:jc w:val="both"/>
              <w:rPr>
                <w:rFonts w:eastAsia="Times New Roman"/>
                <w:color w:val="000000"/>
                <w:lang w:val="en-GB" w:eastAsia="fr-FR"/>
              </w:rPr>
            </w:pPr>
            <w:proofErr w:type="spellStart"/>
            <w:r w:rsidRPr="00D04B26">
              <w:rPr>
                <w:rFonts w:eastAsia="Times New Roman"/>
                <w:color w:val="000000"/>
                <w:lang w:val="en-GB" w:eastAsia="fr-FR"/>
              </w:rPr>
              <w:t>Malizandro</w:t>
            </w:r>
            <w:proofErr w:type="spellEnd"/>
            <w:r w:rsidRPr="00D04B26">
              <w:rPr>
                <w:rFonts w:eastAsia="Times New Roman"/>
                <w:color w:val="000000"/>
                <w:lang w:val="en-GB" w:eastAsia="fr-FR"/>
              </w:rPr>
              <w:t xml:space="preserve"> Salim</w:t>
            </w:r>
          </w:p>
        </w:tc>
        <w:tc>
          <w:tcPr>
            <w:tcW w:w="3400" w:type="dxa"/>
            <w:tcBorders>
              <w:top w:val="nil"/>
              <w:left w:val="nil"/>
              <w:bottom w:val="nil"/>
              <w:right w:val="single" w:sz="8" w:space="0" w:color="auto"/>
            </w:tcBorders>
            <w:shd w:val="clear" w:color="auto" w:fill="auto"/>
            <w:vAlign w:val="center"/>
            <w:hideMark/>
          </w:tcPr>
          <w:p w14:paraId="2DEFF232"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692B41A0"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3B8192AF"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salimmaliza@gmail.com</w:t>
            </w:r>
          </w:p>
        </w:tc>
      </w:tr>
      <w:tr w:rsidR="00D04B26" w:rsidRPr="00D04B26" w14:paraId="0958D614"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11EBBC9C"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 xml:space="preserve">Aminata </w:t>
            </w:r>
            <w:proofErr w:type="spellStart"/>
            <w:r w:rsidRPr="00D04B26">
              <w:rPr>
                <w:rFonts w:eastAsia="Times New Roman"/>
                <w:color w:val="000000"/>
                <w:lang w:val="en-GB" w:eastAsia="fr-FR"/>
              </w:rPr>
              <w:t>Ahmada</w:t>
            </w:r>
            <w:proofErr w:type="spellEnd"/>
          </w:p>
        </w:tc>
        <w:tc>
          <w:tcPr>
            <w:tcW w:w="3400" w:type="dxa"/>
            <w:tcBorders>
              <w:top w:val="nil"/>
              <w:left w:val="nil"/>
              <w:bottom w:val="nil"/>
              <w:right w:val="single" w:sz="8" w:space="0" w:color="auto"/>
            </w:tcBorders>
            <w:shd w:val="clear" w:color="auto" w:fill="auto"/>
            <w:vAlign w:val="center"/>
            <w:hideMark/>
          </w:tcPr>
          <w:p w14:paraId="1BAF63BF"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32925D45"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3410F376"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Aminata.ahamada10@gmail.com</w:t>
            </w:r>
          </w:p>
        </w:tc>
      </w:tr>
      <w:tr w:rsidR="00D04B26" w:rsidRPr="00D04B26" w14:paraId="6917629E"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3019796F"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Zainoudine Mmadi</w:t>
            </w:r>
          </w:p>
        </w:tc>
        <w:tc>
          <w:tcPr>
            <w:tcW w:w="3400" w:type="dxa"/>
            <w:tcBorders>
              <w:top w:val="nil"/>
              <w:left w:val="nil"/>
              <w:bottom w:val="nil"/>
              <w:right w:val="single" w:sz="8" w:space="0" w:color="auto"/>
            </w:tcBorders>
            <w:shd w:val="clear" w:color="auto" w:fill="auto"/>
            <w:vAlign w:val="center"/>
            <w:hideMark/>
          </w:tcPr>
          <w:p w14:paraId="5C546BB1"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2DB4535F"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79EF36D4"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Zainoudine Med 94@gmail.com</w:t>
            </w:r>
          </w:p>
        </w:tc>
      </w:tr>
      <w:tr w:rsidR="00D04B26" w:rsidRPr="00D04B26" w14:paraId="405EAFF7"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412F2E20"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Abdallah Youssouf</w:t>
            </w:r>
          </w:p>
        </w:tc>
        <w:tc>
          <w:tcPr>
            <w:tcW w:w="3400" w:type="dxa"/>
            <w:tcBorders>
              <w:top w:val="nil"/>
              <w:left w:val="nil"/>
              <w:bottom w:val="nil"/>
              <w:right w:val="single" w:sz="8" w:space="0" w:color="auto"/>
            </w:tcBorders>
            <w:shd w:val="clear" w:color="auto" w:fill="auto"/>
            <w:vAlign w:val="center"/>
            <w:hideMark/>
          </w:tcPr>
          <w:p w14:paraId="4A095C96"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6431D3F6"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669D6CAA"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Abdallahyoussouf19@gmail.com</w:t>
            </w:r>
          </w:p>
        </w:tc>
      </w:tr>
      <w:tr w:rsidR="00D04B26" w:rsidRPr="00D04B26" w14:paraId="05EA293C"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0B917A63"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lastRenderedPageBreak/>
              <w:t>Ahmed Faissoil</w:t>
            </w:r>
          </w:p>
        </w:tc>
        <w:tc>
          <w:tcPr>
            <w:tcW w:w="3400" w:type="dxa"/>
            <w:tcBorders>
              <w:top w:val="nil"/>
              <w:left w:val="nil"/>
              <w:bottom w:val="nil"/>
              <w:right w:val="single" w:sz="8" w:space="0" w:color="auto"/>
            </w:tcBorders>
            <w:shd w:val="clear" w:color="auto" w:fill="auto"/>
            <w:vAlign w:val="center"/>
            <w:hideMark/>
          </w:tcPr>
          <w:p w14:paraId="6710F1C4"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ONCQCPH</w:t>
            </w:r>
          </w:p>
        </w:tc>
        <w:tc>
          <w:tcPr>
            <w:tcW w:w="3400" w:type="dxa"/>
            <w:tcBorders>
              <w:top w:val="nil"/>
              <w:left w:val="nil"/>
              <w:bottom w:val="nil"/>
              <w:right w:val="single" w:sz="8" w:space="0" w:color="auto"/>
            </w:tcBorders>
            <w:shd w:val="clear" w:color="auto" w:fill="auto"/>
            <w:noWrap/>
            <w:vAlign w:val="bottom"/>
            <w:hideMark/>
          </w:tcPr>
          <w:p w14:paraId="1017E930"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vAlign w:val="center"/>
            <w:hideMark/>
          </w:tcPr>
          <w:p w14:paraId="00598905"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Ahmed_faissoil@yahoo.fr</w:t>
            </w:r>
          </w:p>
        </w:tc>
      </w:tr>
      <w:tr w:rsidR="00D04B26" w:rsidRPr="00D04B26" w14:paraId="1248087A"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033CA0EB"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 xml:space="preserve">Dr Hissani Abdoubacar </w:t>
            </w:r>
          </w:p>
        </w:tc>
        <w:tc>
          <w:tcPr>
            <w:tcW w:w="3400" w:type="dxa"/>
            <w:tcBorders>
              <w:top w:val="nil"/>
              <w:left w:val="nil"/>
              <w:bottom w:val="nil"/>
              <w:right w:val="single" w:sz="8" w:space="0" w:color="auto"/>
            </w:tcBorders>
            <w:shd w:val="clear" w:color="auto" w:fill="auto"/>
            <w:vAlign w:val="center"/>
            <w:hideMark/>
          </w:tcPr>
          <w:p w14:paraId="47F6091C"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OMS</w:t>
            </w:r>
          </w:p>
        </w:tc>
        <w:tc>
          <w:tcPr>
            <w:tcW w:w="3400" w:type="dxa"/>
            <w:tcBorders>
              <w:top w:val="nil"/>
              <w:left w:val="nil"/>
              <w:bottom w:val="nil"/>
              <w:right w:val="single" w:sz="8" w:space="0" w:color="auto"/>
            </w:tcBorders>
            <w:shd w:val="clear" w:color="auto" w:fill="auto"/>
            <w:noWrap/>
            <w:vAlign w:val="bottom"/>
            <w:hideMark/>
          </w:tcPr>
          <w:p w14:paraId="44C85181"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53EBA5E4"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03E191D5"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7079F254"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 xml:space="preserve">Gerard Madodo </w:t>
            </w:r>
          </w:p>
        </w:tc>
        <w:tc>
          <w:tcPr>
            <w:tcW w:w="3400" w:type="dxa"/>
            <w:tcBorders>
              <w:top w:val="nil"/>
              <w:left w:val="nil"/>
              <w:bottom w:val="nil"/>
              <w:right w:val="single" w:sz="8" w:space="0" w:color="auto"/>
            </w:tcBorders>
            <w:shd w:val="clear" w:color="auto" w:fill="auto"/>
            <w:vAlign w:val="center"/>
            <w:hideMark/>
          </w:tcPr>
          <w:p w14:paraId="115281B2"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FAO</w:t>
            </w:r>
          </w:p>
        </w:tc>
        <w:tc>
          <w:tcPr>
            <w:tcW w:w="3400" w:type="dxa"/>
            <w:tcBorders>
              <w:top w:val="nil"/>
              <w:left w:val="nil"/>
              <w:bottom w:val="nil"/>
              <w:right w:val="single" w:sz="8" w:space="0" w:color="auto"/>
            </w:tcBorders>
            <w:shd w:val="clear" w:color="auto" w:fill="auto"/>
            <w:noWrap/>
            <w:vAlign w:val="bottom"/>
            <w:hideMark/>
          </w:tcPr>
          <w:p w14:paraId="254642D6"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137ED5ED"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227F0D68"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7FA45CB6"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Fakri Youssouf Abdoulhalik</w:t>
            </w:r>
          </w:p>
        </w:tc>
        <w:tc>
          <w:tcPr>
            <w:tcW w:w="3400" w:type="dxa"/>
            <w:tcBorders>
              <w:top w:val="nil"/>
              <w:left w:val="nil"/>
              <w:bottom w:val="nil"/>
              <w:right w:val="single" w:sz="8" w:space="0" w:color="auto"/>
            </w:tcBorders>
            <w:shd w:val="clear" w:color="auto" w:fill="auto"/>
            <w:vAlign w:val="center"/>
            <w:hideMark/>
          </w:tcPr>
          <w:p w14:paraId="5F85A521"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UCCIA</w:t>
            </w:r>
          </w:p>
        </w:tc>
        <w:tc>
          <w:tcPr>
            <w:tcW w:w="3400" w:type="dxa"/>
            <w:tcBorders>
              <w:top w:val="nil"/>
              <w:left w:val="nil"/>
              <w:bottom w:val="nil"/>
              <w:right w:val="single" w:sz="8" w:space="0" w:color="auto"/>
            </w:tcBorders>
            <w:shd w:val="clear" w:color="auto" w:fill="auto"/>
            <w:noWrap/>
            <w:vAlign w:val="bottom"/>
            <w:hideMark/>
          </w:tcPr>
          <w:p w14:paraId="251CDC4D"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Secrétaire général </w:t>
            </w:r>
          </w:p>
        </w:tc>
        <w:tc>
          <w:tcPr>
            <w:tcW w:w="3742" w:type="dxa"/>
            <w:tcBorders>
              <w:top w:val="nil"/>
              <w:left w:val="nil"/>
              <w:bottom w:val="nil"/>
              <w:right w:val="single" w:sz="8" w:space="0" w:color="auto"/>
            </w:tcBorders>
            <w:shd w:val="clear" w:color="auto" w:fill="auto"/>
            <w:noWrap/>
            <w:vAlign w:val="bottom"/>
            <w:hideMark/>
          </w:tcPr>
          <w:p w14:paraId="5F3C2C5E"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358F3464"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7F3220E6"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Ismael</w:t>
            </w:r>
            <w:r>
              <w:rPr>
                <w:rFonts w:eastAsia="Times New Roman"/>
                <w:color w:val="000000"/>
                <w:lang w:val="en-GB" w:eastAsia="fr-FR"/>
              </w:rPr>
              <w:t xml:space="preserve"> Hassan Ahmed </w:t>
            </w:r>
          </w:p>
        </w:tc>
        <w:tc>
          <w:tcPr>
            <w:tcW w:w="3400" w:type="dxa"/>
            <w:tcBorders>
              <w:top w:val="nil"/>
              <w:left w:val="nil"/>
              <w:bottom w:val="nil"/>
              <w:right w:val="single" w:sz="8" w:space="0" w:color="auto"/>
            </w:tcBorders>
            <w:shd w:val="clear" w:color="auto" w:fill="auto"/>
            <w:vAlign w:val="center"/>
            <w:hideMark/>
          </w:tcPr>
          <w:p w14:paraId="41251AC1"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UCCIA</w:t>
            </w:r>
          </w:p>
        </w:tc>
        <w:tc>
          <w:tcPr>
            <w:tcW w:w="3400" w:type="dxa"/>
            <w:tcBorders>
              <w:top w:val="nil"/>
              <w:left w:val="nil"/>
              <w:bottom w:val="nil"/>
              <w:right w:val="single" w:sz="8" w:space="0" w:color="auto"/>
            </w:tcBorders>
            <w:shd w:val="clear" w:color="auto" w:fill="auto"/>
            <w:noWrap/>
            <w:vAlign w:val="bottom"/>
            <w:hideMark/>
          </w:tcPr>
          <w:p w14:paraId="47803A0D"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1D3FD9B2"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0C6FFA46"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51D9B90B"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 xml:space="preserve">Issa Mhadji </w:t>
            </w:r>
          </w:p>
        </w:tc>
        <w:tc>
          <w:tcPr>
            <w:tcW w:w="3400" w:type="dxa"/>
            <w:tcBorders>
              <w:top w:val="nil"/>
              <w:left w:val="nil"/>
              <w:bottom w:val="nil"/>
              <w:right w:val="single" w:sz="8" w:space="0" w:color="auto"/>
            </w:tcBorders>
            <w:shd w:val="clear" w:color="auto" w:fill="auto"/>
            <w:vAlign w:val="center"/>
            <w:hideMark/>
          </w:tcPr>
          <w:p w14:paraId="289CB73C"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SNAC</w:t>
            </w:r>
          </w:p>
        </w:tc>
        <w:tc>
          <w:tcPr>
            <w:tcW w:w="3400" w:type="dxa"/>
            <w:tcBorders>
              <w:top w:val="nil"/>
              <w:left w:val="nil"/>
              <w:bottom w:val="nil"/>
              <w:right w:val="single" w:sz="8" w:space="0" w:color="auto"/>
            </w:tcBorders>
            <w:shd w:val="clear" w:color="auto" w:fill="auto"/>
            <w:noWrap/>
            <w:vAlign w:val="bottom"/>
            <w:hideMark/>
          </w:tcPr>
          <w:p w14:paraId="1F2E4347"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Président </w:t>
            </w:r>
          </w:p>
        </w:tc>
        <w:tc>
          <w:tcPr>
            <w:tcW w:w="3742" w:type="dxa"/>
            <w:tcBorders>
              <w:top w:val="nil"/>
              <w:left w:val="nil"/>
              <w:bottom w:val="nil"/>
              <w:right w:val="single" w:sz="8" w:space="0" w:color="auto"/>
            </w:tcBorders>
            <w:shd w:val="clear" w:color="auto" w:fill="auto"/>
            <w:noWrap/>
            <w:vAlign w:val="bottom"/>
            <w:hideMark/>
          </w:tcPr>
          <w:p w14:paraId="4CD7C366"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052FC88B"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3EE0F738" w14:textId="77777777" w:rsidR="00D04B26" w:rsidRPr="00D04B26" w:rsidRDefault="00D04B26" w:rsidP="00D04B26">
            <w:pPr>
              <w:spacing w:after="0" w:line="240" w:lineRule="auto"/>
              <w:jc w:val="both"/>
              <w:rPr>
                <w:rFonts w:eastAsia="Times New Roman"/>
                <w:color w:val="000000"/>
                <w:lang w:val="en-GB" w:eastAsia="fr-FR"/>
              </w:rPr>
            </w:pPr>
            <w:r w:rsidRPr="00D04B26">
              <w:rPr>
                <w:rFonts w:eastAsia="Times New Roman"/>
                <w:color w:val="000000"/>
                <w:lang w:val="en-GB" w:eastAsia="fr-FR"/>
              </w:rPr>
              <w:t xml:space="preserve">Said Mohamed Mshangama </w:t>
            </w:r>
          </w:p>
        </w:tc>
        <w:tc>
          <w:tcPr>
            <w:tcW w:w="3400" w:type="dxa"/>
            <w:tcBorders>
              <w:top w:val="nil"/>
              <w:left w:val="nil"/>
              <w:bottom w:val="nil"/>
              <w:right w:val="single" w:sz="8" w:space="0" w:color="auto"/>
            </w:tcBorders>
            <w:shd w:val="clear" w:color="auto" w:fill="auto"/>
            <w:vAlign w:val="center"/>
            <w:hideMark/>
          </w:tcPr>
          <w:p w14:paraId="5778E420"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FCC</w:t>
            </w:r>
          </w:p>
        </w:tc>
        <w:tc>
          <w:tcPr>
            <w:tcW w:w="3400" w:type="dxa"/>
            <w:tcBorders>
              <w:top w:val="nil"/>
              <w:left w:val="nil"/>
              <w:bottom w:val="nil"/>
              <w:right w:val="single" w:sz="8" w:space="0" w:color="auto"/>
            </w:tcBorders>
            <w:shd w:val="clear" w:color="auto" w:fill="auto"/>
            <w:noWrap/>
            <w:vAlign w:val="bottom"/>
            <w:hideMark/>
          </w:tcPr>
          <w:p w14:paraId="53D49616"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1D8EAA81"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17BDE5CC"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152D4062" w14:textId="77777777" w:rsidR="00D04B26" w:rsidRPr="00D04B26" w:rsidRDefault="00D04B26" w:rsidP="00D04B26">
            <w:pPr>
              <w:spacing w:after="0" w:line="240" w:lineRule="auto"/>
              <w:jc w:val="both"/>
              <w:rPr>
                <w:rFonts w:eastAsia="Times New Roman"/>
                <w:color w:val="000000"/>
                <w:lang w:val="en-GB" w:eastAsia="fr-FR"/>
              </w:rPr>
            </w:pPr>
            <w:proofErr w:type="spellStart"/>
            <w:r w:rsidRPr="00D04B26">
              <w:rPr>
                <w:rFonts w:eastAsia="Times New Roman"/>
                <w:color w:val="000000"/>
                <w:lang w:val="en-GB" w:eastAsia="fr-FR"/>
              </w:rPr>
              <w:t>Ramlat</w:t>
            </w:r>
            <w:proofErr w:type="spellEnd"/>
            <w:r w:rsidRPr="00D04B26">
              <w:rPr>
                <w:rFonts w:eastAsia="Times New Roman"/>
                <w:color w:val="000000"/>
                <w:lang w:val="en-GB" w:eastAsia="fr-FR"/>
              </w:rPr>
              <w:t xml:space="preserve"> </w:t>
            </w:r>
            <w:proofErr w:type="spellStart"/>
            <w:r w:rsidR="00184AFE">
              <w:rPr>
                <w:rFonts w:eastAsia="Times New Roman"/>
                <w:color w:val="000000"/>
                <w:lang w:val="en-GB" w:eastAsia="fr-FR"/>
              </w:rPr>
              <w:t>amttoiri</w:t>
            </w:r>
            <w:proofErr w:type="spellEnd"/>
          </w:p>
        </w:tc>
        <w:tc>
          <w:tcPr>
            <w:tcW w:w="3400" w:type="dxa"/>
            <w:tcBorders>
              <w:top w:val="nil"/>
              <w:left w:val="nil"/>
              <w:bottom w:val="nil"/>
              <w:right w:val="single" w:sz="8" w:space="0" w:color="auto"/>
            </w:tcBorders>
            <w:shd w:val="clear" w:color="auto" w:fill="auto"/>
            <w:vAlign w:val="center"/>
            <w:hideMark/>
          </w:tcPr>
          <w:p w14:paraId="040BB8CF" w14:textId="77777777" w:rsidR="00D04B26" w:rsidRPr="00D04B26" w:rsidRDefault="00D04B26" w:rsidP="00D04B26">
            <w:pPr>
              <w:spacing w:after="0" w:line="240" w:lineRule="auto"/>
              <w:rPr>
                <w:rFonts w:eastAsia="Times New Roman"/>
                <w:color w:val="000000"/>
                <w:lang w:val="en-GB" w:eastAsia="fr-FR"/>
              </w:rPr>
            </w:pPr>
            <w:r w:rsidRPr="00D04B26">
              <w:rPr>
                <w:rFonts w:eastAsia="Times New Roman"/>
                <w:color w:val="000000"/>
                <w:lang w:val="en-GB" w:eastAsia="fr-FR"/>
              </w:rPr>
              <w:t>FCC</w:t>
            </w:r>
          </w:p>
        </w:tc>
        <w:tc>
          <w:tcPr>
            <w:tcW w:w="3400" w:type="dxa"/>
            <w:tcBorders>
              <w:top w:val="nil"/>
              <w:left w:val="nil"/>
              <w:bottom w:val="nil"/>
              <w:right w:val="single" w:sz="8" w:space="0" w:color="auto"/>
            </w:tcBorders>
            <w:shd w:val="clear" w:color="auto" w:fill="auto"/>
            <w:noWrap/>
            <w:vAlign w:val="bottom"/>
            <w:hideMark/>
          </w:tcPr>
          <w:p w14:paraId="50BDA26F"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160D4FDF"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02258560"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6B257708"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Moina Echa Ahamada</w:t>
            </w:r>
          </w:p>
        </w:tc>
        <w:tc>
          <w:tcPr>
            <w:tcW w:w="3400" w:type="dxa"/>
            <w:tcBorders>
              <w:top w:val="nil"/>
              <w:left w:val="nil"/>
              <w:bottom w:val="nil"/>
              <w:right w:val="single" w:sz="8" w:space="0" w:color="auto"/>
            </w:tcBorders>
            <w:shd w:val="clear" w:color="auto" w:fill="auto"/>
            <w:vAlign w:val="center"/>
            <w:hideMark/>
          </w:tcPr>
          <w:p w14:paraId="17546964" w14:textId="77777777" w:rsidR="00D04B26" w:rsidRPr="00D04B26" w:rsidRDefault="00D04B26" w:rsidP="00D04B26">
            <w:pPr>
              <w:spacing w:after="0" w:line="240" w:lineRule="auto"/>
              <w:rPr>
                <w:rFonts w:eastAsia="Times New Roman"/>
                <w:color w:val="000000"/>
                <w:lang w:eastAsia="fr-FR"/>
              </w:rPr>
            </w:pPr>
            <w:r w:rsidRPr="00D04B26">
              <w:rPr>
                <w:rFonts w:eastAsia="Times New Roman"/>
                <w:color w:val="000000"/>
                <w:lang w:eastAsia="fr-FR"/>
              </w:rPr>
              <w:t xml:space="preserve">Plateforme femme </w:t>
            </w:r>
          </w:p>
        </w:tc>
        <w:tc>
          <w:tcPr>
            <w:tcW w:w="3400" w:type="dxa"/>
            <w:tcBorders>
              <w:top w:val="nil"/>
              <w:left w:val="nil"/>
              <w:bottom w:val="nil"/>
              <w:right w:val="single" w:sz="8" w:space="0" w:color="auto"/>
            </w:tcBorders>
            <w:shd w:val="clear" w:color="auto" w:fill="auto"/>
            <w:noWrap/>
            <w:vAlign w:val="bottom"/>
            <w:hideMark/>
          </w:tcPr>
          <w:p w14:paraId="1C5BE1FE"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nil"/>
              <w:right w:val="single" w:sz="8" w:space="0" w:color="auto"/>
            </w:tcBorders>
            <w:shd w:val="clear" w:color="auto" w:fill="auto"/>
            <w:noWrap/>
            <w:vAlign w:val="bottom"/>
            <w:hideMark/>
          </w:tcPr>
          <w:p w14:paraId="0BF99DC0" w14:textId="77777777" w:rsidR="00D04B26" w:rsidRPr="00D04B26" w:rsidRDefault="00D04B26" w:rsidP="00184AFE">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3494226</w:t>
            </w:r>
          </w:p>
        </w:tc>
      </w:tr>
      <w:tr w:rsidR="00D04B26" w:rsidRPr="00D04B26" w14:paraId="425C1334"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747A774F"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xml:space="preserve">Abdou </w:t>
            </w:r>
            <w:proofErr w:type="spellStart"/>
            <w:r w:rsidRPr="00D04B26">
              <w:rPr>
                <w:rFonts w:eastAsia="Times New Roman"/>
                <w:color w:val="000000"/>
                <w:lang w:eastAsia="fr-FR"/>
              </w:rPr>
              <w:t>Nassur</w:t>
            </w:r>
            <w:proofErr w:type="spellEnd"/>
            <w:r w:rsidRPr="00D04B26">
              <w:rPr>
                <w:rFonts w:eastAsia="Times New Roman"/>
                <w:color w:val="000000"/>
                <w:lang w:eastAsia="fr-FR"/>
              </w:rPr>
              <w:t xml:space="preserve"> Madi</w:t>
            </w:r>
          </w:p>
        </w:tc>
        <w:tc>
          <w:tcPr>
            <w:tcW w:w="3400" w:type="dxa"/>
            <w:tcBorders>
              <w:top w:val="nil"/>
              <w:left w:val="nil"/>
              <w:bottom w:val="nil"/>
              <w:right w:val="single" w:sz="8" w:space="0" w:color="auto"/>
            </w:tcBorders>
            <w:shd w:val="clear" w:color="auto" w:fill="auto"/>
            <w:vAlign w:val="center"/>
            <w:hideMark/>
          </w:tcPr>
          <w:p w14:paraId="193FFDD3" w14:textId="77777777" w:rsidR="00D04B26" w:rsidRPr="00184AFE" w:rsidRDefault="00D04B26" w:rsidP="00D04B26">
            <w:pPr>
              <w:spacing w:after="0" w:line="240" w:lineRule="auto"/>
              <w:rPr>
                <w:rFonts w:ascii="Times New Roman" w:eastAsia="Times New Roman" w:hAnsi="Times New Roman"/>
                <w:color w:val="000000"/>
                <w:lang w:eastAsia="fr-FR"/>
              </w:rPr>
            </w:pPr>
            <w:r w:rsidRPr="00184AFE">
              <w:rPr>
                <w:rFonts w:ascii="Times New Roman" w:eastAsia="Times New Roman" w:hAnsi="Times New Roman"/>
                <w:color w:val="000000"/>
                <w:lang w:eastAsia="fr-FR"/>
              </w:rPr>
              <w:t xml:space="preserve">Direction Economie </w:t>
            </w:r>
          </w:p>
        </w:tc>
        <w:tc>
          <w:tcPr>
            <w:tcW w:w="3400" w:type="dxa"/>
            <w:tcBorders>
              <w:top w:val="nil"/>
              <w:left w:val="nil"/>
              <w:bottom w:val="nil"/>
              <w:right w:val="single" w:sz="8" w:space="0" w:color="auto"/>
            </w:tcBorders>
            <w:shd w:val="clear" w:color="auto" w:fill="auto"/>
            <w:vAlign w:val="center"/>
            <w:hideMark/>
          </w:tcPr>
          <w:p w14:paraId="46F95641"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xml:space="preserve">Directeur General </w:t>
            </w:r>
          </w:p>
        </w:tc>
        <w:tc>
          <w:tcPr>
            <w:tcW w:w="3742" w:type="dxa"/>
            <w:tcBorders>
              <w:top w:val="nil"/>
              <w:left w:val="nil"/>
              <w:bottom w:val="nil"/>
              <w:right w:val="single" w:sz="8" w:space="0" w:color="auto"/>
            </w:tcBorders>
            <w:shd w:val="clear" w:color="auto" w:fill="auto"/>
            <w:vAlign w:val="center"/>
            <w:hideMark/>
          </w:tcPr>
          <w:p w14:paraId="666EC3D8" w14:textId="77777777" w:rsidR="00D04B26" w:rsidRPr="00D04B26" w:rsidRDefault="00D04B26" w:rsidP="00D04B26">
            <w:pPr>
              <w:spacing w:after="0" w:line="240" w:lineRule="auto"/>
              <w:rPr>
                <w:rFonts w:eastAsia="Times New Roman"/>
                <w:color w:val="000000"/>
                <w:lang w:eastAsia="fr-FR"/>
              </w:rPr>
            </w:pPr>
            <w:r w:rsidRPr="00D04B26">
              <w:rPr>
                <w:rFonts w:eastAsia="Times New Roman"/>
                <w:color w:val="000000"/>
                <w:lang w:eastAsia="fr-FR"/>
              </w:rPr>
              <w:t>Abdou_nassur@yahoo.fr  321 58 58</w:t>
            </w:r>
          </w:p>
        </w:tc>
      </w:tr>
      <w:tr w:rsidR="00D04B26" w:rsidRPr="00D04B26" w14:paraId="134BBC48"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615994A5"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Saadi Mogné</w:t>
            </w:r>
          </w:p>
        </w:tc>
        <w:tc>
          <w:tcPr>
            <w:tcW w:w="3400" w:type="dxa"/>
            <w:tcBorders>
              <w:top w:val="nil"/>
              <w:left w:val="nil"/>
              <w:bottom w:val="nil"/>
              <w:right w:val="single" w:sz="8" w:space="0" w:color="auto"/>
            </w:tcBorders>
            <w:shd w:val="clear" w:color="auto" w:fill="auto"/>
            <w:vAlign w:val="center"/>
            <w:hideMark/>
          </w:tcPr>
          <w:p w14:paraId="44A86737" w14:textId="77777777" w:rsidR="00D04B26" w:rsidRPr="00184AFE" w:rsidRDefault="00D04B26" w:rsidP="00D04B26">
            <w:pPr>
              <w:spacing w:after="0" w:line="240" w:lineRule="auto"/>
              <w:rPr>
                <w:rFonts w:ascii="Times New Roman" w:eastAsia="Times New Roman" w:hAnsi="Times New Roman"/>
                <w:color w:val="000000"/>
                <w:lang w:eastAsia="fr-FR"/>
              </w:rPr>
            </w:pPr>
            <w:r w:rsidRPr="00184AFE">
              <w:rPr>
                <w:rFonts w:ascii="Times New Roman" w:eastAsia="Times New Roman" w:hAnsi="Times New Roman"/>
                <w:color w:val="000000"/>
                <w:lang w:eastAsia="fr-FR"/>
              </w:rPr>
              <w:t xml:space="preserve">Direction Economie </w:t>
            </w:r>
          </w:p>
        </w:tc>
        <w:tc>
          <w:tcPr>
            <w:tcW w:w="3400" w:type="dxa"/>
            <w:tcBorders>
              <w:top w:val="nil"/>
              <w:left w:val="nil"/>
              <w:bottom w:val="nil"/>
              <w:right w:val="single" w:sz="8" w:space="0" w:color="auto"/>
            </w:tcBorders>
            <w:shd w:val="clear" w:color="auto" w:fill="auto"/>
            <w:vAlign w:val="center"/>
            <w:hideMark/>
          </w:tcPr>
          <w:p w14:paraId="0B8C8AB1"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c>
          <w:tcPr>
            <w:tcW w:w="3742" w:type="dxa"/>
            <w:tcBorders>
              <w:top w:val="nil"/>
              <w:left w:val="nil"/>
              <w:bottom w:val="nil"/>
              <w:right w:val="single" w:sz="8" w:space="0" w:color="auto"/>
            </w:tcBorders>
            <w:shd w:val="clear" w:color="auto" w:fill="auto"/>
            <w:vAlign w:val="center"/>
            <w:hideMark/>
          </w:tcPr>
          <w:p w14:paraId="29B15662" w14:textId="77777777" w:rsidR="00D04B26" w:rsidRPr="00D04B26" w:rsidRDefault="00D04B26" w:rsidP="00D04B26">
            <w:pPr>
              <w:spacing w:after="0" w:line="240" w:lineRule="auto"/>
              <w:rPr>
                <w:rFonts w:eastAsia="Times New Roman"/>
                <w:color w:val="000000"/>
                <w:lang w:eastAsia="fr-FR"/>
              </w:rPr>
            </w:pPr>
            <w:r w:rsidRPr="00D04B26">
              <w:rPr>
                <w:rFonts w:eastAsia="Times New Roman"/>
                <w:color w:val="000000"/>
                <w:lang w:eastAsia="fr-FR"/>
              </w:rPr>
              <w:t>Scadi1966@live.fr329 43 04</w:t>
            </w:r>
          </w:p>
        </w:tc>
      </w:tr>
      <w:tr w:rsidR="00D04B26" w:rsidRPr="00D04B26" w14:paraId="7D43A38E"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5B82BEFE"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Dahalani Zalihata</w:t>
            </w:r>
          </w:p>
        </w:tc>
        <w:tc>
          <w:tcPr>
            <w:tcW w:w="3400" w:type="dxa"/>
            <w:tcBorders>
              <w:top w:val="nil"/>
              <w:left w:val="nil"/>
              <w:bottom w:val="nil"/>
              <w:right w:val="single" w:sz="8" w:space="0" w:color="auto"/>
            </w:tcBorders>
            <w:shd w:val="clear" w:color="auto" w:fill="auto"/>
            <w:vAlign w:val="center"/>
            <w:hideMark/>
          </w:tcPr>
          <w:p w14:paraId="41E5EFE3" w14:textId="77777777" w:rsidR="00D04B26" w:rsidRPr="00184AFE" w:rsidRDefault="00D04B26" w:rsidP="00D04B26">
            <w:pPr>
              <w:spacing w:after="0" w:line="240" w:lineRule="auto"/>
              <w:rPr>
                <w:rFonts w:ascii="Times New Roman" w:eastAsia="Times New Roman" w:hAnsi="Times New Roman"/>
                <w:color w:val="000000"/>
                <w:lang w:eastAsia="fr-FR"/>
              </w:rPr>
            </w:pPr>
            <w:r w:rsidRPr="00184AFE">
              <w:rPr>
                <w:rFonts w:ascii="Times New Roman" w:eastAsia="Times New Roman" w:hAnsi="Times New Roman"/>
                <w:color w:val="000000"/>
                <w:lang w:eastAsia="fr-FR"/>
              </w:rPr>
              <w:t xml:space="preserve">Direction Economie </w:t>
            </w:r>
          </w:p>
        </w:tc>
        <w:tc>
          <w:tcPr>
            <w:tcW w:w="3400" w:type="dxa"/>
            <w:tcBorders>
              <w:top w:val="nil"/>
              <w:left w:val="nil"/>
              <w:bottom w:val="nil"/>
              <w:right w:val="single" w:sz="8" w:space="0" w:color="auto"/>
            </w:tcBorders>
            <w:shd w:val="clear" w:color="auto" w:fill="auto"/>
            <w:vAlign w:val="center"/>
            <w:hideMark/>
          </w:tcPr>
          <w:p w14:paraId="2D30BA99"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CIR</w:t>
            </w:r>
          </w:p>
        </w:tc>
        <w:tc>
          <w:tcPr>
            <w:tcW w:w="3742" w:type="dxa"/>
            <w:tcBorders>
              <w:top w:val="nil"/>
              <w:left w:val="nil"/>
              <w:bottom w:val="nil"/>
              <w:right w:val="single" w:sz="8" w:space="0" w:color="auto"/>
            </w:tcBorders>
            <w:shd w:val="clear" w:color="auto" w:fill="auto"/>
            <w:vAlign w:val="center"/>
            <w:hideMark/>
          </w:tcPr>
          <w:p w14:paraId="41733EF9" w14:textId="77777777" w:rsidR="00D04B26" w:rsidRPr="00D04B26" w:rsidRDefault="00D04B26" w:rsidP="00D04B26">
            <w:pPr>
              <w:spacing w:after="0" w:line="240" w:lineRule="auto"/>
              <w:rPr>
                <w:rFonts w:eastAsia="Times New Roman"/>
                <w:color w:val="000000"/>
                <w:lang w:eastAsia="fr-FR"/>
              </w:rPr>
            </w:pPr>
            <w:r w:rsidRPr="00D04B26">
              <w:rPr>
                <w:rFonts w:eastAsia="Times New Roman"/>
                <w:color w:val="000000"/>
                <w:lang w:eastAsia="fr-FR"/>
              </w:rPr>
              <w:t>332 25 40</w:t>
            </w:r>
          </w:p>
        </w:tc>
      </w:tr>
      <w:tr w:rsidR="00D04B26" w:rsidRPr="00D04B26" w14:paraId="16434D03" w14:textId="77777777" w:rsidTr="00D04B26">
        <w:trPr>
          <w:trHeight w:val="320"/>
        </w:trPr>
        <w:tc>
          <w:tcPr>
            <w:tcW w:w="3058" w:type="dxa"/>
            <w:tcBorders>
              <w:top w:val="nil"/>
              <w:left w:val="single" w:sz="8" w:space="0" w:color="auto"/>
              <w:bottom w:val="single" w:sz="8" w:space="0" w:color="auto"/>
              <w:right w:val="single" w:sz="8" w:space="0" w:color="auto"/>
            </w:tcBorders>
            <w:shd w:val="clear" w:color="auto" w:fill="auto"/>
            <w:noWrap/>
            <w:vAlign w:val="bottom"/>
            <w:hideMark/>
          </w:tcPr>
          <w:p w14:paraId="26E67B45"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Docteur Moutrafi </w:t>
            </w:r>
          </w:p>
        </w:tc>
        <w:tc>
          <w:tcPr>
            <w:tcW w:w="3400" w:type="dxa"/>
            <w:tcBorders>
              <w:top w:val="nil"/>
              <w:left w:val="nil"/>
              <w:bottom w:val="single" w:sz="8" w:space="0" w:color="auto"/>
              <w:right w:val="single" w:sz="8" w:space="0" w:color="auto"/>
            </w:tcBorders>
            <w:shd w:val="clear" w:color="auto" w:fill="auto"/>
            <w:noWrap/>
            <w:vAlign w:val="bottom"/>
            <w:hideMark/>
          </w:tcPr>
          <w:p w14:paraId="7313C321"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Direction </w:t>
            </w:r>
            <w:r w:rsidR="00184AFE" w:rsidRPr="00D04B26">
              <w:rPr>
                <w:rFonts w:eastAsia="Times New Roman"/>
                <w:color w:val="000000"/>
                <w:sz w:val="24"/>
                <w:szCs w:val="24"/>
                <w:lang w:eastAsia="fr-FR"/>
              </w:rPr>
              <w:t>Générale</w:t>
            </w:r>
            <w:r w:rsidRPr="00D04B26">
              <w:rPr>
                <w:rFonts w:eastAsia="Times New Roman"/>
                <w:color w:val="000000"/>
                <w:sz w:val="24"/>
                <w:szCs w:val="24"/>
                <w:lang w:eastAsia="fr-FR"/>
              </w:rPr>
              <w:t xml:space="preserve"> de la Santé </w:t>
            </w:r>
          </w:p>
        </w:tc>
        <w:tc>
          <w:tcPr>
            <w:tcW w:w="3400" w:type="dxa"/>
            <w:tcBorders>
              <w:top w:val="nil"/>
              <w:left w:val="nil"/>
              <w:bottom w:val="single" w:sz="8" w:space="0" w:color="auto"/>
              <w:right w:val="single" w:sz="8" w:space="0" w:color="auto"/>
            </w:tcBorders>
            <w:shd w:val="clear" w:color="auto" w:fill="auto"/>
            <w:noWrap/>
            <w:vAlign w:val="bottom"/>
            <w:hideMark/>
          </w:tcPr>
          <w:p w14:paraId="5831CA9D"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Directeur General </w:t>
            </w:r>
          </w:p>
        </w:tc>
        <w:tc>
          <w:tcPr>
            <w:tcW w:w="3742" w:type="dxa"/>
            <w:tcBorders>
              <w:top w:val="nil"/>
              <w:left w:val="nil"/>
              <w:bottom w:val="single" w:sz="8" w:space="0" w:color="auto"/>
              <w:right w:val="single" w:sz="8" w:space="0" w:color="auto"/>
            </w:tcBorders>
            <w:shd w:val="clear" w:color="auto" w:fill="auto"/>
            <w:noWrap/>
            <w:vAlign w:val="bottom"/>
            <w:hideMark/>
          </w:tcPr>
          <w:p w14:paraId="0936CC2B"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0414E31F" w14:textId="77777777" w:rsidTr="00D04B26">
        <w:trPr>
          <w:trHeight w:val="320"/>
        </w:trPr>
        <w:tc>
          <w:tcPr>
            <w:tcW w:w="136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EE3931" w14:textId="77777777" w:rsidR="00D04B26" w:rsidRPr="00D04B26" w:rsidRDefault="00D04B26" w:rsidP="00D04B26">
            <w:pPr>
              <w:spacing w:after="0" w:line="240" w:lineRule="auto"/>
              <w:jc w:val="center"/>
              <w:rPr>
                <w:rFonts w:eastAsia="Times New Roman"/>
                <w:b/>
                <w:bCs/>
                <w:color w:val="000000"/>
                <w:sz w:val="24"/>
                <w:szCs w:val="24"/>
                <w:lang w:eastAsia="fr-FR"/>
              </w:rPr>
            </w:pPr>
            <w:r w:rsidRPr="00D04B26">
              <w:rPr>
                <w:rFonts w:eastAsia="Times New Roman"/>
                <w:b/>
                <w:bCs/>
                <w:color w:val="000000"/>
                <w:sz w:val="24"/>
                <w:szCs w:val="24"/>
                <w:lang w:eastAsia="fr-FR"/>
              </w:rPr>
              <w:t>NZOUANI</w:t>
            </w:r>
          </w:p>
        </w:tc>
      </w:tr>
      <w:tr w:rsidR="00D04B26" w:rsidRPr="00D04B26" w14:paraId="1AC7B950"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3059D954"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Ali Attoumani</w:t>
            </w:r>
          </w:p>
        </w:tc>
        <w:tc>
          <w:tcPr>
            <w:tcW w:w="3400" w:type="dxa"/>
            <w:tcBorders>
              <w:top w:val="nil"/>
              <w:left w:val="nil"/>
              <w:bottom w:val="nil"/>
              <w:right w:val="single" w:sz="8" w:space="0" w:color="auto"/>
            </w:tcBorders>
            <w:shd w:val="clear" w:color="auto" w:fill="auto"/>
            <w:vAlign w:val="center"/>
            <w:hideMark/>
          </w:tcPr>
          <w:p w14:paraId="01F346C8"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Direction de agriculture</w:t>
            </w:r>
          </w:p>
        </w:tc>
        <w:tc>
          <w:tcPr>
            <w:tcW w:w="3400" w:type="dxa"/>
            <w:tcBorders>
              <w:top w:val="nil"/>
              <w:left w:val="nil"/>
              <w:bottom w:val="nil"/>
              <w:right w:val="single" w:sz="8" w:space="0" w:color="auto"/>
            </w:tcBorders>
            <w:shd w:val="clear" w:color="auto" w:fill="auto"/>
            <w:vAlign w:val="center"/>
            <w:hideMark/>
          </w:tcPr>
          <w:p w14:paraId="6CEF2345"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c>
          <w:tcPr>
            <w:tcW w:w="3742" w:type="dxa"/>
            <w:tcBorders>
              <w:top w:val="nil"/>
              <w:left w:val="nil"/>
              <w:bottom w:val="nil"/>
              <w:right w:val="single" w:sz="8" w:space="0" w:color="auto"/>
            </w:tcBorders>
            <w:shd w:val="clear" w:color="auto" w:fill="auto"/>
            <w:vAlign w:val="center"/>
            <w:hideMark/>
          </w:tcPr>
          <w:p w14:paraId="2D290C40"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332 10 24</w:t>
            </w:r>
          </w:p>
        </w:tc>
      </w:tr>
      <w:tr w:rsidR="00D04B26" w:rsidRPr="00D04B26" w14:paraId="646521E3"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7B1CDF2B"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Faihati ben Anli</w:t>
            </w:r>
          </w:p>
        </w:tc>
        <w:tc>
          <w:tcPr>
            <w:tcW w:w="3400" w:type="dxa"/>
            <w:tcBorders>
              <w:top w:val="nil"/>
              <w:left w:val="nil"/>
              <w:bottom w:val="nil"/>
              <w:right w:val="single" w:sz="8" w:space="0" w:color="auto"/>
            </w:tcBorders>
            <w:shd w:val="clear" w:color="auto" w:fill="auto"/>
            <w:vAlign w:val="center"/>
            <w:hideMark/>
          </w:tcPr>
          <w:p w14:paraId="1DAA5BCD"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Agent inspection HY.AL</w:t>
            </w:r>
          </w:p>
        </w:tc>
        <w:tc>
          <w:tcPr>
            <w:tcW w:w="3400" w:type="dxa"/>
            <w:tcBorders>
              <w:top w:val="nil"/>
              <w:left w:val="nil"/>
              <w:bottom w:val="nil"/>
              <w:right w:val="single" w:sz="8" w:space="0" w:color="auto"/>
            </w:tcBorders>
            <w:shd w:val="clear" w:color="auto" w:fill="auto"/>
            <w:vAlign w:val="center"/>
            <w:hideMark/>
          </w:tcPr>
          <w:p w14:paraId="2B907F98"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c>
          <w:tcPr>
            <w:tcW w:w="3742" w:type="dxa"/>
            <w:tcBorders>
              <w:top w:val="nil"/>
              <w:left w:val="nil"/>
              <w:bottom w:val="nil"/>
              <w:right w:val="single" w:sz="8" w:space="0" w:color="auto"/>
            </w:tcBorders>
            <w:shd w:val="clear" w:color="auto" w:fill="auto"/>
            <w:vAlign w:val="center"/>
            <w:hideMark/>
          </w:tcPr>
          <w:p w14:paraId="617BC5EE"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349 45 14</w:t>
            </w:r>
          </w:p>
        </w:tc>
      </w:tr>
      <w:tr w:rsidR="00D04B26" w:rsidRPr="00D04B26" w14:paraId="15072193"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16D1E6EC"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Kaouneine Salim Mari</w:t>
            </w:r>
          </w:p>
        </w:tc>
        <w:tc>
          <w:tcPr>
            <w:tcW w:w="3400" w:type="dxa"/>
            <w:tcBorders>
              <w:top w:val="nil"/>
              <w:left w:val="nil"/>
              <w:bottom w:val="nil"/>
              <w:right w:val="single" w:sz="8" w:space="0" w:color="auto"/>
            </w:tcBorders>
            <w:shd w:val="clear" w:color="auto" w:fill="auto"/>
            <w:vAlign w:val="center"/>
            <w:hideMark/>
          </w:tcPr>
          <w:p w14:paraId="0D949CF7"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Agent phytosanitaire port</w:t>
            </w:r>
          </w:p>
        </w:tc>
        <w:tc>
          <w:tcPr>
            <w:tcW w:w="3400" w:type="dxa"/>
            <w:tcBorders>
              <w:top w:val="nil"/>
              <w:left w:val="nil"/>
              <w:bottom w:val="nil"/>
              <w:right w:val="single" w:sz="8" w:space="0" w:color="auto"/>
            </w:tcBorders>
            <w:shd w:val="clear" w:color="auto" w:fill="auto"/>
            <w:vAlign w:val="center"/>
            <w:hideMark/>
          </w:tcPr>
          <w:p w14:paraId="1956702C"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c>
          <w:tcPr>
            <w:tcW w:w="3742" w:type="dxa"/>
            <w:tcBorders>
              <w:top w:val="nil"/>
              <w:left w:val="nil"/>
              <w:bottom w:val="nil"/>
              <w:right w:val="single" w:sz="8" w:space="0" w:color="auto"/>
            </w:tcBorders>
            <w:shd w:val="clear" w:color="auto" w:fill="auto"/>
            <w:vAlign w:val="center"/>
            <w:hideMark/>
          </w:tcPr>
          <w:p w14:paraId="241A038E"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332 14 41</w:t>
            </w:r>
          </w:p>
        </w:tc>
      </w:tr>
      <w:tr w:rsidR="00D04B26" w:rsidRPr="00D04B26" w14:paraId="67BB8773"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4D9FC6B7"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Andjibou Mohamed</w:t>
            </w:r>
          </w:p>
        </w:tc>
        <w:tc>
          <w:tcPr>
            <w:tcW w:w="3400" w:type="dxa"/>
            <w:tcBorders>
              <w:top w:val="nil"/>
              <w:left w:val="nil"/>
              <w:bottom w:val="nil"/>
              <w:right w:val="single" w:sz="8" w:space="0" w:color="auto"/>
            </w:tcBorders>
            <w:shd w:val="clear" w:color="auto" w:fill="auto"/>
            <w:vAlign w:val="center"/>
            <w:hideMark/>
          </w:tcPr>
          <w:p w14:paraId="05972ACF"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Chef d’Antenne</w:t>
            </w:r>
          </w:p>
        </w:tc>
        <w:tc>
          <w:tcPr>
            <w:tcW w:w="3400" w:type="dxa"/>
            <w:tcBorders>
              <w:top w:val="nil"/>
              <w:left w:val="nil"/>
              <w:bottom w:val="nil"/>
              <w:right w:val="single" w:sz="8" w:space="0" w:color="auto"/>
            </w:tcBorders>
            <w:shd w:val="clear" w:color="auto" w:fill="auto"/>
            <w:vAlign w:val="center"/>
            <w:hideMark/>
          </w:tcPr>
          <w:p w14:paraId="1351EFE3"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c>
          <w:tcPr>
            <w:tcW w:w="3742" w:type="dxa"/>
            <w:tcBorders>
              <w:top w:val="nil"/>
              <w:left w:val="nil"/>
              <w:bottom w:val="nil"/>
              <w:right w:val="single" w:sz="8" w:space="0" w:color="auto"/>
            </w:tcBorders>
            <w:shd w:val="clear" w:color="auto" w:fill="auto"/>
            <w:vAlign w:val="center"/>
            <w:hideMark/>
          </w:tcPr>
          <w:p w14:paraId="496CA324"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335 50 76</w:t>
            </w:r>
          </w:p>
        </w:tc>
      </w:tr>
      <w:tr w:rsidR="00D04B26" w:rsidRPr="00D04B26" w14:paraId="0EB3DBAC"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20482BC8"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Ali Ahamadi Combo</w:t>
            </w:r>
          </w:p>
        </w:tc>
        <w:tc>
          <w:tcPr>
            <w:tcW w:w="3400" w:type="dxa"/>
            <w:tcBorders>
              <w:top w:val="nil"/>
              <w:left w:val="nil"/>
              <w:bottom w:val="nil"/>
              <w:right w:val="single" w:sz="8" w:space="0" w:color="auto"/>
            </w:tcBorders>
            <w:shd w:val="clear" w:color="auto" w:fill="auto"/>
            <w:vAlign w:val="center"/>
            <w:hideMark/>
          </w:tcPr>
          <w:p w14:paraId="0BC46BCE"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xml:space="preserve">aéroport de </w:t>
            </w:r>
            <w:proofErr w:type="spellStart"/>
            <w:r w:rsidRPr="00D04B26">
              <w:rPr>
                <w:rFonts w:eastAsia="Times New Roman"/>
                <w:color w:val="000000"/>
                <w:lang w:eastAsia="fr-FR"/>
              </w:rPr>
              <w:t>Ouani</w:t>
            </w:r>
            <w:proofErr w:type="spellEnd"/>
          </w:p>
        </w:tc>
        <w:tc>
          <w:tcPr>
            <w:tcW w:w="3400" w:type="dxa"/>
            <w:tcBorders>
              <w:top w:val="nil"/>
              <w:left w:val="nil"/>
              <w:bottom w:val="nil"/>
              <w:right w:val="single" w:sz="8" w:space="0" w:color="auto"/>
            </w:tcBorders>
            <w:shd w:val="clear" w:color="auto" w:fill="auto"/>
            <w:vAlign w:val="center"/>
            <w:hideMark/>
          </w:tcPr>
          <w:p w14:paraId="096870A4"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c>
          <w:tcPr>
            <w:tcW w:w="3742" w:type="dxa"/>
            <w:tcBorders>
              <w:top w:val="nil"/>
              <w:left w:val="nil"/>
              <w:bottom w:val="nil"/>
              <w:right w:val="single" w:sz="8" w:space="0" w:color="auto"/>
            </w:tcBorders>
            <w:shd w:val="clear" w:color="auto" w:fill="auto"/>
            <w:vAlign w:val="center"/>
            <w:hideMark/>
          </w:tcPr>
          <w:p w14:paraId="06B5FCE7"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334 99 72/443 39 72</w:t>
            </w:r>
          </w:p>
        </w:tc>
      </w:tr>
      <w:tr w:rsidR="00D04B26" w:rsidRPr="00D04B26" w14:paraId="2EEC14A9"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24FF2057"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Nassimoudine Ali Ben Cheik</w:t>
            </w:r>
          </w:p>
        </w:tc>
        <w:tc>
          <w:tcPr>
            <w:tcW w:w="3400" w:type="dxa"/>
            <w:tcBorders>
              <w:top w:val="nil"/>
              <w:left w:val="nil"/>
              <w:bottom w:val="nil"/>
              <w:right w:val="single" w:sz="8" w:space="0" w:color="auto"/>
            </w:tcBorders>
            <w:shd w:val="clear" w:color="auto" w:fill="auto"/>
            <w:vAlign w:val="center"/>
            <w:hideMark/>
          </w:tcPr>
          <w:p w14:paraId="6A886EB0"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Inspecteur phytosanitaire</w:t>
            </w:r>
          </w:p>
        </w:tc>
        <w:tc>
          <w:tcPr>
            <w:tcW w:w="3400" w:type="dxa"/>
            <w:tcBorders>
              <w:top w:val="nil"/>
              <w:left w:val="nil"/>
              <w:bottom w:val="nil"/>
              <w:right w:val="single" w:sz="8" w:space="0" w:color="auto"/>
            </w:tcBorders>
            <w:shd w:val="clear" w:color="auto" w:fill="auto"/>
            <w:vAlign w:val="center"/>
            <w:hideMark/>
          </w:tcPr>
          <w:p w14:paraId="0F0B41EA"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w:t>
            </w:r>
          </w:p>
        </w:tc>
        <w:tc>
          <w:tcPr>
            <w:tcW w:w="3742" w:type="dxa"/>
            <w:tcBorders>
              <w:top w:val="nil"/>
              <w:left w:val="nil"/>
              <w:bottom w:val="nil"/>
              <w:right w:val="single" w:sz="8" w:space="0" w:color="auto"/>
            </w:tcBorders>
            <w:shd w:val="clear" w:color="auto" w:fill="auto"/>
            <w:vAlign w:val="center"/>
            <w:hideMark/>
          </w:tcPr>
          <w:p w14:paraId="3DEC57AB"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321 82 89</w:t>
            </w:r>
          </w:p>
        </w:tc>
      </w:tr>
      <w:tr w:rsidR="00D04B26" w:rsidRPr="00D04B26" w14:paraId="40EAF932"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31E1738F"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t>Soyad</w:t>
            </w:r>
            <w:proofErr w:type="spellEnd"/>
          </w:p>
        </w:tc>
        <w:tc>
          <w:tcPr>
            <w:tcW w:w="3400" w:type="dxa"/>
            <w:tcBorders>
              <w:top w:val="nil"/>
              <w:left w:val="nil"/>
              <w:bottom w:val="nil"/>
              <w:right w:val="single" w:sz="8" w:space="0" w:color="auto"/>
            </w:tcBorders>
            <w:shd w:val="clear" w:color="auto" w:fill="auto"/>
            <w:vAlign w:val="center"/>
            <w:hideMark/>
          </w:tcPr>
          <w:p w14:paraId="311AF876"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xml:space="preserve">CCIA - </w:t>
            </w:r>
            <w:proofErr w:type="spellStart"/>
            <w:r w:rsidRPr="00D04B26">
              <w:rPr>
                <w:rFonts w:eastAsia="Times New Roman"/>
                <w:color w:val="000000"/>
                <w:lang w:eastAsia="fr-FR"/>
              </w:rPr>
              <w:t>Nzuani</w:t>
            </w:r>
            <w:proofErr w:type="spellEnd"/>
            <w:r w:rsidRPr="00D04B26">
              <w:rPr>
                <w:rFonts w:eastAsia="Times New Roman"/>
                <w:color w:val="000000"/>
                <w:lang w:eastAsia="fr-FR"/>
              </w:rPr>
              <w:t xml:space="preserve"> </w:t>
            </w:r>
          </w:p>
        </w:tc>
        <w:tc>
          <w:tcPr>
            <w:tcW w:w="3400" w:type="dxa"/>
            <w:tcBorders>
              <w:top w:val="nil"/>
              <w:left w:val="nil"/>
              <w:bottom w:val="nil"/>
              <w:right w:val="single" w:sz="8" w:space="0" w:color="auto"/>
            </w:tcBorders>
            <w:shd w:val="clear" w:color="auto" w:fill="auto"/>
            <w:noWrap/>
            <w:vAlign w:val="bottom"/>
            <w:hideMark/>
          </w:tcPr>
          <w:p w14:paraId="72BA9397"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Président </w:t>
            </w:r>
          </w:p>
        </w:tc>
        <w:tc>
          <w:tcPr>
            <w:tcW w:w="3742" w:type="dxa"/>
            <w:tcBorders>
              <w:top w:val="nil"/>
              <w:left w:val="nil"/>
              <w:bottom w:val="nil"/>
              <w:right w:val="single" w:sz="8" w:space="0" w:color="auto"/>
            </w:tcBorders>
            <w:shd w:val="clear" w:color="auto" w:fill="auto"/>
            <w:noWrap/>
            <w:vAlign w:val="bottom"/>
            <w:hideMark/>
          </w:tcPr>
          <w:p w14:paraId="7ABD080E"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31A71BFD"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1166D39A"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t>Nadhuir</w:t>
            </w:r>
            <w:proofErr w:type="spellEnd"/>
            <w:r w:rsidRPr="00D04B26">
              <w:rPr>
                <w:rFonts w:eastAsia="Times New Roman"/>
                <w:color w:val="000000"/>
                <w:lang w:eastAsia="fr-FR"/>
              </w:rPr>
              <w:t xml:space="preserve"> Ibrahim </w:t>
            </w:r>
          </w:p>
        </w:tc>
        <w:tc>
          <w:tcPr>
            <w:tcW w:w="3400" w:type="dxa"/>
            <w:tcBorders>
              <w:top w:val="nil"/>
              <w:left w:val="nil"/>
              <w:bottom w:val="nil"/>
              <w:right w:val="single" w:sz="8" w:space="0" w:color="auto"/>
            </w:tcBorders>
            <w:shd w:val="clear" w:color="auto" w:fill="auto"/>
            <w:vAlign w:val="center"/>
            <w:hideMark/>
          </w:tcPr>
          <w:p w14:paraId="30D065A8"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w:t>
            </w:r>
          </w:p>
        </w:tc>
        <w:tc>
          <w:tcPr>
            <w:tcW w:w="3400" w:type="dxa"/>
            <w:tcBorders>
              <w:top w:val="nil"/>
              <w:left w:val="nil"/>
              <w:bottom w:val="nil"/>
              <w:right w:val="single" w:sz="8" w:space="0" w:color="auto"/>
            </w:tcBorders>
            <w:shd w:val="clear" w:color="auto" w:fill="auto"/>
            <w:vAlign w:val="center"/>
            <w:hideMark/>
          </w:tcPr>
          <w:p w14:paraId="45D8A60A" w14:textId="77777777" w:rsidR="00D04B26" w:rsidRPr="00D04B26" w:rsidRDefault="00D04B26" w:rsidP="00D04B26">
            <w:pPr>
              <w:spacing w:after="0" w:line="240" w:lineRule="auto"/>
              <w:rPr>
                <w:rFonts w:eastAsia="Times New Roman"/>
                <w:color w:val="000000"/>
                <w:lang w:eastAsia="fr-FR"/>
              </w:rPr>
            </w:pPr>
            <w:r w:rsidRPr="00D04B26">
              <w:rPr>
                <w:rFonts w:eastAsia="Times New Roman"/>
                <w:color w:val="000000"/>
                <w:lang w:eastAsia="fr-FR"/>
              </w:rPr>
              <w:t xml:space="preserve">Producteur </w:t>
            </w:r>
          </w:p>
        </w:tc>
        <w:tc>
          <w:tcPr>
            <w:tcW w:w="3742" w:type="dxa"/>
            <w:tcBorders>
              <w:top w:val="nil"/>
              <w:left w:val="nil"/>
              <w:bottom w:val="nil"/>
              <w:right w:val="single" w:sz="8" w:space="0" w:color="auto"/>
            </w:tcBorders>
            <w:shd w:val="clear" w:color="auto" w:fill="auto"/>
            <w:noWrap/>
            <w:vAlign w:val="bottom"/>
            <w:hideMark/>
          </w:tcPr>
          <w:p w14:paraId="23669677"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41A8D0F8"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72E97AB2"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t>Djannfar</w:t>
            </w:r>
            <w:proofErr w:type="spellEnd"/>
            <w:r w:rsidRPr="00D04B26">
              <w:rPr>
                <w:rFonts w:eastAsia="Times New Roman"/>
                <w:color w:val="000000"/>
                <w:lang w:eastAsia="fr-FR"/>
              </w:rPr>
              <w:t xml:space="preserve"> </w:t>
            </w:r>
            <w:proofErr w:type="spellStart"/>
            <w:r w:rsidRPr="00D04B26">
              <w:rPr>
                <w:rFonts w:eastAsia="Times New Roman"/>
                <w:color w:val="000000"/>
                <w:lang w:eastAsia="fr-FR"/>
              </w:rPr>
              <w:t>Soidik</w:t>
            </w:r>
            <w:proofErr w:type="spellEnd"/>
            <w:r w:rsidRPr="00D04B26">
              <w:rPr>
                <w:rFonts w:eastAsia="Times New Roman"/>
                <w:color w:val="000000"/>
                <w:lang w:eastAsia="fr-FR"/>
              </w:rPr>
              <w:t xml:space="preserve"> </w:t>
            </w:r>
          </w:p>
        </w:tc>
        <w:tc>
          <w:tcPr>
            <w:tcW w:w="3400" w:type="dxa"/>
            <w:tcBorders>
              <w:top w:val="nil"/>
              <w:left w:val="nil"/>
              <w:bottom w:val="nil"/>
              <w:right w:val="single" w:sz="8" w:space="0" w:color="auto"/>
            </w:tcBorders>
            <w:shd w:val="clear" w:color="auto" w:fill="auto"/>
            <w:vAlign w:val="center"/>
            <w:hideMark/>
          </w:tcPr>
          <w:p w14:paraId="0214EAF1"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ONG OULEZI</w:t>
            </w:r>
          </w:p>
        </w:tc>
        <w:tc>
          <w:tcPr>
            <w:tcW w:w="3400" w:type="dxa"/>
            <w:tcBorders>
              <w:top w:val="nil"/>
              <w:left w:val="nil"/>
              <w:bottom w:val="nil"/>
              <w:right w:val="single" w:sz="8" w:space="0" w:color="auto"/>
            </w:tcBorders>
            <w:shd w:val="clear" w:color="auto" w:fill="auto"/>
            <w:noWrap/>
            <w:vAlign w:val="bottom"/>
            <w:hideMark/>
          </w:tcPr>
          <w:p w14:paraId="7785BECB"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xml:space="preserve">Formateur </w:t>
            </w:r>
          </w:p>
        </w:tc>
        <w:tc>
          <w:tcPr>
            <w:tcW w:w="3742" w:type="dxa"/>
            <w:tcBorders>
              <w:top w:val="nil"/>
              <w:left w:val="nil"/>
              <w:bottom w:val="nil"/>
              <w:right w:val="single" w:sz="8" w:space="0" w:color="auto"/>
            </w:tcBorders>
            <w:shd w:val="clear" w:color="auto" w:fill="auto"/>
            <w:noWrap/>
            <w:vAlign w:val="bottom"/>
            <w:hideMark/>
          </w:tcPr>
          <w:p w14:paraId="60F56822"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0709C3EE"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04659429"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t>Rizik</w:t>
            </w:r>
            <w:proofErr w:type="spellEnd"/>
            <w:r w:rsidRPr="00D04B26">
              <w:rPr>
                <w:rFonts w:eastAsia="Times New Roman"/>
                <w:color w:val="000000"/>
                <w:lang w:eastAsia="fr-FR"/>
              </w:rPr>
              <w:t xml:space="preserve"> Attoumane </w:t>
            </w:r>
          </w:p>
        </w:tc>
        <w:tc>
          <w:tcPr>
            <w:tcW w:w="3400" w:type="dxa"/>
            <w:tcBorders>
              <w:top w:val="nil"/>
              <w:left w:val="nil"/>
              <w:bottom w:val="nil"/>
              <w:right w:val="single" w:sz="8" w:space="0" w:color="auto"/>
            </w:tcBorders>
            <w:shd w:val="clear" w:color="auto" w:fill="auto"/>
            <w:noWrap/>
            <w:vAlign w:val="bottom"/>
            <w:hideMark/>
          </w:tcPr>
          <w:p w14:paraId="47F1A91C"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400" w:type="dxa"/>
            <w:tcBorders>
              <w:top w:val="nil"/>
              <w:left w:val="nil"/>
              <w:bottom w:val="nil"/>
              <w:right w:val="single" w:sz="8" w:space="0" w:color="auto"/>
            </w:tcBorders>
            <w:shd w:val="clear" w:color="auto" w:fill="auto"/>
            <w:vAlign w:val="center"/>
            <w:hideMark/>
          </w:tcPr>
          <w:p w14:paraId="1CF16433"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xml:space="preserve">Producteur </w:t>
            </w:r>
          </w:p>
        </w:tc>
        <w:tc>
          <w:tcPr>
            <w:tcW w:w="3742" w:type="dxa"/>
            <w:tcBorders>
              <w:top w:val="nil"/>
              <w:left w:val="nil"/>
              <w:bottom w:val="nil"/>
              <w:right w:val="single" w:sz="8" w:space="0" w:color="auto"/>
            </w:tcBorders>
            <w:shd w:val="clear" w:color="auto" w:fill="auto"/>
            <w:noWrap/>
            <w:vAlign w:val="bottom"/>
            <w:hideMark/>
          </w:tcPr>
          <w:p w14:paraId="739DC7E0"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21E78C8B"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1CAE3623"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t>Abdoulhamid</w:t>
            </w:r>
            <w:proofErr w:type="spellEnd"/>
            <w:r w:rsidRPr="00D04B26">
              <w:rPr>
                <w:rFonts w:eastAsia="Times New Roman"/>
                <w:color w:val="000000"/>
                <w:lang w:eastAsia="fr-FR"/>
              </w:rPr>
              <w:t xml:space="preserve"> Aboubacar </w:t>
            </w:r>
          </w:p>
        </w:tc>
        <w:tc>
          <w:tcPr>
            <w:tcW w:w="3400" w:type="dxa"/>
            <w:tcBorders>
              <w:top w:val="nil"/>
              <w:left w:val="nil"/>
              <w:bottom w:val="nil"/>
              <w:right w:val="single" w:sz="8" w:space="0" w:color="auto"/>
            </w:tcBorders>
            <w:shd w:val="clear" w:color="auto" w:fill="auto"/>
            <w:vAlign w:val="center"/>
            <w:hideMark/>
          </w:tcPr>
          <w:p w14:paraId="625FAACA"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xml:space="preserve">Direction </w:t>
            </w:r>
            <w:proofErr w:type="spellStart"/>
            <w:r w:rsidRPr="00D04B26">
              <w:rPr>
                <w:rFonts w:eastAsia="Times New Roman"/>
                <w:color w:val="000000"/>
                <w:lang w:eastAsia="fr-FR"/>
              </w:rPr>
              <w:t>Regionale</w:t>
            </w:r>
            <w:proofErr w:type="spellEnd"/>
            <w:r w:rsidRPr="00D04B26">
              <w:rPr>
                <w:rFonts w:eastAsia="Times New Roman"/>
                <w:color w:val="000000"/>
                <w:lang w:eastAsia="fr-FR"/>
              </w:rPr>
              <w:t xml:space="preserve"> Santé </w:t>
            </w:r>
          </w:p>
        </w:tc>
        <w:tc>
          <w:tcPr>
            <w:tcW w:w="3400" w:type="dxa"/>
            <w:tcBorders>
              <w:top w:val="nil"/>
              <w:left w:val="nil"/>
              <w:bottom w:val="nil"/>
              <w:right w:val="single" w:sz="8" w:space="0" w:color="auto"/>
            </w:tcBorders>
            <w:shd w:val="clear" w:color="auto" w:fill="auto"/>
            <w:vAlign w:val="center"/>
            <w:hideMark/>
          </w:tcPr>
          <w:p w14:paraId="0B27EB91"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w:t>
            </w:r>
          </w:p>
        </w:tc>
        <w:tc>
          <w:tcPr>
            <w:tcW w:w="3742" w:type="dxa"/>
            <w:tcBorders>
              <w:top w:val="nil"/>
              <w:left w:val="nil"/>
              <w:bottom w:val="nil"/>
              <w:right w:val="single" w:sz="8" w:space="0" w:color="auto"/>
            </w:tcBorders>
            <w:shd w:val="clear" w:color="auto" w:fill="auto"/>
            <w:noWrap/>
            <w:vAlign w:val="bottom"/>
            <w:hideMark/>
          </w:tcPr>
          <w:p w14:paraId="1584C789"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46A97578" w14:textId="77777777" w:rsidTr="00D04B26">
        <w:trPr>
          <w:trHeight w:val="300"/>
        </w:trPr>
        <w:tc>
          <w:tcPr>
            <w:tcW w:w="3058" w:type="dxa"/>
            <w:tcBorders>
              <w:top w:val="nil"/>
              <w:left w:val="single" w:sz="8" w:space="0" w:color="auto"/>
              <w:bottom w:val="nil"/>
              <w:right w:val="single" w:sz="8" w:space="0" w:color="auto"/>
            </w:tcBorders>
            <w:shd w:val="clear" w:color="auto" w:fill="auto"/>
            <w:vAlign w:val="center"/>
            <w:hideMark/>
          </w:tcPr>
          <w:p w14:paraId="4B0765B2"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 xml:space="preserve">Said Soufiane </w:t>
            </w:r>
          </w:p>
        </w:tc>
        <w:tc>
          <w:tcPr>
            <w:tcW w:w="3400" w:type="dxa"/>
            <w:tcBorders>
              <w:top w:val="nil"/>
              <w:left w:val="nil"/>
              <w:bottom w:val="nil"/>
              <w:right w:val="single" w:sz="8" w:space="0" w:color="auto"/>
            </w:tcBorders>
            <w:shd w:val="clear" w:color="auto" w:fill="auto"/>
            <w:vAlign w:val="center"/>
            <w:hideMark/>
          </w:tcPr>
          <w:p w14:paraId="75D53627"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xml:space="preserve">Port Mutsamudu </w:t>
            </w:r>
          </w:p>
        </w:tc>
        <w:tc>
          <w:tcPr>
            <w:tcW w:w="3400" w:type="dxa"/>
            <w:tcBorders>
              <w:top w:val="nil"/>
              <w:left w:val="nil"/>
              <w:bottom w:val="nil"/>
              <w:right w:val="single" w:sz="8" w:space="0" w:color="auto"/>
            </w:tcBorders>
            <w:shd w:val="clear" w:color="auto" w:fill="auto"/>
            <w:vAlign w:val="center"/>
            <w:hideMark/>
          </w:tcPr>
          <w:p w14:paraId="0F8B63DE"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xml:space="preserve">Inspecteur phytosanitaire </w:t>
            </w:r>
          </w:p>
        </w:tc>
        <w:tc>
          <w:tcPr>
            <w:tcW w:w="3742" w:type="dxa"/>
            <w:tcBorders>
              <w:top w:val="nil"/>
              <w:left w:val="nil"/>
              <w:bottom w:val="nil"/>
              <w:right w:val="single" w:sz="8" w:space="0" w:color="auto"/>
            </w:tcBorders>
            <w:shd w:val="clear" w:color="auto" w:fill="auto"/>
            <w:noWrap/>
            <w:vAlign w:val="bottom"/>
            <w:hideMark/>
          </w:tcPr>
          <w:p w14:paraId="7182EC20"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r>
      <w:tr w:rsidR="00D04B26" w:rsidRPr="00D04B26" w14:paraId="0E19BE96" w14:textId="77777777" w:rsidTr="00D04B26">
        <w:trPr>
          <w:trHeight w:val="580"/>
        </w:trPr>
        <w:tc>
          <w:tcPr>
            <w:tcW w:w="3058" w:type="dxa"/>
            <w:tcBorders>
              <w:top w:val="nil"/>
              <w:left w:val="single" w:sz="8" w:space="0" w:color="auto"/>
              <w:bottom w:val="single" w:sz="8" w:space="0" w:color="auto"/>
              <w:right w:val="single" w:sz="8" w:space="0" w:color="auto"/>
            </w:tcBorders>
            <w:shd w:val="clear" w:color="auto" w:fill="auto"/>
            <w:vAlign w:val="center"/>
            <w:hideMark/>
          </w:tcPr>
          <w:p w14:paraId="6E0C6185"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t>Oumoukoulthoum</w:t>
            </w:r>
            <w:proofErr w:type="spellEnd"/>
            <w:r w:rsidRPr="00D04B26">
              <w:rPr>
                <w:rFonts w:eastAsia="Times New Roman"/>
                <w:color w:val="000000"/>
                <w:lang w:eastAsia="fr-FR"/>
              </w:rPr>
              <w:t xml:space="preserve"> Youssouf </w:t>
            </w:r>
          </w:p>
        </w:tc>
        <w:tc>
          <w:tcPr>
            <w:tcW w:w="3400" w:type="dxa"/>
            <w:tcBorders>
              <w:top w:val="nil"/>
              <w:left w:val="nil"/>
              <w:bottom w:val="single" w:sz="8" w:space="0" w:color="auto"/>
              <w:right w:val="single" w:sz="8" w:space="0" w:color="auto"/>
            </w:tcBorders>
            <w:shd w:val="clear" w:color="auto" w:fill="auto"/>
            <w:vAlign w:val="center"/>
            <w:hideMark/>
          </w:tcPr>
          <w:p w14:paraId="6C061EDA"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xml:space="preserve">Plateforme des femmes </w:t>
            </w:r>
          </w:p>
        </w:tc>
        <w:tc>
          <w:tcPr>
            <w:tcW w:w="3400" w:type="dxa"/>
            <w:tcBorders>
              <w:top w:val="nil"/>
              <w:left w:val="nil"/>
              <w:bottom w:val="single" w:sz="8" w:space="0" w:color="auto"/>
              <w:right w:val="single" w:sz="8" w:space="0" w:color="auto"/>
            </w:tcBorders>
            <w:shd w:val="clear" w:color="auto" w:fill="auto"/>
            <w:noWrap/>
            <w:vAlign w:val="bottom"/>
            <w:hideMark/>
          </w:tcPr>
          <w:p w14:paraId="41DA94FF" w14:textId="77777777" w:rsidR="00D04B26" w:rsidRPr="00D04B26" w:rsidRDefault="00D04B26"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 </w:t>
            </w:r>
          </w:p>
        </w:tc>
        <w:tc>
          <w:tcPr>
            <w:tcW w:w="3742" w:type="dxa"/>
            <w:tcBorders>
              <w:top w:val="nil"/>
              <w:left w:val="nil"/>
              <w:bottom w:val="single" w:sz="8" w:space="0" w:color="auto"/>
              <w:right w:val="single" w:sz="8" w:space="0" w:color="auto"/>
            </w:tcBorders>
            <w:shd w:val="clear" w:color="auto" w:fill="auto"/>
            <w:vAlign w:val="center"/>
            <w:hideMark/>
          </w:tcPr>
          <w:p w14:paraId="7992C197" w14:textId="77777777" w:rsidR="00D04B26" w:rsidRPr="00D04B26" w:rsidRDefault="00D04B26" w:rsidP="00D04B26">
            <w:pPr>
              <w:spacing w:after="0" w:line="240" w:lineRule="auto"/>
              <w:jc w:val="both"/>
              <w:rPr>
                <w:rFonts w:eastAsia="Times New Roman"/>
                <w:color w:val="000000"/>
                <w:lang w:eastAsia="fr-FR"/>
              </w:rPr>
            </w:pPr>
            <w:r w:rsidRPr="00D04B26">
              <w:rPr>
                <w:rFonts w:eastAsia="Times New Roman"/>
                <w:color w:val="000000"/>
                <w:lang w:eastAsia="fr-FR"/>
              </w:rPr>
              <w:t>oumouyoussoufanthoumane@gmail.com</w:t>
            </w:r>
          </w:p>
        </w:tc>
      </w:tr>
      <w:tr w:rsidR="00D04B26" w:rsidRPr="00D04B26" w14:paraId="057F7EA2" w14:textId="77777777" w:rsidTr="00D04B26">
        <w:trPr>
          <w:trHeight w:val="320"/>
        </w:trPr>
        <w:tc>
          <w:tcPr>
            <w:tcW w:w="136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B1365E" w14:textId="77777777" w:rsidR="00D04B26" w:rsidRPr="00D04B26" w:rsidRDefault="00D04B26" w:rsidP="00D04B26">
            <w:pPr>
              <w:spacing w:after="0" w:line="240" w:lineRule="auto"/>
              <w:jc w:val="center"/>
              <w:rPr>
                <w:rFonts w:eastAsia="Times New Roman"/>
                <w:b/>
                <w:bCs/>
                <w:color w:val="000000"/>
                <w:sz w:val="24"/>
                <w:szCs w:val="24"/>
                <w:lang w:eastAsia="fr-FR"/>
              </w:rPr>
            </w:pPr>
            <w:r w:rsidRPr="00D04B26">
              <w:rPr>
                <w:rFonts w:eastAsia="Times New Roman"/>
                <w:b/>
                <w:bCs/>
                <w:color w:val="000000"/>
                <w:sz w:val="24"/>
                <w:szCs w:val="24"/>
                <w:lang w:eastAsia="fr-FR"/>
              </w:rPr>
              <w:t>MOILI</w:t>
            </w:r>
          </w:p>
        </w:tc>
      </w:tr>
      <w:tr w:rsidR="00D04B26" w:rsidRPr="00D04B26" w14:paraId="65CAA068" w14:textId="77777777" w:rsidTr="00D04B26">
        <w:trPr>
          <w:trHeight w:val="300"/>
        </w:trPr>
        <w:tc>
          <w:tcPr>
            <w:tcW w:w="3058" w:type="dxa"/>
            <w:tcBorders>
              <w:top w:val="nil"/>
              <w:left w:val="nil"/>
              <w:bottom w:val="nil"/>
              <w:right w:val="nil"/>
            </w:tcBorders>
            <w:shd w:val="clear" w:color="auto" w:fill="auto"/>
            <w:vAlign w:val="center"/>
            <w:hideMark/>
          </w:tcPr>
          <w:p w14:paraId="0729AF19"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lastRenderedPageBreak/>
              <w:t>Antufati</w:t>
            </w:r>
            <w:proofErr w:type="spellEnd"/>
            <w:r w:rsidRPr="00D04B26">
              <w:rPr>
                <w:rFonts w:eastAsia="Times New Roman"/>
                <w:color w:val="000000"/>
                <w:lang w:eastAsia="fr-FR"/>
              </w:rPr>
              <w:t xml:space="preserve"> Soidri </w:t>
            </w:r>
          </w:p>
        </w:tc>
        <w:tc>
          <w:tcPr>
            <w:tcW w:w="3400" w:type="dxa"/>
            <w:tcBorders>
              <w:top w:val="nil"/>
              <w:left w:val="nil"/>
              <w:bottom w:val="nil"/>
              <w:right w:val="nil"/>
            </w:tcBorders>
            <w:shd w:val="clear" w:color="auto" w:fill="auto"/>
            <w:vAlign w:val="center"/>
            <w:hideMark/>
          </w:tcPr>
          <w:p w14:paraId="652F05EE" w14:textId="77777777" w:rsidR="00D04B26" w:rsidRPr="00D04B26" w:rsidRDefault="00D04B26" w:rsidP="00D04B26">
            <w:pPr>
              <w:spacing w:after="0" w:line="240" w:lineRule="auto"/>
              <w:jc w:val="center"/>
              <w:rPr>
                <w:rFonts w:eastAsia="Times New Roman"/>
                <w:color w:val="000000"/>
                <w:lang w:eastAsia="fr-FR"/>
              </w:rPr>
            </w:pPr>
            <w:r w:rsidRPr="00D04B26">
              <w:rPr>
                <w:rFonts w:eastAsia="Times New Roman"/>
                <w:color w:val="000000"/>
                <w:lang w:eastAsia="fr-FR"/>
              </w:rPr>
              <w:t xml:space="preserve">Commissariat a la Sante </w:t>
            </w:r>
          </w:p>
        </w:tc>
        <w:tc>
          <w:tcPr>
            <w:tcW w:w="3400" w:type="dxa"/>
            <w:tcBorders>
              <w:top w:val="nil"/>
              <w:left w:val="nil"/>
              <w:bottom w:val="nil"/>
              <w:right w:val="nil"/>
            </w:tcBorders>
            <w:shd w:val="clear" w:color="auto" w:fill="auto"/>
            <w:noWrap/>
            <w:vAlign w:val="bottom"/>
            <w:hideMark/>
          </w:tcPr>
          <w:p w14:paraId="58036FF9" w14:textId="77777777" w:rsidR="00D04B26" w:rsidRPr="00D04B26" w:rsidRDefault="00184AFE" w:rsidP="00D04B26">
            <w:pPr>
              <w:spacing w:after="0" w:line="240" w:lineRule="auto"/>
              <w:rPr>
                <w:rFonts w:eastAsia="Times New Roman"/>
                <w:color w:val="000000"/>
                <w:sz w:val="24"/>
                <w:szCs w:val="24"/>
                <w:lang w:eastAsia="fr-FR"/>
              </w:rPr>
            </w:pPr>
            <w:r w:rsidRPr="00D04B26">
              <w:rPr>
                <w:rFonts w:eastAsia="Times New Roman"/>
                <w:color w:val="000000"/>
                <w:sz w:val="24"/>
                <w:szCs w:val="24"/>
                <w:lang w:eastAsia="fr-FR"/>
              </w:rPr>
              <w:t>Secrétaire</w:t>
            </w:r>
            <w:r w:rsidR="00D04B26" w:rsidRPr="00D04B26">
              <w:rPr>
                <w:rFonts w:eastAsia="Times New Roman"/>
                <w:color w:val="000000"/>
                <w:sz w:val="24"/>
                <w:szCs w:val="24"/>
                <w:lang w:eastAsia="fr-FR"/>
              </w:rPr>
              <w:t xml:space="preserve"> </w:t>
            </w:r>
            <w:r w:rsidRPr="00D04B26">
              <w:rPr>
                <w:rFonts w:eastAsia="Times New Roman"/>
                <w:color w:val="000000"/>
                <w:sz w:val="24"/>
                <w:szCs w:val="24"/>
                <w:lang w:eastAsia="fr-FR"/>
              </w:rPr>
              <w:t>général</w:t>
            </w:r>
            <w:r w:rsidR="00D04B26" w:rsidRPr="00D04B26">
              <w:rPr>
                <w:rFonts w:eastAsia="Times New Roman"/>
                <w:color w:val="000000"/>
                <w:sz w:val="24"/>
                <w:szCs w:val="24"/>
                <w:lang w:eastAsia="fr-FR"/>
              </w:rPr>
              <w:t xml:space="preserve"> </w:t>
            </w:r>
          </w:p>
        </w:tc>
        <w:tc>
          <w:tcPr>
            <w:tcW w:w="3742" w:type="dxa"/>
            <w:tcBorders>
              <w:top w:val="nil"/>
              <w:left w:val="nil"/>
              <w:bottom w:val="nil"/>
              <w:right w:val="nil"/>
            </w:tcBorders>
            <w:shd w:val="clear" w:color="auto" w:fill="auto"/>
            <w:noWrap/>
            <w:vAlign w:val="bottom"/>
            <w:hideMark/>
          </w:tcPr>
          <w:p w14:paraId="16EB8E9B" w14:textId="77777777" w:rsidR="00D04B26" w:rsidRPr="00D04B26" w:rsidRDefault="003E357C" w:rsidP="00D04B26">
            <w:pPr>
              <w:spacing w:after="0" w:line="240" w:lineRule="auto"/>
              <w:rPr>
                <w:rFonts w:eastAsia="Times New Roman"/>
                <w:color w:val="0000FF"/>
                <w:sz w:val="24"/>
                <w:szCs w:val="24"/>
                <w:u w:val="single"/>
                <w:lang w:eastAsia="fr-FR"/>
              </w:rPr>
            </w:pPr>
            <w:hyperlink r:id="rId17" w:history="1">
              <w:r w:rsidR="00D04B26" w:rsidRPr="00D04B26">
                <w:rPr>
                  <w:rFonts w:eastAsia="Times New Roman"/>
                  <w:color w:val="0000FF"/>
                  <w:sz w:val="24"/>
                  <w:szCs w:val="24"/>
                  <w:u w:val="single"/>
                  <w:lang w:eastAsia="fr-FR"/>
                </w:rPr>
                <w:t>soidriantufati@yahoo.fr/3320838</w:t>
              </w:r>
            </w:hyperlink>
          </w:p>
        </w:tc>
      </w:tr>
      <w:tr w:rsidR="00D04B26" w:rsidRPr="00D04B26" w14:paraId="76D56858" w14:textId="77777777" w:rsidTr="00D04B26">
        <w:trPr>
          <w:trHeight w:val="300"/>
        </w:trPr>
        <w:tc>
          <w:tcPr>
            <w:tcW w:w="3058" w:type="dxa"/>
            <w:tcBorders>
              <w:top w:val="nil"/>
              <w:left w:val="nil"/>
              <w:bottom w:val="nil"/>
              <w:right w:val="nil"/>
            </w:tcBorders>
            <w:shd w:val="clear" w:color="auto" w:fill="auto"/>
            <w:vAlign w:val="center"/>
            <w:hideMark/>
          </w:tcPr>
          <w:p w14:paraId="2978964A"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t>Antuyat</w:t>
            </w:r>
            <w:proofErr w:type="spellEnd"/>
            <w:r w:rsidRPr="00D04B26">
              <w:rPr>
                <w:rFonts w:eastAsia="Times New Roman"/>
                <w:color w:val="000000"/>
                <w:lang w:eastAsia="fr-FR"/>
              </w:rPr>
              <w:t xml:space="preserve"> </w:t>
            </w:r>
            <w:proofErr w:type="spellStart"/>
            <w:r w:rsidRPr="00D04B26">
              <w:rPr>
                <w:rFonts w:eastAsia="Times New Roman"/>
                <w:color w:val="000000"/>
                <w:lang w:eastAsia="fr-FR"/>
              </w:rPr>
              <w:t>Abdoulfatah</w:t>
            </w:r>
            <w:proofErr w:type="spellEnd"/>
            <w:r w:rsidRPr="00D04B26">
              <w:rPr>
                <w:rFonts w:eastAsia="Times New Roman"/>
                <w:color w:val="000000"/>
                <w:lang w:eastAsia="fr-FR"/>
              </w:rPr>
              <w:t xml:space="preserve"> </w:t>
            </w:r>
          </w:p>
        </w:tc>
        <w:tc>
          <w:tcPr>
            <w:tcW w:w="3400" w:type="dxa"/>
            <w:tcBorders>
              <w:top w:val="nil"/>
              <w:left w:val="nil"/>
              <w:bottom w:val="nil"/>
              <w:right w:val="nil"/>
            </w:tcBorders>
            <w:shd w:val="clear" w:color="auto" w:fill="auto"/>
            <w:vAlign w:val="center"/>
            <w:hideMark/>
          </w:tcPr>
          <w:p w14:paraId="122A6CED" w14:textId="77777777" w:rsidR="00D04B26" w:rsidRPr="00D04B26" w:rsidRDefault="00184AFE" w:rsidP="00D04B26">
            <w:pPr>
              <w:spacing w:after="0" w:line="240" w:lineRule="auto"/>
              <w:jc w:val="center"/>
              <w:rPr>
                <w:rFonts w:eastAsia="Times New Roman"/>
                <w:color w:val="000000"/>
                <w:lang w:eastAsia="fr-FR"/>
              </w:rPr>
            </w:pPr>
            <w:r w:rsidRPr="00D04B26">
              <w:rPr>
                <w:rFonts w:eastAsia="Times New Roman"/>
                <w:color w:val="000000"/>
                <w:lang w:eastAsia="fr-FR"/>
              </w:rPr>
              <w:t>Réseau</w:t>
            </w:r>
            <w:r w:rsidR="00D04B26" w:rsidRPr="00D04B26">
              <w:rPr>
                <w:rFonts w:eastAsia="Times New Roman"/>
                <w:color w:val="000000"/>
                <w:lang w:eastAsia="fr-FR"/>
              </w:rPr>
              <w:t xml:space="preserve"> femmes et </w:t>
            </w:r>
            <w:r w:rsidRPr="00D04B26">
              <w:rPr>
                <w:rFonts w:eastAsia="Times New Roman"/>
                <w:color w:val="000000"/>
                <w:lang w:eastAsia="fr-FR"/>
              </w:rPr>
              <w:t>Développement</w:t>
            </w:r>
            <w:r w:rsidR="00D04B26" w:rsidRPr="00D04B26">
              <w:rPr>
                <w:rFonts w:eastAsia="Times New Roman"/>
                <w:color w:val="000000"/>
                <w:lang w:eastAsia="fr-FR"/>
              </w:rPr>
              <w:t xml:space="preserve"> </w:t>
            </w:r>
          </w:p>
        </w:tc>
        <w:tc>
          <w:tcPr>
            <w:tcW w:w="3400" w:type="dxa"/>
            <w:tcBorders>
              <w:top w:val="nil"/>
              <w:left w:val="nil"/>
              <w:bottom w:val="nil"/>
              <w:right w:val="nil"/>
            </w:tcBorders>
            <w:shd w:val="clear" w:color="auto" w:fill="auto"/>
            <w:noWrap/>
            <w:vAlign w:val="bottom"/>
            <w:hideMark/>
          </w:tcPr>
          <w:p w14:paraId="00A183FD" w14:textId="77777777" w:rsidR="00D04B26" w:rsidRPr="00D04B26" w:rsidRDefault="00D04B26" w:rsidP="00D04B26">
            <w:pPr>
              <w:spacing w:after="0" w:line="240" w:lineRule="auto"/>
              <w:rPr>
                <w:rFonts w:eastAsia="Times New Roman"/>
                <w:color w:val="000000"/>
                <w:sz w:val="24"/>
                <w:szCs w:val="24"/>
                <w:lang w:eastAsia="fr-FR"/>
              </w:rPr>
            </w:pPr>
          </w:p>
        </w:tc>
        <w:tc>
          <w:tcPr>
            <w:tcW w:w="3742" w:type="dxa"/>
            <w:tcBorders>
              <w:top w:val="nil"/>
              <w:left w:val="nil"/>
              <w:bottom w:val="nil"/>
              <w:right w:val="nil"/>
            </w:tcBorders>
            <w:shd w:val="clear" w:color="auto" w:fill="auto"/>
            <w:noWrap/>
            <w:vAlign w:val="bottom"/>
            <w:hideMark/>
          </w:tcPr>
          <w:p w14:paraId="4F5123C0" w14:textId="77777777" w:rsidR="00D04B26" w:rsidRPr="00D04B26" w:rsidRDefault="003E357C" w:rsidP="00D04B26">
            <w:pPr>
              <w:spacing w:after="0" w:line="240" w:lineRule="auto"/>
              <w:rPr>
                <w:rFonts w:eastAsia="Times New Roman"/>
                <w:color w:val="0000FF"/>
                <w:sz w:val="24"/>
                <w:szCs w:val="24"/>
                <w:u w:val="single"/>
                <w:lang w:eastAsia="fr-FR"/>
              </w:rPr>
            </w:pPr>
            <w:hyperlink r:id="rId18" w:history="1">
              <w:r w:rsidR="00D04B26" w:rsidRPr="00D04B26">
                <w:rPr>
                  <w:rFonts w:eastAsia="Times New Roman"/>
                  <w:color w:val="0000FF"/>
                  <w:sz w:val="24"/>
                  <w:szCs w:val="24"/>
                  <w:u w:val="single"/>
                  <w:lang w:eastAsia="fr-FR"/>
                </w:rPr>
                <w:t>abdouantua@gmail.com</w:t>
              </w:r>
            </w:hyperlink>
          </w:p>
        </w:tc>
      </w:tr>
      <w:tr w:rsidR="00D04B26" w:rsidRPr="00D04B26" w14:paraId="292914F9" w14:textId="77777777" w:rsidTr="00D04B26">
        <w:trPr>
          <w:trHeight w:val="300"/>
        </w:trPr>
        <w:tc>
          <w:tcPr>
            <w:tcW w:w="3058" w:type="dxa"/>
            <w:tcBorders>
              <w:top w:val="nil"/>
              <w:left w:val="nil"/>
              <w:bottom w:val="nil"/>
              <w:right w:val="nil"/>
            </w:tcBorders>
            <w:shd w:val="clear" w:color="auto" w:fill="auto"/>
            <w:vAlign w:val="center"/>
            <w:hideMark/>
          </w:tcPr>
          <w:p w14:paraId="7410FD57" w14:textId="77777777" w:rsidR="00D04B26" w:rsidRPr="00D04B26" w:rsidRDefault="00D04B26" w:rsidP="00D04B26">
            <w:pPr>
              <w:spacing w:after="0" w:line="240" w:lineRule="auto"/>
              <w:jc w:val="both"/>
              <w:rPr>
                <w:rFonts w:eastAsia="Times New Roman"/>
                <w:color w:val="000000"/>
                <w:lang w:eastAsia="fr-FR"/>
              </w:rPr>
            </w:pPr>
            <w:proofErr w:type="spellStart"/>
            <w:r w:rsidRPr="00D04B26">
              <w:rPr>
                <w:rFonts w:eastAsia="Times New Roman"/>
                <w:color w:val="000000"/>
                <w:lang w:eastAsia="fr-FR"/>
              </w:rPr>
              <w:t>Fazati</w:t>
            </w:r>
            <w:proofErr w:type="spellEnd"/>
            <w:r w:rsidRPr="00D04B26">
              <w:rPr>
                <w:rFonts w:eastAsia="Times New Roman"/>
                <w:color w:val="000000"/>
                <w:lang w:eastAsia="fr-FR"/>
              </w:rPr>
              <w:t xml:space="preserve"> </w:t>
            </w:r>
            <w:proofErr w:type="spellStart"/>
            <w:r w:rsidRPr="00D04B26">
              <w:rPr>
                <w:rFonts w:eastAsia="Times New Roman"/>
                <w:color w:val="000000"/>
                <w:lang w:eastAsia="fr-FR"/>
              </w:rPr>
              <w:t>Hilali</w:t>
            </w:r>
            <w:proofErr w:type="spellEnd"/>
            <w:r w:rsidRPr="00D04B26">
              <w:rPr>
                <w:rFonts w:eastAsia="Times New Roman"/>
                <w:color w:val="000000"/>
                <w:lang w:eastAsia="fr-FR"/>
              </w:rPr>
              <w:t xml:space="preserve"> </w:t>
            </w:r>
          </w:p>
        </w:tc>
        <w:tc>
          <w:tcPr>
            <w:tcW w:w="3400" w:type="dxa"/>
            <w:tcBorders>
              <w:top w:val="nil"/>
              <w:left w:val="nil"/>
              <w:bottom w:val="nil"/>
              <w:right w:val="nil"/>
            </w:tcBorders>
            <w:shd w:val="clear" w:color="auto" w:fill="auto"/>
            <w:vAlign w:val="center"/>
            <w:hideMark/>
          </w:tcPr>
          <w:p w14:paraId="4AD3D8BB" w14:textId="77777777" w:rsidR="00D04B26" w:rsidRPr="00D04B26" w:rsidRDefault="00184AFE" w:rsidP="00D04B26">
            <w:pPr>
              <w:spacing w:after="0" w:line="240" w:lineRule="auto"/>
              <w:jc w:val="center"/>
              <w:rPr>
                <w:rFonts w:eastAsia="Times New Roman"/>
                <w:color w:val="000000"/>
                <w:lang w:eastAsia="fr-FR"/>
              </w:rPr>
            </w:pPr>
            <w:r w:rsidRPr="00D04B26">
              <w:rPr>
                <w:rFonts w:eastAsia="Times New Roman"/>
                <w:color w:val="000000"/>
                <w:lang w:eastAsia="fr-FR"/>
              </w:rPr>
              <w:t>Réseau</w:t>
            </w:r>
            <w:r w:rsidR="00D04B26" w:rsidRPr="00D04B26">
              <w:rPr>
                <w:rFonts w:eastAsia="Times New Roman"/>
                <w:color w:val="000000"/>
                <w:lang w:eastAsia="fr-FR"/>
              </w:rPr>
              <w:t xml:space="preserve"> femmes et </w:t>
            </w:r>
            <w:r w:rsidRPr="00D04B26">
              <w:rPr>
                <w:rFonts w:eastAsia="Times New Roman"/>
                <w:color w:val="000000"/>
                <w:lang w:eastAsia="fr-FR"/>
              </w:rPr>
              <w:t>Développement</w:t>
            </w:r>
            <w:r w:rsidR="00D04B26" w:rsidRPr="00D04B26">
              <w:rPr>
                <w:rFonts w:eastAsia="Times New Roman"/>
                <w:color w:val="000000"/>
                <w:lang w:eastAsia="fr-FR"/>
              </w:rPr>
              <w:t xml:space="preserve"> </w:t>
            </w:r>
          </w:p>
        </w:tc>
        <w:tc>
          <w:tcPr>
            <w:tcW w:w="3400" w:type="dxa"/>
            <w:tcBorders>
              <w:top w:val="nil"/>
              <w:left w:val="nil"/>
              <w:bottom w:val="nil"/>
              <w:right w:val="nil"/>
            </w:tcBorders>
            <w:shd w:val="clear" w:color="auto" w:fill="auto"/>
            <w:noWrap/>
            <w:vAlign w:val="bottom"/>
            <w:hideMark/>
          </w:tcPr>
          <w:p w14:paraId="3C2E6DF4" w14:textId="77777777" w:rsidR="00D04B26" w:rsidRPr="00D04B26" w:rsidRDefault="00D04B26" w:rsidP="00D04B26">
            <w:pPr>
              <w:spacing w:after="0" w:line="240" w:lineRule="auto"/>
              <w:rPr>
                <w:rFonts w:eastAsia="Times New Roman"/>
                <w:color w:val="000000"/>
                <w:sz w:val="24"/>
                <w:szCs w:val="24"/>
                <w:lang w:eastAsia="fr-FR"/>
              </w:rPr>
            </w:pPr>
          </w:p>
        </w:tc>
        <w:tc>
          <w:tcPr>
            <w:tcW w:w="3742" w:type="dxa"/>
            <w:tcBorders>
              <w:top w:val="nil"/>
              <w:left w:val="nil"/>
              <w:bottom w:val="nil"/>
              <w:right w:val="nil"/>
            </w:tcBorders>
            <w:shd w:val="clear" w:color="auto" w:fill="auto"/>
            <w:noWrap/>
            <w:vAlign w:val="bottom"/>
            <w:hideMark/>
          </w:tcPr>
          <w:p w14:paraId="5C3CF252" w14:textId="77777777" w:rsidR="00D04B26" w:rsidRPr="00D04B26" w:rsidRDefault="003E357C" w:rsidP="00D04B26">
            <w:pPr>
              <w:spacing w:after="0" w:line="240" w:lineRule="auto"/>
              <w:rPr>
                <w:rFonts w:eastAsia="Times New Roman"/>
                <w:color w:val="0000FF"/>
                <w:sz w:val="24"/>
                <w:szCs w:val="24"/>
                <w:u w:val="single"/>
                <w:lang w:eastAsia="fr-FR"/>
              </w:rPr>
            </w:pPr>
            <w:hyperlink r:id="rId19" w:history="1">
              <w:r w:rsidR="00D04B26" w:rsidRPr="00D04B26">
                <w:rPr>
                  <w:rFonts w:eastAsia="Times New Roman"/>
                  <w:color w:val="0000FF"/>
                  <w:sz w:val="24"/>
                  <w:szCs w:val="24"/>
                  <w:u w:val="single"/>
                  <w:lang w:eastAsia="fr-FR"/>
                </w:rPr>
                <w:t>fazati2007@yahoo.fr</w:t>
              </w:r>
            </w:hyperlink>
          </w:p>
        </w:tc>
      </w:tr>
    </w:tbl>
    <w:p w14:paraId="28165E7D" w14:textId="77777777" w:rsidR="004E57D3" w:rsidRPr="00D04B26" w:rsidRDefault="004E57D3" w:rsidP="00D04B26"/>
    <w:sectPr w:rsidR="004E57D3" w:rsidRPr="00D04B26" w:rsidSect="001D402F">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8791D" w14:textId="77777777" w:rsidR="003E357C" w:rsidRDefault="003E357C" w:rsidP="000766D1">
      <w:pPr>
        <w:spacing w:after="0" w:line="240" w:lineRule="auto"/>
      </w:pPr>
      <w:r>
        <w:separator/>
      </w:r>
    </w:p>
  </w:endnote>
  <w:endnote w:type="continuationSeparator" w:id="0">
    <w:p w14:paraId="1FBE7C85" w14:textId="77777777" w:rsidR="003E357C" w:rsidRDefault="003E357C" w:rsidP="0007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FA4B9" w14:textId="77777777" w:rsidR="00CA0533" w:rsidRDefault="00CA0533" w:rsidP="000766D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D9F3476" w14:textId="77777777" w:rsidR="00CA0533" w:rsidRDefault="00CA0533" w:rsidP="000766D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E1BBA" w14:textId="77777777" w:rsidR="00CA0533" w:rsidRDefault="00CA0533" w:rsidP="000766D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4E0A7321" w14:textId="77777777" w:rsidR="00CA0533" w:rsidRDefault="00CA0533" w:rsidP="000766D1">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555529"/>
      <w:docPartObj>
        <w:docPartGallery w:val="Page Numbers (Bottom of Page)"/>
        <w:docPartUnique/>
      </w:docPartObj>
    </w:sdtPr>
    <w:sdtEndPr/>
    <w:sdtContent>
      <w:p w14:paraId="6008B35E" w14:textId="77777777" w:rsidR="00CA0533" w:rsidRDefault="00CA0533">
        <w:pPr>
          <w:pStyle w:val="Pieddepage"/>
        </w:pPr>
        <w:r>
          <w:rPr>
            <w:noProof/>
            <w:lang w:eastAsia="fr-FR"/>
          </w:rPr>
          <mc:AlternateContent>
            <mc:Choice Requires="wps">
              <w:drawing>
                <wp:anchor distT="0" distB="0" distL="114300" distR="114300" simplePos="0" relativeHeight="251659264" behindDoc="0" locked="0" layoutInCell="1" allowOverlap="1" wp14:anchorId="41ADEF10" wp14:editId="48B91CFE">
                  <wp:simplePos x="0" y="0"/>
                  <wp:positionH relativeFrom="rightMargin">
                    <wp:align>center</wp:align>
                  </wp:positionH>
                  <wp:positionV relativeFrom="bottomMargin">
                    <wp:align>center</wp:align>
                  </wp:positionV>
                  <wp:extent cx="561975" cy="561975"/>
                  <wp:effectExtent l="9525" t="9525" r="9525" b="9525"/>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504D"/>
                                </a:solidFill>
                              </a14:hiddenFill>
                            </a:ext>
                          </a:extLst>
                        </wps:spPr>
                        <wps:txbx>
                          <w:txbxContent>
                            <w:p w14:paraId="5901DE76" w14:textId="77777777" w:rsidR="00CA0533" w:rsidRDefault="00CA0533">
                              <w:pPr>
                                <w:pStyle w:val="Pieddepage"/>
                                <w:rPr>
                                  <w:color w:val="4F81BD" w:themeColor="accent1"/>
                                </w:rPr>
                              </w:pPr>
                              <w:r>
                                <w:fldChar w:fldCharType="begin"/>
                              </w:r>
                              <w:r>
                                <w:instrText>PAGE  \* MERGEFORMAT</w:instrText>
                              </w:r>
                              <w:r>
                                <w:fldChar w:fldCharType="separate"/>
                              </w:r>
                              <w:r w:rsidRPr="00577BDA">
                                <w:rPr>
                                  <w:noProof/>
                                  <w:color w:val="4F81BD" w:themeColor="accent1"/>
                                </w:rPr>
                                <w:t>32</w:t>
                              </w:r>
                              <w:r>
                                <w:rPr>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3ADE909" id="Ellipse 4" o:spid="_x0000_s1027"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" filled="f" strokecolor="#adc1d9" strokeweight="1pt">
                  <v:textbox inset=",0,,0">
                    <w:txbxContent>
                      <w:p w:rsidR="00CA0533" w:rsidRDefault="00CA0533">
                        <w:pPr>
                          <w:pStyle w:val="Pieddepage"/>
                          <w:rPr>
                            <w:color w:val="4F81BD" w:themeColor="accent1"/>
                          </w:rPr>
                        </w:pPr>
                        <w:r>
                          <w:fldChar w:fldCharType="begin"/>
                        </w:r>
                        <w:r>
                          <w:instrText>PAGE  \* MERGEFORMAT</w:instrText>
                        </w:r>
                        <w:r>
                          <w:fldChar w:fldCharType="separate"/>
                        </w:r>
                        <w:r w:rsidRPr="00577BDA">
                          <w:rPr>
                            <w:noProof/>
                            <w:color w:val="4F81BD" w:themeColor="accent1"/>
                          </w:rPr>
                          <w:t>32</w:t>
                        </w:r>
                        <w:r>
                          <w:rPr>
                            <w:color w:val="4F81BD" w:themeColor="accent1"/>
                          </w:rPr>
                          <w:fldChar w:fldCharType="end"/>
                        </w:r>
                      </w:p>
                    </w:txbxContent>
                  </v:textbox>
                  <w10:wrap anchorx="margin" anchory="margin"/>
                </v:oval>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115A1" w14:textId="77777777" w:rsidR="00CA0533" w:rsidRDefault="00CA0533" w:rsidP="00D02C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BA79914" w14:textId="77777777" w:rsidR="00CA0533" w:rsidRDefault="00CA0533" w:rsidP="00D02C16">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61D1C" w14:textId="77777777" w:rsidR="00CA0533" w:rsidRDefault="00CA0533" w:rsidP="00D02C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31</w:t>
    </w:r>
    <w:r>
      <w:rPr>
        <w:rStyle w:val="Numrodepage"/>
      </w:rPr>
      <w:fldChar w:fldCharType="end"/>
    </w:r>
  </w:p>
  <w:p w14:paraId="75177E28" w14:textId="77777777" w:rsidR="00CA0533" w:rsidRDefault="00CA0533" w:rsidP="00D02C16">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49AA8" w14:textId="77777777" w:rsidR="00CA0533" w:rsidRDefault="00CA0533" w:rsidP="000766D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39DCEB0" w14:textId="77777777" w:rsidR="00CA0533" w:rsidRDefault="00CA0533" w:rsidP="000766D1">
    <w:pPr>
      <w:pStyle w:val="Pieddepag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FB685" w14:textId="77777777" w:rsidR="00CA0533" w:rsidRDefault="00CA0533" w:rsidP="000766D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37</w:t>
    </w:r>
    <w:r>
      <w:rPr>
        <w:rStyle w:val="Numrodepage"/>
      </w:rPr>
      <w:fldChar w:fldCharType="end"/>
    </w:r>
  </w:p>
  <w:p w14:paraId="75A9EDCC" w14:textId="77777777" w:rsidR="00CA0533" w:rsidRDefault="00CA0533" w:rsidP="000766D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1E79B" w14:textId="77777777" w:rsidR="003E357C" w:rsidRDefault="003E357C" w:rsidP="000766D1">
      <w:pPr>
        <w:spacing w:after="0" w:line="240" w:lineRule="auto"/>
      </w:pPr>
      <w:r>
        <w:separator/>
      </w:r>
    </w:p>
  </w:footnote>
  <w:footnote w:type="continuationSeparator" w:id="0">
    <w:p w14:paraId="442FC3F7" w14:textId="77777777" w:rsidR="003E357C" w:rsidRDefault="003E357C" w:rsidP="000766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4BFA"/>
    <w:multiLevelType w:val="hybridMultilevel"/>
    <w:tmpl w:val="10ACD918"/>
    <w:lvl w:ilvl="0" w:tplc="08D401B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707731"/>
    <w:multiLevelType w:val="hybridMultilevel"/>
    <w:tmpl w:val="DB7CE23C"/>
    <w:lvl w:ilvl="0" w:tplc="CA88384C">
      <w:start w:val="3"/>
      <w:numFmt w:val="bullet"/>
      <w:lvlText w:val="-"/>
      <w:lvlJc w:val="left"/>
      <w:pPr>
        <w:ind w:left="780" w:hanging="360"/>
      </w:pPr>
      <w:rPr>
        <w:rFonts w:ascii="Times New Roman" w:eastAsia="Calibri"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6772286"/>
    <w:multiLevelType w:val="hybridMultilevel"/>
    <w:tmpl w:val="21E49EA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AB4CF8"/>
    <w:multiLevelType w:val="hybridMultilevel"/>
    <w:tmpl w:val="2370C4CA"/>
    <w:lvl w:ilvl="0" w:tplc="550407B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D14585"/>
    <w:multiLevelType w:val="hybridMultilevel"/>
    <w:tmpl w:val="85CC79D8"/>
    <w:lvl w:ilvl="0" w:tplc="8E70E0CA">
      <w:numFmt w:val="bullet"/>
      <w:lvlText w:val="-"/>
      <w:lvlJc w:val="left"/>
      <w:pPr>
        <w:ind w:left="720" w:hanging="360"/>
      </w:pPr>
      <w:rPr>
        <w:rFonts w:ascii="Times New Roman" w:eastAsia="Calibri" w:hAnsi="Times New Roman" w:cs="Times New Roman" w:hint="default"/>
        <w:b/>
        <w:color w:val="66666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704C71"/>
    <w:multiLevelType w:val="hybridMultilevel"/>
    <w:tmpl w:val="AD54FB3C"/>
    <w:lvl w:ilvl="0" w:tplc="DDC43F0C">
      <w:start w:val="1"/>
      <w:numFmt w:val="bullet"/>
      <w:lvlText w:val=""/>
      <w:lvlJc w:val="left"/>
      <w:pPr>
        <w:ind w:left="720" w:hanging="360"/>
      </w:pPr>
      <w:rPr>
        <w:rFonts w:ascii="Wingdings" w:hAnsi="Wingdings" w:hint="default"/>
        <w:b/>
        <w:color w:val="666666"/>
        <w:u w:color="000000" w:themeColor="text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8F523C"/>
    <w:multiLevelType w:val="hybridMultilevel"/>
    <w:tmpl w:val="EB9684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013E9C"/>
    <w:multiLevelType w:val="hybridMultilevel"/>
    <w:tmpl w:val="54EEAD06"/>
    <w:lvl w:ilvl="0" w:tplc="8E70E0CA">
      <w:numFmt w:val="bullet"/>
      <w:lvlText w:val="-"/>
      <w:lvlJc w:val="left"/>
      <w:pPr>
        <w:ind w:left="420" w:hanging="360"/>
      </w:pPr>
      <w:rPr>
        <w:rFonts w:ascii="Times New Roman" w:eastAsia="Calibri" w:hAnsi="Times New Roman" w:cs="Times New Roman" w:hint="default"/>
        <w:b/>
        <w:color w:val="66666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4C0F5F"/>
    <w:multiLevelType w:val="hybridMultilevel"/>
    <w:tmpl w:val="E0220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B92DAE"/>
    <w:multiLevelType w:val="hybridMultilevel"/>
    <w:tmpl w:val="4FB653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6335DC"/>
    <w:multiLevelType w:val="hybridMultilevel"/>
    <w:tmpl w:val="FBA20FE6"/>
    <w:lvl w:ilvl="0" w:tplc="0BBC653C">
      <w:start w:val="15"/>
      <w:numFmt w:val="bullet"/>
      <w:lvlText w:val="-"/>
      <w:lvlJc w:val="left"/>
      <w:pPr>
        <w:ind w:left="780" w:hanging="360"/>
      </w:pPr>
      <w:rPr>
        <w:rFonts w:ascii="Cambria" w:eastAsiaTheme="minorEastAsia" w:hAnsi="Cambria" w:cstheme="minorBid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5893B87"/>
    <w:multiLevelType w:val="hybridMultilevel"/>
    <w:tmpl w:val="D3D6724E"/>
    <w:lvl w:ilvl="0" w:tplc="8E70E0CA">
      <w:numFmt w:val="bullet"/>
      <w:lvlText w:val="-"/>
      <w:lvlJc w:val="left"/>
      <w:pPr>
        <w:ind w:left="720" w:hanging="360"/>
      </w:pPr>
      <w:rPr>
        <w:rFonts w:ascii="Times New Roman" w:eastAsia="Calibri" w:hAnsi="Times New Roman" w:cs="Times New Roman" w:hint="default"/>
        <w:b/>
        <w:color w:val="66666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E91F23"/>
    <w:multiLevelType w:val="hybridMultilevel"/>
    <w:tmpl w:val="C82023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27527A"/>
    <w:multiLevelType w:val="hybridMultilevel"/>
    <w:tmpl w:val="27624FC8"/>
    <w:lvl w:ilvl="0" w:tplc="8E70E0CA">
      <w:numFmt w:val="bullet"/>
      <w:lvlText w:val="-"/>
      <w:lvlJc w:val="left"/>
      <w:pPr>
        <w:ind w:left="420" w:hanging="360"/>
      </w:pPr>
      <w:rPr>
        <w:rFonts w:ascii="Times New Roman" w:eastAsia="Calibri" w:hAnsi="Times New Roman" w:cs="Times New Roman" w:hint="default"/>
        <w:b/>
        <w:color w:val="66666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9969AF"/>
    <w:multiLevelType w:val="hybridMultilevel"/>
    <w:tmpl w:val="33C21254"/>
    <w:lvl w:ilvl="0" w:tplc="8E70E0CA">
      <w:numFmt w:val="bullet"/>
      <w:lvlText w:val="-"/>
      <w:lvlJc w:val="left"/>
      <w:pPr>
        <w:ind w:left="720" w:hanging="360"/>
      </w:pPr>
      <w:rPr>
        <w:rFonts w:ascii="Times New Roman" w:eastAsia="Calibri" w:hAnsi="Times New Roman" w:cs="Times New Roman" w:hint="default"/>
        <w:b/>
        <w:color w:val="66666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BD2326"/>
    <w:multiLevelType w:val="hybridMultilevel"/>
    <w:tmpl w:val="4D18F2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0C62F1"/>
    <w:multiLevelType w:val="hybridMultilevel"/>
    <w:tmpl w:val="F366519A"/>
    <w:lvl w:ilvl="0" w:tplc="8E70E0CA">
      <w:numFmt w:val="bullet"/>
      <w:lvlText w:val="-"/>
      <w:lvlJc w:val="left"/>
      <w:pPr>
        <w:ind w:left="420" w:hanging="360"/>
      </w:pPr>
      <w:rPr>
        <w:rFonts w:ascii="Times New Roman" w:eastAsia="Calibri" w:hAnsi="Times New Roman" w:cs="Times New Roman" w:hint="default"/>
        <w:b/>
        <w:color w:val="66666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192F32"/>
    <w:multiLevelType w:val="hybridMultilevel"/>
    <w:tmpl w:val="B8CE2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E838A1"/>
    <w:multiLevelType w:val="hybridMultilevel"/>
    <w:tmpl w:val="2200BD70"/>
    <w:lvl w:ilvl="0" w:tplc="6E1CC100">
      <w:numFmt w:val="bullet"/>
      <w:lvlText w:val="•"/>
      <w:lvlJc w:val="left"/>
      <w:pPr>
        <w:ind w:left="1080" w:hanging="72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33192D"/>
    <w:multiLevelType w:val="hybridMultilevel"/>
    <w:tmpl w:val="EE1433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72E7047"/>
    <w:multiLevelType w:val="hybridMultilevel"/>
    <w:tmpl w:val="3A22B2DA"/>
    <w:lvl w:ilvl="0" w:tplc="CA88384C">
      <w:start w:val="3"/>
      <w:numFmt w:val="bullet"/>
      <w:lvlText w:val="-"/>
      <w:lvlJc w:val="left"/>
      <w:pPr>
        <w:ind w:left="780" w:hanging="360"/>
      </w:pPr>
      <w:rPr>
        <w:rFonts w:ascii="Times New Roman" w:eastAsia="Calibri"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15:restartNumberingAfterBreak="0">
    <w:nsid w:val="490A3D8C"/>
    <w:multiLevelType w:val="hybridMultilevel"/>
    <w:tmpl w:val="EE8898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730266"/>
    <w:multiLevelType w:val="hybridMultilevel"/>
    <w:tmpl w:val="B06CCF80"/>
    <w:lvl w:ilvl="0" w:tplc="094C11D6">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9EE6662"/>
    <w:multiLevelType w:val="hybridMultilevel"/>
    <w:tmpl w:val="255A623C"/>
    <w:lvl w:ilvl="0" w:tplc="5CD021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9555E0"/>
    <w:multiLevelType w:val="hybridMultilevel"/>
    <w:tmpl w:val="7664788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357766D"/>
    <w:multiLevelType w:val="hybridMultilevel"/>
    <w:tmpl w:val="41D63FA2"/>
    <w:lvl w:ilvl="0" w:tplc="0BBC653C">
      <w:start w:val="1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61409B"/>
    <w:multiLevelType w:val="hybridMultilevel"/>
    <w:tmpl w:val="7C10D1A6"/>
    <w:lvl w:ilvl="0" w:tplc="550407B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B07BD9"/>
    <w:multiLevelType w:val="hybridMultilevel"/>
    <w:tmpl w:val="F7E21B5E"/>
    <w:lvl w:ilvl="0" w:tplc="0BBC653C">
      <w:start w:val="15"/>
      <w:numFmt w:val="bullet"/>
      <w:lvlText w:val="-"/>
      <w:lvlJc w:val="left"/>
      <w:pPr>
        <w:ind w:left="780" w:hanging="360"/>
      </w:pPr>
      <w:rPr>
        <w:rFonts w:ascii="Cambria" w:eastAsiaTheme="minorEastAsia" w:hAnsi="Cambria" w:cstheme="minorBid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8" w15:restartNumberingAfterBreak="0">
    <w:nsid w:val="5A8C0237"/>
    <w:multiLevelType w:val="hybridMultilevel"/>
    <w:tmpl w:val="D76848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A8E4C8F"/>
    <w:multiLevelType w:val="hybridMultilevel"/>
    <w:tmpl w:val="BFCEBA32"/>
    <w:lvl w:ilvl="0" w:tplc="0BBC653C">
      <w:start w:val="1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67084F"/>
    <w:multiLevelType w:val="hybridMultilevel"/>
    <w:tmpl w:val="ED0C761A"/>
    <w:lvl w:ilvl="0" w:tplc="CA88384C">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8B4CBD"/>
    <w:multiLevelType w:val="hybridMultilevel"/>
    <w:tmpl w:val="437667A4"/>
    <w:lvl w:ilvl="0" w:tplc="CA88384C">
      <w:start w:val="3"/>
      <w:numFmt w:val="bullet"/>
      <w:lvlText w:val="-"/>
      <w:lvlJc w:val="left"/>
      <w:pPr>
        <w:ind w:left="780" w:hanging="360"/>
      </w:pPr>
      <w:rPr>
        <w:rFonts w:ascii="Times New Roman" w:eastAsia="Calibri"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2" w15:restartNumberingAfterBreak="0">
    <w:nsid w:val="653F6E9E"/>
    <w:multiLevelType w:val="hybridMultilevel"/>
    <w:tmpl w:val="3250A2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D9F3AFB"/>
    <w:multiLevelType w:val="hybridMultilevel"/>
    <w:tmpl w:val="E2AC6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6F62D2"/>
    <w:multiLevelType w:val="hybridMultilevel"/>
    <w:tmpl w:val="CF3E0452"/>
    <w:lvl w:ilvl="0" w:tplc="0000000D">
      <w:start w:val="1"/>
      <w:numFmt w:val="bullet"/>
      <w:lvlText w:val=""/>
      <w:lvlJc w:val="left"/>
      <w:pPr>
        <w:ind w:left="720" w:hanging="360"/>
      </w:pPr>
      <w:rPr>
        <w:rFonts w:ascii="Wingdings" w:hAnsi="Wingdings"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35" w15:restartNumberingAfterBreak="0">
    <w:nsid w:val="716455C5"/>
    <w:multiLevelType w:val="hybridMultilevel"/>
    <w:tmpl w:val="724C473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2186008"/>
    <w:multiLevelType w:val="hybridMultilevel"/>
    <w:tmpl w:val="53DED3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5256A5"/>
    <w:multiLevelType w:val="hybridMultilevel"/>
    <w:tmpl w:val="88DE0B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5587A9C"/>
    <w:multiLevelType w:val="hybridMultilevel"/>
    <w:tmpl w:val="EA1CCBDC"/>
    <w:lvl w:ilvl="0" w:tplc="0000000D">
      <w:start w:val="1"/>
      <w:numFmt w:val="bullet"/>
      <w:lvlText w:val=""/>
      <w:lvlJc w:val="left"/>
      <w:pPr>
        <w:ind w:left="720" w:hanging="360"/>
      </w:pPr>
      <w:rPr>
        <w:rFonts w:ascii="Wingdings" w:hAnsi="Wingdings"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39" w15:restartNumberingAfterBreak="0">
    <w:nsid w:val="75BE3CD4"/>
    <w:multiLevelType w:val="hybridMultilevel"/>
    <w:tmpl w:val="C310C972"/>
    <w:lvl w:ilvl="0" w:tplc="3C2CEE2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A93978"/>
    <w:multiLevelType w:val="hybridMultilevel"/>
    <w:tmpl w:val="F6C44ABE"/>
    <w:lvl w:ilvl="0" w:tplc="CA88384C">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CC6992"/>
    <w:multiLevelType w:val="hybridMultilevel"/>
    <w:tmpl w:val="1FFC69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BFE05D3"/>
    <w:multiLevelType w:val="hybridMultilevel"/>
    <w:tmpl w:val="24DC5D3E"/>
    <w:lvl w:ilvl="0" w:tplc="8E70E0CA">
      <w:numFmt w:val="bullet"/>
      <w:lvlText w:val="-"/>
      <w:lvlJc w:val="left"/>
      <w:pPr>
        <w:ind w:left="420" w:hanging="360"/>
      </w:pPr>
      <w:rPr>
        <w:rFonts w:ascii="Times New Roman" w:eastAsia="Calibri" w:hAnsi="Times New Roman" w:cs="Times New Roman" w:hint="default"/>
        <w:b/>
        <w:color w:val="666666"/>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3" w15:restartNumberingAfterBreak="0">
    <w:nsid w:val="7E8B7108"/>
    <w:multiLevelType w:val="hybridMultilevel"/>
    <w:tmpl w:val="FCB40D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2"/>
  </w:num>
  <w:num w:numId="2">
    <w:abstractNumId w:val="25"/>
  </w:num>
  <w:num w:numId="3">
    <w:abstractNumId w:val="29"/>
  </w:num>
  <w:num w:numId="4">
    <w:abstractNumId w:val="39"/>
  </w:num>
  <w:num w:numId="5">
    <w:abstractNumId w:val="30"/>
  </w:num>
  <w:num w:numId="6">
    <w:abstractNumId w:val="4"/>
  </w:num>
  <w:num w:numId="7">
    <w:abstractNumId w:val="26"/>
  </w:num>
  <w:num w:numId="8">
    <w:abstractNumId w:val="3"/>
  </w:num>
  <w:num w:numId="9">
    <w:abstractNumId w:val="13"/>
  </w:num>
  <w:num w:numId="10">
    <w:abstractNumId w:val="33"/>
  </w:num>
  <w:num w:numId="11">
    <w:abstractNumId w:val="8"/>
  </w:num>
  <w:num w:numId="12">
    <w:abstractNumId w:val="40"/>
  </w:num>
  <w:num w:numId="13">
    <w:abstractNumId w:val="1"/>
  </w:num>
  <w:num w:numId="14">
    <w:abstractNumId w:val="10"/>
  </w:num>
  <w:num w:numId="15">
    <w:abstractNumId w:val="27"/>
  </w:num>
  <w:num w:numId="16">
    <w:abstractNumId w:val="2"/>
  </w:num>
  <w:num w:numId="17">
    <w:abstractNumId w:val="24"/>
  </w:num>
  <w:num w:numId="18">
    <w:abstractNumId w:val="35"/>
  </w:num>
  <w:num w:numId="19">
    <w:abstractNumId w:val="5"/>
  </w:num>
  <w:num w:numId="20">
    <w:abstractNumId w:val="20"/>
  </w:num>
  <w:num w:numId="21">
    <w:abstractNumId w:val="31"/>
  </w:num>
  <w:num w:numId="22">
    <w:abstractNumId w:val="14"/>
  </w:num>
  <w:num w:numId="23">
    <w:abstractNumId w:val="11"/>
  </w:num>
  <w:num w:numId="24">
    <w:abstractNumId w:val="0"/>
  </w:num>
  <w:num w:numId="25">
    <w:abstractNumId w:val="23"/>
  </w:num>
  <w:num w:numId="26">
    <w:abstractNumId w:val="22"/>
  </w:num>
  <w:num w:numId="27">
    <w:abstractNumId w:val="36"/>
  </w:num>
  <w:num w:numId="28">
    <w:abstractNumId w:val="15"/>
  </w:num>
  <w:num w:numId="29">
    <w:abstractNumId w:val="9"/>
  </w:num>
  <w:num w:numId="30">
    <w:abstractNumId w:val="32"/>
  </w:num>
  <w:num w:numId="31">
    <w:abstractNumId w:val="19"/>
  </w:num>
  <w:num w:numId="32">
    <w:abstractNumId w:val="37"/>
  </w:num>
  <w:num w:numId="33">
    <w:abstractNumId w:val="28"/>
  </w:num>
  <w:num w:numId="34">
    <w:abstractNumId w:val="41"/>
  </w:num>
  <w:num w:numId="35">
    <w:abstractNumId w:val="6"/>
  </w:num>
  <w:num w:numId="36">
    <w:abstractNumId w:val="21"/>
  </w:num>
  <w:num w:numId="37">
    <w:abstractNumId w:val="17"/>
  </w:num>
  <w:num w:numId="38">
    <w:abstractNumId w:val="18"/>
  </w:num>
  <w:num w:numId="39">
    <w:abstractNumId w:val="34"/>
  </w:num>
  <w:num w:numId="40">
    <w:abstractNumId w:val="38"/>
  </w:num>
  <w:num w:numId="41">
    <w:abstractNumId w:val="43"/>
  </w:num>
  <w:num w:numId="42">
    <w:abstractNumId w:val="12"/>
  </w:num>
  <w:num w:numId="43">
    <w:abstractNumId w:val="7"/>
  </w:num>
  <w:num w:numId="44">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8F"/>
    <w:rsid w:val="00000016"/>
    <w:rsid w:val="000027D6"/>
    <w:rsid w:val="0001284A"/>
    <w:rsid w:val="00013055"/>
    <w:rsid w:val="00016525"/>
    <w:rsid w:val="0002605D"/>
    <w:rsid w:val="00030341"/>
    <w:rsid w:val="00030890"/>
    <w:rsid w:val="00032904"/>
    <w:rsid w:val="0003299B"/>
    <w:rsid w:val="000374F0"/>
    <w:rsid w:val="000401EE"/>
    <w:rsid w:val="000429C3"/>
    <w:rsid w:val="00046AD1"/>
    <w:rsid w:val="00046BAA"/>
    <w:rsid w:val="00051520"/>
    <w:rsid w:val="00054AE1"/>
    <w:rsid w:val="00057414"/>
    <w:rsid w:val="000625C2"/>
    <w:rsid w:val="00065A05"/>
    <w:rsid w:val="00071529"/>
    <w:rsid w:val="000766D1"/>
    <w:rsid w:val="00076E1B"/>
    <w:rsid w:val="000809FB"/>
    <w:rsid w:val="000909E3"/>
    <w:rsid w:val="00091424"/>
    <w:rsid w:val="00091B57"/>
    <w:rsid w:val="00093986"/>
    <w:rsid w:val="00096E63"/>
    <w:rsid w:val="00097A26"/>
    <w:rsid w:val="000A1715"/>
    <w:rsid w:val="000A5845"/>
    <w:rsid w:val="000A70C1"/>
    <w:rsid w:val="000B7A14"/>
    <w:rsid w:val="000C08CC"/>
    <w:rsid w:val="000C0F30"/>
    <w:rsid w:val="000C3672"/>
    <w:rsid w:val="000C454F"/>
    <w:rsid w:val="000C4AF8"/>
    <w:rsid w:val="000C6A80"/>
    <w:rsid w:val="000C757B"/>
    <w:rsid w:val="000D0F1B"/>
    <w:rsid w:val="000E2CF7"/>
    <w:rsid w:val="000E3F21"/>
    <w:rsid w:val="000E5DF6"/>
    <w:rsid w:val="000E7B19"/>
    <w:rsid w:val="000F6821"/>
    <w:rsid w:val="000F713E"/>
    <w:rsid w:val="000F71A6"/>
    <w:rsid w:val="001004F2"/>
    <w:rsid w:val="0010340C"/>
    <w:rsid w:val="00104678"/>
    <w:rsid w:val="00113EEE"/>
    <w:rsid w:val="001160ED"/>
    <w:rsid w:val="001162C1"/>
    <w:rsid w:val="00116580"/>
    <w:rsid w:val="001254A5"/>
    <w:rsid w:val="001271CA"/>
    <w:rsid w:val="001346C8"/>
    <w:rsid w:val="00140AD8"/>
    <w:rsid w:val="00144FEE"/>
    <w:rsid w:val="0014524A"/>
    <w:rsid w:val="00150A12"/>
    <w:rsid w:val="00154D61"/>
    <w:rsid w:val="00157F7E"/>
    <w:rsid w:val="00160D01"/>
    <w:rsid w:val="00163599"/>
    <w:rsid w:val="001648D7"/>
    <w:rsid w:val="00165C59"/>
    <w:rsid w:val="00166943"/>
    <w:rsid w:val="00172D4E"/>
    <w:rsid w:val="00174F68"/>
    <w:rsid w:val="00175178"/>
    <w:rsid w:val="0018325E"/>
    <w:rsid w:val="00184AFE"/>
    <w:rsid w:val="001919B8"/>
    <w:rsid w:val="001927A7"/>
    <w:rsid w:val="00192C26"/>
    <w:rsid w:val="00194804"/>
    <w:rsid w:val="001A1239"/>
    <w:rsid w:val="001A3868"/>
    <w:rsid w:val="001A4701"/>
    <w:rsid w:val="001B11D1"/>
    <w:rsid w:val="001B5127"/>
    <w:rsid w:val="001B7A91"/>
    <w:rsid w:val="001C5E80"/>
    <w:rsid w:val="001D0272"/>
    <w:rsid w:val="001D1A6D"/>
    <w:rsid w:val="001D3E28"/>
    <w:rsid w:val="001D402F"/>
    <w:rsid w:val="001D6A82"/>
    <w:rsid w:val="001E32B8"/>
    <w:rsid w:val="001E40EC"/>
    <w:rsid w:val="001E79DA"/>
    <w:rsid w:val="001F5E9C"/>
    <w:rsid w:val="001F6351"/>
    <w:rsid w:val="001F784B"/>
    <w:rsid w:val="00202EF5"/>
    <w:rsid w:val="00203913"/>
    <w:rsid w:val="00203B03"/>
    <w:rsid w:val="00204AAC"/>
    <w:rsid w:val="00204E5D"/>
    <w:rsid w:val="00207638"/>
    <w:rsid w:val="00216B02"/>
    <w:rsid w:val="00223DD2"/>
    <w:rsid w:val="002256C2"/>
    <w:rsid w:val="002270EE"/>
    <w:rsid w:val="00227148"/>
    <w:rsid w:val="0023380E"/>
    <w:rsid w:val="00234494"/>
    <w:rsid w:val="0023550F"/>
    <w:rsid w:val="002363D2"/>
    <w:rsid w:val="00237345"/>
    <w:rsid w:val="00241822"/>
    <w:rsid w:val="00252143"/>
    <w:rsid w:val="00252274"/>
    <w:rsid w:val="002528FF"/>
    <w:rsid w:val="00257141"/>
    <w:rsid w:val="00262631"/>
    <w:rsid w:val="00263E7F"/>
    <w:rsid w:val="00266B35"/>
    <w:rsid w:val="00272699"/>
    <w:rsid w:val="0027312D"/>
    <w:rsid w:val="002772F0"/>
    <w:rsid w:val="00284BD8"/>
    <w:rsid w:val="002877ED"/>
    <w:rsid w:val="00287E1A"/>
    <w:rsid w:val="002927C6"/>
    <w:rsid w:val="00294F64"/>
    <w:rsid w:val="002A3123"/>
    <w:rsid w:val="002A3468"/>
    <w:rsid w:val="002A375B"/>
    <w:rsid w:val="002B05AA"/>
    <w:rsid w:val="002B2370"/>
    <w:rsid w:val="002B3EED"/>
    <w:rsid w:val="002C2568"/>
    <w:rsid w:val="002C65D5"/>
    <w:rsid w:val="002C6895"/>
    <w:rsid w:val="002C705E"/>
    <w:rsid w:val="002E0343"/>
    <w:rsid w:val="002F172D"/>
    <w:rsid w:val="002F4D5B"/>
    <w:rsid w:val="00302DC1"/>
    <w:rsid w:val="003101E4"/>
    <w:rsid w:val="003109FF"/>
    <w:rsid w:val="00311B45"/>
    <w:rsid w:val="003135BE"/>
    <w:rsid w:val="003138E9"/>
    <w:rsid w:val="003154AB"/>
    <w:rsid w:val="00320925"/>
    <w:rsid w:val="0032200D"/>
    <w:rsid w:val="003247BE"/>
    <w:rsid w:val="00342B39"/>
    <w:rsid w:val="00347143"/>
    <w:rsid w:val="0035178F"/>
    <w:rsid w:val="00352E2D"/>
    <w:rsid w:val="00352E6A"/>
    <w:rsid w:val="0035387B"/>
    <w:rsid w:val="003567C6"/>
    <w:rsid w:val="00362F64"/>
    <w:rsid w:val="00363FA6"/>
    <w:rsid w:val="0036561A"/>
    <w:rsid w:val="00367E08"/>
    <w:rsid w:val="00370A2B"/>
    <w:rsid w:val="00375386"/>
    <w:rsid w:val="00381101"/>
    <w:rsid w:val="003910BB"/>
    <w:rsid w:val="00394FE7"/>
    <w:rsid w:val="003A3046"/>
    <w:rsid w:val="003A468F"/>
    <w:rsid w:val="003A65FC"/>
    <w:rsid w:val="003B3C1C"/>
    <w:rsid w:val="003C16A9"/>
    <w:rsid w:val="003C5B0D"/>
    <w:rsid w:val="003C6774"/>
    <w:rsid w:val="003D2857"/>
    <w:rsid w:val="003D30FE"/>
    <w:rsid w:val="003E357C"/>
    <w:rsid w:val="003E5833"/>
    <w:rsid w:val="003E6B0D"/>
    <w:rsid w:val="003E7CD3"/>
    <w:rsid w:val="003E7EA9"/>
    <w:rsid w:val="003F0814"/>
    <w:rsid w:val="004035E8"/>
    <w:rsid w:val="0040367D"/>
    <w:rsid w:val="004075B2"/>
    <w:rsid w:val="004118D0"/>
    <w:rsid w:val="00411EDC"/>
    <w:rsid w:val="0041263D"/>
    <w:rsid w:val="0042096D"/>
    <w:rsid w:val="004226D9"/>
    <w:rsid w:val="00427646"/>
    <w:rsid w:val="00430BF4"/>
    <w:rsid w:val="00435610"/>
    <w:rsid w:val="00440C62"/>
    <w:rsid w:val="00446F21"/>
    <w:rsid w:val="00450394"/>
    <w:rsid w:val="00450548"/>
    <w:rsid w:val="004540B1"/>
    <w:rsid w:val="00455CC1"/>
    <w:rsid w:val="004563FE"/>
    <w:rsid w:val="00457758"/>
    <w:rsid w:val="00463613"/>
    <w:rsid w:val="00464D1C"/>
    <w:rsid w:val="004713D6"/>
    <w:rsid w:val="0048052D"/>
    <w:rsid w:val="00493DE4"/>
    <w:rsid w:val="004945CD"/>
    <w:rsid w:val="00496E88"/>
    <w:rsid w:val="004A16AE"/>
    <w:rsid w:val="004A4A42"/>
    <w:rsid w:val="004B2869"/>
    <w:rsid w:val="004B3BC1"/>
    <w:rsid w:val="004B3D89"/>
    <w:rsid w:val="004C5873"/>
    <w:rsid w:val="004C75FB"/>
    <w:rsid w:val="004D1249"/>
    <w:rsid w:val="004D25BA"/>
    <w:rsid w:val="004D2D03"/>
    <w:rsid w:val="004D640E"/>
    <w:rsid w:val="004D6BEE"/>
    <w:rsid w:val="004E57D3"/>
    <w:rsid w:val="004F48B1"/>
    <w:rsid w:val="004F4B31"/>
    <w:rsid w:val="004F6CDA"/>
    <w:rsid w:val="00507E7A"/>
    <w:rsid w:val="00510218"/>
    <w:rsid w:val="00512B2B"/>
    <w:rsid w:val="005134D4"/>
    <w:rsid w:val="00513925"/>
    <w:rsid w:val="005157E7"/>
    <w:rsid w:val="00522CB2"/>
    <w:rsid w:val="005303BE"/>
    <w:rsid w:val="00530EFE"/>
    <w:rsid w:val="00534380"/>
    <w:rsid w:val="00544C68"/>
    <w:rsid w:val="005468CD"/>
    <w:rsid w:val="00551818"/>
    <w:rsid w:val="00553EAA"/>
    <w:rsid w:val="00571B8B"/>
    <w:rsid w:val="00575005"/>
    <w:rsid w:val="00577BDA"/>
    <w:rsid w:val="005802A8"/>
    <w:rsid w:val="00585069"/>
    <w:rsid w:val="00596B72"/>
    <w:rsid w:val="005B0E82"/>
    <w:rsid w:val="005B3487"/>
    <w:rsid w:val="005B4A6A"/>
    <w:rsid w:val="005B6226"/>
    <w:rsid w:val="005C4207"/>
    <w:rsid w:val="005C71E8"/>
    <w:rsid w:val="005E0691"/>
    <w:rsid w:val="005E5C21"/>
    <w:rsid w:val="005F003D"/>
    <w:rsid w:val="005F0BE8"/>
    <w:rsid w:val="005F7164"/>
    <w:rsid w:val="005F77FD"/>
    <w:rsid w:val="00604BDA"/>
    <w:rsid w:val="00604C25"/>
    <w:rsid w:val="00604E17"/>
    <w:rsid w:val="00615D0B"/>
    <w:rsid w:val="006204F4"/>
    <w:rsid w:val="00621A2D"/>
    <w:rsid w:val="00622A1D"/>
    <w:rsid w:val="00625405"/>
    <w:rsid w:val="0062584B"/>
    <w:rsid w:val="00631497"/>
    <w:rsid w:val="006347DF"/>
    <w:rsid w:val="006362A8"/>
    <w:rsid w:val="0064066A"/>
    <w:rsid w:val="00643E2D"/>
    <w:rsid w:val="0065275E"/>
    <w:rsid w:val="00653767"/>
    <w:rsid w:val="00654B90"/>
    <w:rsid w:val="006635FB"/>
    <w:rsid w:val="00664277"/>
    <w:rsid w:val="00681131"/>
    <w:rsid w:val="0068382A"/>
    <w:rsid w:val="00684148"/>
    <w:rsid w:val="00684A9D"/>
    <w:rsid w:val="006857F9"/>
    <w:rsid w:val="00686084"/>
    <w:rsid w:val="006903A3"/>
    <w:rsid w:val="0069574D"/>
    <w:rsid w:val="006A217C"/>
    <w:rsid w:val="006B08EB"/>
    <w:rsid w:val="006B5F76"/>
    <w:rsid w:val="006D266C"/>
    <w:rsid w:val="006D4C41"/>
    <w:rsid w:val="006D512E"/>
    <w:rsid w:val="006E073C"/>
    <w:rsid w:val="006E2273"/>
    <w:rsid w:val="006E2A4F"/>
    <w:rsid w:val="006E361E"/>
    <w:rsid w:val="006E3BA5"/>
    <w:rsid w:val="006E496F"/>
    <w:rsid w:val="006E6AC9"/>
    <w:rsid w:val="006F1728"/>
    <w:rsid w:val="006F707D"/>
    <w:rsid w:val="00703F6C"/>
    <w:rsid w:val="007061AB"/>
    <w:rsid w:val="00713141"/>
    <w:rsid w:val="00713664"/>
    <w:rsid w:val="007166BD"/>
    <w:rsid w:val="00722045"/>
    <w:rsid w:val="007225F4"/>
    <w:rsid w:val="00723439"/>
    <w:rsid w:val="00727D28"/>
    <w:rsid w:val="007313CD"/>
    <w:rsid w:val="0073267C"/>
    <w:rsid w:val="0073691D"/>
    <w:rsid w:val="00744EB1"/>
    <w:rsid w:val="007610AB"/>
    <w:rsid w:val="00765AEA"/>
    <w:rsid w:val="007764B2"/>
    <w:rsid w:val="007772D7"/>
    <w:rsid w:val="00780BBF"/>
    <w:rsid w:val="00781F0E"/>
    <w:rsid w:val="0078682B"/>
    <w:rsid w:val="00790FEA"/>
    <w:rsid w:val="00792964"/>
    <w:rsid w:val="0079519F"/>
    <w:rsid w:val="0079539B"/>
    <w:rsid w:val="007A0F8F"/>
    <w:rsid w:val="007A1330"/>
    <w:rsid w:val="007A2754"/>
    <w:rsid w:val="007B39E2"/>
    <w:rsid w:val="007C28A4"/>
    <w:rsid w:val="007C2917"/>
    <w:rsid w:val="007D1DDE"/>
    <w:rsid w:val="007D47A4"/>
    <w:rsid w:val="007D7151"/>
    <w:rsid w:val="007E27B8"/>
    <w:rsid w:val="007E2CC2"/>
    <w:rsid w:val="007F5A04"/>
    <w:rsid w:val="007F697D"/>
    <w:rsid w:val="008029E0"/>
    <w:rsid w:val="00807BCA"/>
    <w:rsid w:val="00810FED"/>
    <w:rsid w:val="0081211D"/>
    <w:rsid w:val="0081463B"/>
    <w:rsid w:val="008156BF"/>
    <w:rsid w:val="00816BF2"/>
    <w:rsid w:val="00816F62"/>
    <w:rsid w:val="0082006E"/>
    <w:rsid w:val="0082578A"/>
    <w:rsid w:val="00825C01"/>
    <w:rsid w:val="00827407"/>
    <w:rsid w:val="00830A9B"/>
    <w:rsid w:val="00832D6D"/>
    <w:rsid w:val="0084203F"/>
    <w:rsid w:val="00843F8B"/>
    <w:rsid w:val="00863555"/>
    <w:rsid w:val="00871FBB"/>
    <w:rsid w:val="0087334B"/>
    <w:rsid w:val="008740D9"/>
    <w:rsid w:val="00877F01"/>
    <w:rsid w:val="008801FB"/>
    <w:rsid w:val="008826B2"/>
    <w:rsid w:val="00893003"/>
    <w:rsid w:val="00893532"/>
    <w:rsid w:val="00897086"/>
    <w:rsid w:val="008A04E7"/>
    <w:rsid w:val="008A2442"/>
    <w:rsid w:val="008A60EB"/>
    <w:rsid w:val="008B2A64"/>
    <w:rsid w:val="008B40E5"/>
    <w:rsid w:val="008B52D7"/>
    <w:rsid w:val="008C0649"/>
    <w:rsid w:val="008C7160"/>
    <w:rsid w:val="008E092F"/>
    <w:rsid w:val="008E14A6"/>
    <w:rsid w:val="008E2338"/>
    <w:rsid w:val="008E40E2"/>
    <w:rsid w:val="008F0070"/>
    <w:rsid w:val="008F0402"/>
    <w:rsid w:val="0090188C"/>
    <w:rsid w:val="00905040"/>
    <w:rsid w:val="00916492"/>
    <w:rsid w:val="00917F29"/>
    <w:rsid w:val="00925E51"/>
    <w:rsid w:val="009344AB"/>
    <w:rsid w:val="00935960"/>
    <w:rsid w:val="0094012A"/>
    <w:rsid w:val="00945749"/>
    <w:rsid w:val="0094584D"/>
    <w:rsid w:val="00947FCA"/>
    <w:rsid w:val="009535C1"/>
    <w:rsid w:val="0095750F"/>
    <w:rsid w:val="00966B46"/>
    <w:rsid w:val="0097128C"/>
    <w:rsid w:val="009717D0"/>
    <w:rsid w:val="0097395F"/>
    <w:rsid w:val="00974BEF"/>
    <w:rsid w:val="00976532"/>
    <w:rsid w:val="00981C5D"/>
    <w:rsid w:val="009A34F3"/>
    <w:rsid w:val="009A6320"/>
    <w:rsid w:val="009B6715"/>
    <w:rsid w:val="009B7AAD"/>
    <w:rsid w:val="009C6F41"/>
    <w:rsid w:val="009D2FF9"/>
    <w:rsid w:val="009D466A"/>
    <w:rsid w:val="009E2351"/>
    <w:rsid w:val="009E44DD"/>
    <w:rsid w:val="009E4CBE"/>
    <w:rsid w:val="009E5CC1"/>
    <w:rsid w:val="009E7EB5"/>
    <w:rsid w:val="009F109D"/>
    <w:rsid w:val="009F44EE"/>
    <w:rsid w:val="009F558D"/>
    <w:rsid w:val="009F5CDC"/>
    <w:rsid w:val="00A017F2"/>
    <w:rsid w:val="00A02C0E"/>
    <w:rsid w:val="00A05F9B"/>
    <w:rsid w:val="00A12CDD"/>
    <w:rsid w:val="00A14EDD"/>
    <w:rsid w:val="00A15145"/>
    <w:rsid w:val="00A17E20"/>
    <w:rsid w:val="00A232A7"/>
    <w:rsid w:val="00A23A84"/>
    <w:rsid w:val="00A26667"/>
    <w:rsid w:val="00A30690"/>
    <w:rsid w:val="00A3368F"/>
    <w:rsid w:val="00A343C3"/>
    <w:rsid w:val="00A40610"/>
    <w:rsid w:val="00A424B9"/>
    <w:rsid w:val="00A43E61"/>
    <w:rsid w:val="00A43E8C"/>
    <w:rsid w:val="00A54643"/>
    <w:rsid w:val="00A56230"/>
    <w:rsid w:val="00A57C60"/>
    <w:rsid w:val="00A601E5"/>
    <w:rsid w:val="00A62101"/>
    <w:rsid w:val="00A6388C"/>
    <w:rsid w:val="00A66140"/>
    <w:rsid w:val="00A7539B"/>
    <w:rsid w:val="00A82C12"/>
    <w:rsid w:val="00A83F77"/>
    <w:rsid w:val="00A92560"/>
    <w:rsid w:val="00A94420"/>
    <w:rsid w:val="00AA5447"/>
    <w:rsid w:val="00AB1965"/>
    <w:rsid w:val="00AC0826"/>
    <w:rsid w:val="00AC1378"/>
    <w:rsid w:val="00AC42D9"/>
    <w:rsid w:val="00AD060F"/>
    <w:rsid w:val="00AD12A4"/>
    <w:rsid w:val="00AE1413"/>
    <w:rsid w:val="00AF16D7"/>
    <w:rsid w:val="00AF3E35"/>
    <w:rsid w:val="00AF42A3"/>
    <w:rsid w:val="00B05520"/>
    <w:rsid w:val="00B07254"/>
    <w:rsid w:val="00B113B2"/>
    <w:rsid w:val="00B12634"/>
    <w:rsid w:val="00B170B6"/>
    <w:rsid w:val="00B34B5E"/>
    <w:rsid w:val="00B34E02"/>
    <w:rsid w:val="00B46787"/>
    <w:rsid w:val="00B4693F"/>
    <w:rsid w:val="00B46D40"/>
    <w:rsid w:val="00B50CB7"/>
    <w:rsid w:val="00B51844"/>
    <w:rsid w:val="00B641B6"/>
    <w:rsid w:val="00B709AF"/>
    <w:rsid w:val="00B71FA7"/>
    <w:rsid w:val="00B73409"/>
    <w:rsid w:val="00B76183"/>
    <w:rsid w:val="00B76E32"/>
    <w:rsid w:val="00B86817"/>
    <w:rsid w:val="00B87B69"/>
    <w:rsid w:val="00BA0709"/>
    <w:rsid w:val="00BB2519"/>
    <w:rsid w:val="00BC4784"/>
    <w:rsid w:val="00BD30F7"/>
    <w:rsid w:val="00BD5C93"/>
    <w:rsid w:val="00BE1B72"/>
    <w:rsid w:val="00BE290C"/>
    <w:rsid w:val="00BE3251"/>
    <w:rsid w:val="00BF67FC"/>
    <w:rsid w:val="00C027FD"/>
    <w:rsid w:val="00C03408"/>
    <w:rsid w:val="00C0415C"/>
    <w:rsid w:val="00C07DC5"/>
    <w:rsid w:val="00C07FD6"/>
    <w:rsid w:val="00C14E2D"/>
    <w:rsid w:val="00C150C0"/>
    <w:rsid w:val="00C21ADA"/>
    <w:rsid w:val="00C230D9"/>
    <w:rsid w:val="00C250C7"/>
    <w:rsid w:val="00C2736F"/>
    <w:rsid w:val="00C30169"/>
    <w:rsid w:val="00C31FD6"/>
    <w:rsid w:val="00C35237"/>
    <w:rsid w:val="00C35FEF"/>
    <w:rsid w:val="00C36A2C"/>
    <w:rsid w:val="00C37245"/>
    <w:rsid w:val="00C40A8E"/>
    <w:rsid w:val="00C4746D"/>
    <w:rsid w:val="00C5046A"/>
    <w:rsid w:val="00C526CE"/>
    <w:rsid w:val="00C610E3"/>
    <w:rsid w:val="00C62E6E"/>
    <w:rsid w:val="00C678E1"/>
    <w:rsid w:val="00C71345"/>
    <w:rsid w:val="00C71F7E"/>
    <w:rsid w:val="00C722CF"/>
    <w:rsid w:val="00C7363A"/>
    <w:rsid w:val="00C75776"/>
    <w:rsid w:val="00C770C9"/>
    <w:rsid w:val="00C77820"/>
    <w:rsid w:val="00C90085"/>
    <w:rsid w:val="00C909E0"/>
    <w:rsid w:val="00C90C39"/>
    <w:rsid w:val="00C9105E"/>
    <w:rsid w:val="00C917D7"/>
    <w:rsid w:val="00C93363"/>
    <w:rsid w:val="00C9379D"/>
    <w:rsid w:val="00C941A6"/>
    <w:rsid w:val="00CA0533"/>
    <w:rsid w:val="00CA3CB3"/>
    <w:rsid w:val="00CA4760"/>
    <w:rsid w:val="00CB517B"/>
    <w:rsid w:val="00CC00D3"/>
    <w:rsid w:val="00CC395F"/>
    <w:rsid w:val="00CC4FF0"/>
    <w:rsid w:val="00CD2F96"/>
    <w:rsid w:val="00CE0D29"/>
    <w:rsid w:val="00CE3C68"/>
    <w:rsid w:val="00CF1EF0"/>
    <w:rsid w:val="00D01E07"/>
    <w:rsid w:val="00D02C16"/>
    <w:rsid w:val="00D045A5"/>
    <w:rsid w:val="00D04B26"/>
    <w:rsid w:val="00D07032"/>
    <w:rsid w:val="00D127B9"/>
    <w:rsid w:val="00D13CCA"/>
    <w:rsid w:val="00D17DC4"/>
    <w:rsid w:val="00D236EE"/>
    <w:rsid w:val="00D26908"/>
    <w:rsid w:val="00D32477"/>
    <w:rsid w:val="00D3368D"/>
    <w:rsid w:val="00D3666A"/>
    <w:rsid w:val="00D51BF9"/>
    <w:rsid w:val="00D55F6A"/>
    <w:rsid w:val="00D625B2"/>
    <w:rsid w:val="00D630C9"/>
    <w:rsid w:val="00D649D1"/>
    <w:rsid w:val="00D75A44"/>
    <w:rsid w:val="00D77845"/>
    <w:rsid w:val="00D80E97"/>
    <w:rsid w:val="00D815D5"/>
    <w:rsid w:val="00D83B01"/>
    <w:rsid w:val="00D83B49"/>
    <w:rsid w:val="00D84AF9"/>
    <w:rsid w:val="00D87DC3"/>
    <w:rsid w:val="00D92B21"/>
    <w:rsid w:val="00D9653A"/>
    <w:rsid w:val="00D9724F"/>
    <w:rsid w:val="00DA75C6"/>
    <w:rsid w:val="00DB47F8"/>
    <w:rsid w:val="00DB6CF2"/>
    <w:rsid w:val="00DC7311"/>
    <w:rsid w:val="00DD051F"/>
    <w:rsid w:val="00DF27D9"/>
    <w:rsid w:val="00DF452A"/>
    <w:rsid w:val="00DF7027"/>
    <w:rsid w:val="00E03310"/>
    <w:rsid w:val="00E16F0D"/>
    <w:rsid w:val="00E25D83"/>
    <w:rsid w:val="00E27156"/>
    <w:rsid w:val="00E30910"/>
    <w:rsid w:val="00E32719"/>
    <w:rsid w:val="00E33817"/>
    <w:rsid w:val="00E34B9E"/>
    <w:rsid w:val="00E363E4"/>
    <w:rsid w:val="00E372B0"/>
    <w:rsid w:val="00E4351E"/>
    <w:rsid w:val="00E43E1A"/>
    <w:rsid w:val="00E52FA2"/>
    <w:rsid w:val="00E562DC"/>
    <w:rsid w:val="00E63D92"/>
    <w:rsid w:val="00E76AB7"/>
    <w:rsid w:val="00E77841"/>
    <w:rsid w:val="00E82F97"/>
    <w:rsid w:val="00E83BF3"/>
    <w:rsid w:val="00E8404A"/>
    <w:rsid w:val="00E850C7"/>
    <w:rsid w:val="00E85F4A"/>
    <w:rsid w:val="00E913AB"/>
    <w:rsid w:val="00E934C2"/>
    <w:rsid w:val="00E94060"/>
    <w:rsid w:val="00E952CC"/>
    <w:rsid w:val="00EA4B1F"/>
    <w:rsid w:val="00EA4B74"/>
    <w:rsid w:val="00EA4C3D"/>
    <w:rsid w:val="00EA532B"/>
    <w:rsid w:val="00EA6842"/>
    <w:rsid w:val="00EB3E6D"/>
    <w:rsid w:val="00EC0E48"/>
    <w:rsid w:val="00EC4080"/>
    <w:rsid w:val="00ED04C9"/>
    <w:rsid w:val="00ED2933"/>
    <w:rsid w:val="00ED3197"/>
    <w:rsid w:val="00ED75C3"/>
    <w:rsid w:val="00ED7D85"/>
    <w:rsid w:val="00EE051B"/>
    <w:rsid w:val="00EE36DB"/>
    <w:rsid w:val="00EF0415"/>
    <w:rsid w:val="00EF253F"/>
    <w:rsid w:val="00F03CEE"/>
    <w:rsid w:val="00F05150"/>
    <w:rsid w:val="00F07A9C"/>
    <w:rsid w:val="00F12DBA"/>
    <w:rsid w:val="00F153C0"/>
    <w:rsid w:val="00F16FCB"/>
    <w:rsid w:val="00F20210"/>
    <w:rsid w:val="00F23F2E"/>
    <w:rsid w:val="00F24694"/>
    <w:rsid w:val="00F24E10"/>
    <w:rsid w:val="00F2685E"/>
    <w:rsid w:val="00F30639"/>
    <w:rsid w:val="00F312C6"/>
    <w:rsid w:val="00F31977"/>
    <w:rsid w:val="00F37F84"/>
    <w:rsid w:val="00F42D7E"/>
    <w:rsid w:val="00F4475F"/>
    <w:rsid w:val="00F46B21"/>
    <w:rsid w:val="00F519C2"/>
    <w:rsid w:val="00F53BF6"/>
    <w:rsid w:val="00F57057"/>
    <w:rsid w:val="00F60876"/>
    <w:rsid w:val="00F62DCD"/>
    <w:rsid w:val="00F70297"/>
    <w:rsid w:val="00F7219B"/>
    <w:rsid w:val="00F74285"/>
    <w:rsid w:val="00F835FB"/>
    <w:rsid w:val="00F84660"/>
    <w:rsid w:val="00F849DF"/>
    <w:rsid w:val="00F8579D"/>
    <w:rsid w:val="00F949D1"/>
    <w:rsid w:val="00F961C4"/>
    <w:rsid w:val="00F96CF0"/>
    <w:rsid w:val="00FA1F88"/>
    <w:rsid w:val="00FA33FC"/>
    <w:rsid w:val="00FA680C"/>
    <w:rsid w:val="00FA6EC1"/>
    <w:rsid w:val="00FB0461"/>
    <w:rsid w:val="00FB36B6"/>
    <w:rsid w:val="00FB3D73"/>
    <w:rsid w:val="00FC13C5"/>
    <w:rsid w:val="00FC396C"/>
    <w:rsid w:val="00FC50B1"/>
    <w:rsid w:val="00FC6551"/>
    <w:rsid w:val="00FD5981"/>
    <w:rsid w:val="00FE5DF8"/>
    <w:rsid w:val="00FF2A6C"/>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6692CB"/>
  <w15:docId w15:val="{8F6B868E-434B-426E-91A9-81D32735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68F"/>
    <w:pPr>
      <w:spacing w:after="200" w:line="276" w:lineRule="auto"/>
    </w:pPr>
    <w:rPr>
      <w:rFonts w:ascii="Calibri" w:eastAsia="Calibri" w:hAnsi="Calibri" w:cs="Times New Roman"/>
      <w:sz w:val="22"/>
      <w:szCs w:val="22"/>
      <w:lang w:eastAsia="en-US"/>
    </w:rPr>
  </w:style>
  <w:style w:type="paragraph" w:styleId="Titre1">
    <w:name w:val="heading 1"/>
    <w:basedOn w:val="Normal"/>
    <w:next w:val="Normal"/>
    <w:link w:val="Titre1Car"/>
    <w:uiPriority w:val="9"/>
    <w:qFormat/>
    <w:rsid w:val="00C352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autoRedefine/>
    <w:uiPriority w:val="9"/>
    <w:unhideWhenUsed/>
    <w:qFormat/>
    <w:rsid w:val="0048052D"/>
    <w:pPr>
      <w:numPr>
        <w:numId w:val="26"/>
      </w:numPr>
      <w:spacing w:after="0" w:line="240" w:lineRule="auto"/>
      <w:outlineLvl w:val="1"/>
    </w:pPr>
    <w:rPr>
      <w:rFonts w:ascii="Times New Roman" w:eastAsia="Times New Roman" w:hAnsi="Times New Roman"/>
      <w:b/>
      <w:sz w:val="24"/>
      <w:szCs w:val="24"/>
      <w:lang w:bidi="en-US"/>
    </w:rPr>
  </w:style>
  <w:style w:type="paragraph" w:styleId="Titre3">
    <w:name w:val="heading 3"/>
    <w:basedOn w:val="Normal"/>
    <w:next w:val="Normal"/>
    <w:link w:val="Titre3Car"/>
    <w:qFormat/>
    <w:rsid w:val="00AA5447"/>
    <w:pPr>
      <w:keepNext/>
      <w:spacing w:before="240" w:after="60" w:line="240" w:lineRule="auto"/>
      <w:outlineLvl w:val="2"/>
    </w:pPr>
    <w:rPr>
      <w:rFonts w:ascii="Arial" w:eastAsia="Times New Roman" w:hAnsi="Arial" w:cs="Arial"/>
      <w:b/>
      <w:bCs/>
      <w:sz w:val="26"/>
      <w:szCs w:val="26"/>
      <w:lang w:val="fr-CA"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1,References,List Paragraph (numbered (a)),List Paragraph11,Bullets,references"/>
    <w:basedOn w:val="Normal"/>
    <w:link w:val="ParagraphedelisteCar"/>
    <w:uiPriority w:val="34"/>
    <w:qFormat/>
    <w:rsid w:val="00A3368F"/>
    <w:pPr>
      <w:ind w:left="720"/>
      <w:contextualSpacing/>
    </w:pPr>
  </w:style>
  <w:style w:type="character" w:customStyle="1" w:styleId="ParagraphedelisteCar">
    <w:name w:val="Paragraphe de liste Car"/>
    <w:aliases w:val="List Paragraph1 Car,References Car,List Paragraph (numbered (a)) Car,List Paragraph11 Car,Bullets Car,references Car"/>
    <w:link w:val="Paragraphedeliste"/>
    <w:uiPriority w:val="34"/>
    <w:locked/>
    <w:rsid w:val="00A3368F"/>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10467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4678"/>
    <w:rPr>
      <w:rFonts w:ascii="Segoe UI" w:eastAsia="Calibri" w:hAnsi="Segoe UI" w:cs="Segoe UI"/>
      <w:sz w:val="18"/>
      <w:szCs w:val="18"/>
      <w:lang w:eastAsia="en-US"/>
    </w:rPr>
  </w:style>
  <w:style w:type="character" w:customStyle="1" w:styleId="Titre2Car">
    <w:name w:val="Titre 2 Car"/>
    <w:basedOn w:val="Policepardfaut"/>
    <w:link w:val="Titre2"/>
    <w:uiPriority w:val="9"/>
    <w:rsid w:val="0048052D"/>
    <w:rPr>
      <w:rFonts w:ascii="Times New Roman" w:eastAsia="Times New Roman" w:hAnsi="Times New Roman" w:cs="Times New Roman"/>
      <w:b/>
      <w:lang w:eastAsia="en-US" w:bidi="en-US"/>
    </w:rPr>
  </w:style>
  <w:style w:type="table" w:styleId="Grilledutableau">
    <w:name w:val="Table Grid"/>
    <w:basedOn w:val="TableauNormal"/>
    <w:uiPriority w:val="59"/>
    <w:rsid w:val="006B08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0766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66D1"/>
    <w:rPr>
      <w:rFonts w:ascii="Calibri" w:eastAsia="Calibri" w:hAnsi="Calibri" w:cs="Times New Roman"/>
      <w:sz w:val="22"/>
      <w:szCs w:val="22"/>
      <w:lang w:eastAsia="en-US"/>
    </w:rPr>
  </w:style>
  <w:style w:type="character" w:styleId="Numrodepage">
    <w:name w:val="page number"/>
    <w:basedOn w:val="Policepardfaut"/>
    <w:uiPriority w:val="99"/>
    <w:semiHidden/>
    <w:unhideWhenUsed/>
    <w:rsid w:val="000766D1"/>
  </w:style>
  <w:style w:type="paragraph" w:customStyle="1" w:styleId="ColorfulList-Accent11">
    <w:name w:val="Colorful List - Accent 11"/>
    <w:basedOn w:val="Normal"/>
    <w:uiPriority w:val="99"/>
    <w:rsid w:val="004F48B1"/>
    <w:pPr>
      <w:spacing w:line="240" w:lineRule="auto"/>
      <w:ind w:left="720"/>
      <w:contextualSpacing/>
    </w:pPr>
    <w:rPr>
      <w:rFonts w:ascii="Cambria" w:eastAsia="MS Mincho" w:hAnsi="Cambria"/>
      <w:sz w:val="24"/>
      <w:szCs w:val="24"/>
    </w:rPr>
  </w:style>
  <w:style w:type="character" w:customStyle="1" w:styleId="Titre3Car">
    <w:name w:val="Titre 3 Car"/>
    <w:basedOn w:val="Policepardfaut"/>
    <w:link w:val="Titre3"/>
    <w:rsid w:val="00AA5447"/>
    <w:rPr>
      <w:rFonts w:ascii="Arial" w:eastAsia="Times New Roman" w:hAnsi="Arial" w:cs="Arial"/>
      <w:b/>
      <w:bCs/>
      <w:sz w:val="26"/>
      <w:szCs w:val="26"/>
      <w:lang w:val="fr-CA"/>
    </w:rPr>
  </w:style>
  <w:style w:type="character" w:styleId="lev">
    <w:name w:val="Strong"/>
    <w:qFormat/>
    <w:rsid w:val="00AA5447"/>
    <w:rPr>
      <w:b/>
      <w:bCs/>
    </w:rPr>
  </w:style>
  <w:style w:type="character" w:customStyle="1" w:styleId="hps">
    <w:name w:val="hps"/>
    <w:basedOn w:val="Policepardfaut"/>
    <w:rsid w:val="00AA5447"/>
  </w:style>
  <w:style w:type="paragraph" w:styleId="En-tte">
    <w:name w:val="header"/>
    <w:basedOn w:val="Normal"/>
    <w:link w:val="En-tteCar"/>
    <w:uiPriority w:val="99"/>
    <w:unhideWhenUsed/>
    <w:rsid w:val="00B87B69"/>
    <w:pPr>
      <w:tabs>
        <w:tab w:val="center" w:pos="4536"/>
        <w:tab w:val="right" w:pos="9072"/>
      </w:tabs>
      <w:spacing w:after="0" w:line="240" w:lineRule="auto"/>
    </w:pPr>
  </w:style>
  <w:style w:type="character" w:customStyle="1" w:styleId="En-tteCar">
    <w:name w:val="En-tête Car"/>
    <w:basedOn w:val="Policepardfaut"/>
    <w:link w:val="En-tte"/>
    <w:uiPriority w:val="99"/>
    <w:rsid w:val="00B87B69"/>
    <w:rPr>
      <w:rFonts w:ascii="Calibri" w:eastAsia="Calibri" w:hAnsi="Calibri" w:cs="Times New Roman"/>
      <w:sz w:val="22"/>
      <w:szCs w:val="22"/>
      <w:lang w:eastAsia="en-US"/>
    </w:rPr>
  </w:style>
  <w:style w:type="character" w:styleId="Marquedecommentaire">
    <w:name w:val="annotation reference"/>
    <w:basedOn w:val="Policepardfaut"/>
    <w:uiPriority w:val="99"/>
    <w:semiHidden/>
    <w:unhideWhenUsed/>
    <w:rsid w:val="00EA4B74"/>
    <w:rPr>
      <w:sz w:val="16"/>
      <w:szCs w:val="16"/>
    </w:rPr>
  </w:style>
  <w:style w:type="paragraph" w:styleId="Commentaire">
    <w:name w:val="annotation text"/>
    <w:basedOn w:val="Normal"/>
    <w:link w:val="CommentaireCar"/>
    <w:uiPriority w:val="99"/>
    <w:unhideWhenUsed/>
    <w:rsid w:val="00EA4B74"/>
    <w:pPr>
      <w:spacing w:line="240" w:lineRule="auto"/>
    </w:pPr>
    <w:rPr>
      <w:sz w:val="20"/>
      <w:szCs w:val="20"/>
    </w:rPr>
  </w:style>
  <w:style w:type="character" w:customStyle="1" w:styleId="CommentaireCar">
    <w:name w:val="Commentaire Car"/>
    <w:basedOn w:val="Policepardfaut"/>
    <w:link w:val="Commentaire"/>
    <w:uiPriority w:val="99"/>
    <w:rsid w:val="00EA4B74"/>
    <w:rPr>
      <w:rFonts w:ascii="Calibri" w:eastAsia="Calibri" w:hAnsi="Calibri"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EA4B74"/>
    <w:rPr>
      <w:b/>
      <w:bCs/>
    </w:rPr>
  </w:style>
  <w:style w:type="character" w:customStyle="1" w:styleId="ObjetducommentaireCar">
    <w:name w:val="Objet du commentaire Car"/>
    <w:basedOn w:val="CommentaireCar"/>
    <w:link w:val="Objetducommentaire"/>
    <w:uiPriority w:val="99"/>
    <w:semiHidden/>
    <w:rsid w:val="00EA4B74"/>
    <w:rPr>
      <w:rFonts w:ascii="Calibri" w:eastAsia="Calibri" w:hAnsi="Calibri" w:cs="Times New Roman"/>
      <w:b/>
      <w:bCs/>
      <w:sz w:val="20"/>
      <w:szCs w:val="20"/>
      <w:lang w:eastAsia="en-US"/>
    </w:rPr>
  </w:style>
  <w:style w:type="paragraph" w:styleId="Rvision">
    <w:name w:val="Revision"/>
    <w:hidden/>
    <w:uiPriority w:val="99"/>
    <w:semiHidden/>
    <w:rsid w:val="00AD12A4"/>
    <w:rPr>
      <w:rFonts w:ascii="Calibri" w:eastAsia="Calibri" w:hAnsi="Calibri" w:cs="Times New Roman"/>
      <w:sz w:val="22"/>
      <w:szCs w:val="22"/>
      <w:lang w:eastAsia="en-US"/>
    </w:rPr>
  </w:style>
  <w:style w:type="character" w:customStyle="1" w:styleId="Titre1Car">
    <w:name w:val="Titre 1 Car"/>
    <w:basedOn w:val="Policepardfaut"/>
    <w:link w:val="Titre1"/>
    <w:uiPriority w:val="9"/>
    <w:rsid w:val="00C35237"/>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653767"/>
    <w:pPr>
      <w:spacing w:line="259" w:lineRule="auto"/>
      <w:outlineLvl w:val="9"/>
    </w:pPr>
    <w:rPr>
      <w:lang w:eastAsia="fr-FR"/>
    </w:rPr>
  </w:style>
  <w:style w:type="paragraph" w:styleId="TM1">
    <w:name w:val="toc 1"/>
    <w:basedOn w:val="Normal"/>
    <w:next w:val="Normal"/>
    <w:autoRedefine/>
    <w:uiPriority w:val="39"/>
    <w:unhideWhenUsed/>
    <w:rsid w:val="00653767"/>
    <w:pPr>
      <w:spacing w:after="100"/>
    </w:pPr>
  </w:style>
  <w:style w:type="character" w:styleId="Lienhypertexte">
    <w:name w:val="Hyperlink"/>
    <w:basedOn w:val="Policepardfaut"/>
    <w:uiPriority w:val="99"/>
    <w:unhideWhenUsed/>
    <w:rsid w:val="00653767"/>
    <w:rPr>
      <w:color w:val="0000FF" w:themeColor="hyperlink"/>
      <w:u w:val="single"/>
    </w:rPr>
  </w:style>
  <w:style w:type="paragraph" w:styleId="TM2">
    <w:name w:val="toc 2"/>
    <w:basedOn w:val="Normal"/>
    <w:next w:val="Normal"/>
    <w:autoRedefine/>
    <w:uiPriority w:val="39"/>
    <w:unhideWhenUsed/>
    <w:rsid w:val="00653767"/>
    <w:pPr>
      <w:spacing w:after="100"/>
      <w:ind w:left="220"/>
    </w:pPr>
  </w:style>
  <w:style w:type="paragraph" w:styleId="TM3">
    <w:name w:val="toc 3"/>
    <w:basedOn w:val="Normal"/>
    <w:next w:val="Normal"/>
    <w:autoRedefine/>
    <w:uiPriority w:val="39"/>
    <w:unhideWhenUsed/>
    <w:rsid w:val="00D3666A"/>
    <w:pPr>
      <w:spacing w:after="100"/>
      <w:ind w:left="440"/>
    </w:pPr>
  </w:style>
  <w:style w:type="paragraph" w:styleId="Titre">
    <w:name w:val="Title"/>
    <w:basedOn w:val="Normal"/>
    <w:link w:val="TitreCar"/>
    <w:qFormat/>
    <w:rsid w:val="0068382A"/>
    <w:pPr>
      <w:tabs>
        <w:tab w:val="left" w:pos="720"/>
      </w:tabs>
      <w:spacing w:after="0" w:line="240" w:lineRule="auto"/>
      <w:jc w:val="center"/>
    </w:pPr>
    <w:rPr>
      <w:rFonts w:ascii="Times New Roman" w:eastAsia="Times New Roman" w:hAnsi="Times New Roman"/>
      <w:b/>
      <w:caps/>
      <w:kern w:val="28"/>
      <w:szCs w:val="20"/>
    </w:rPr>
  </w:style>
  <w:style w:type="character" w:customStyle="1" w:styleId="TitreCar">
    <w:name w:val="Titre Car"/>
    <w:basedOn w:val="Policepardfaut"/>
    <w:link w:val="Titre"/>
    <w:rsid w:val="0068382A"/>
    <w:rPr>
      <w:rFonts w:ascii="Times New Roman" w:eastAsia="Times New Roman" w:hAnsi="Times New Roman" w:cs="Times New Roman"/>
      <w:b/>
      <w:caps/>
      <w:kern w:val="28"/>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43863">
      <w:bodyDiv w:val="1"/>
      <w:marLeft w:val="0"/>
      <w:marRight w:val="0"/>
      <w:marTop w:val="0"/>
      <w:marBottom w:val="0"/>
      <w:divBdr>
        <w:top w:val="none" w:sz="0" w:space="0" w:color="auto"/>
        <w:left w:val="none" w:sz="0" w:space="0" w:color="auto"/>
        <w:bottom w:val="none" w:sz="0" w:space="0" w:color="auto"/>
        <w:right w:val="none" w:sz="0" w:space="0" w:color="auto"/>
      </w:divBdr>
    </w:div>
    <w:div w:id="70153516">
      <w:bodyDiv w:val="1"/>
      <w:marLeft w:val="0"/>
      <w:marRight w:val="0"/>
      <w:marTop w:val="0"/>
      <w:marBottom w:val="0"/>
      <w:divBdr>
        <w:top w:val="none" w:sz="0" w:space="0" w:color="auto"/>
        <w:left w:val="none" w:sz="0" w:space="0" w:color="auto"/>
        <w:bottom w:val="none" w:sz="0" w:space="0" w:color="auto"/>
        <w:right w:val="none" w:sz="0" w:space="0" w:color="auto"/>
      </w:divBdr>
    </w:div>
    <w:div w:id="104008383">
      <w:bodyDiv w:val="1"/>
      <w:marLeft w:val="0"/>
      <w:marRight w:val="0"/>
      <w:marTop w:val="0"/>
      <w:marBottom w:val="0"/>
      <w:divBdr>
        <w:top w:val="none" w:sz="0" w:space="0" w:color="auto"/>
        <w:left w:val="none" w:sz="0" w:space="0" w:color="auto"/>
        <w:bottom w:val="none" w:sz="0" w:space="0" w:color="auto"/>
        <w:right w:val="none" w:sz="0" w:space="0" w:color="auto"/>
      </w:divBdr>
    </w:div>
    <w:div w:id="355155051">
      <w:bodyDiv w:val="1"/>
      <w:marLeft w:val="0"/>
      <w:marRight w:val="0"/>
      <w:marTop w:val="0"/>
      <w:marBottom w:val="0"/>
      <w:divBdr>
        <w:top w:val="none" w:sz="0" w:space="0" w:color="auto"/>
        <w:left w:val="none" w:sz="0" w:space="0" w:color="auto"/>
        <w:bottom w:val="none" w:sz="0" w:space="0" w:color="auto"/>
        <w:right w:val="none" w:sz="0" w:space="0" w:color="auto"/>
      </w:divBdr>
    </w:div>
    <w:div w:id="371272258">
      <w:bodyDiv w:val="1"/>
      <w:marLeft w:val="0"/>
      <w:marRight w:val="0"/>
      <w:marTop w:val="0"/>
      <w:marBottom w:val="0"/>
      <w:divBdr>
        <w:top w:val="none" w:sz="0" w:space="0" w:color="auto"/>
        <w:left w:val="none" w:sz="0" w:space="0" w:color="auto"/>
        <w:bottom w:val="none" w:sz="0" w:space="0" w:color="auto"/>
        <w:right w:val="none" w:sz="0" w:space="0" w:color="auto"/>
      </w:divBdr>
    </w:div>
    <w:div w:id="372072295">
      <w:bodyDiv w:val="1"/>
      <w:marLeft w:val="0"/>
      <w:marRight w:val="0"/>
      <w:marTop w:val="0"/>
      <w:marBottom w:val="0"/>
      <w:divBdr>
        <w:top w:val="none" w:sz="0" w:space="0" w:color="auto"/>
        <w:left w:val="none" w:sz="0" w:space="0" w:color="auto"/>
        <w:bottom w:val="none" w:sz="0" w:space="0" w:color="auto"/>
        <w:right w:val="none" w:sz="0" w:space="0" w:color="auto"/>
      </w:divBdr>
    </w:div>
    <w:div w:id="519664261">
      <w:bodyDiv w:val="1"/>
      <w:marLeft w:val="0"/>
      <w:marRight w:val="0"/>
      <w:marTop w:val="0"/>
      <w:marBottom w:val="0"/>
      <w:divBdr>
        <w:top w:val="none" w:sz="0" w:space="0" w:color="auto"/>
        <w:left w:val="none" w:sz="0" w:space="0" w:color="auto"/>
        <w:bottom w:val="none" w:sz="0" w:space="0" w:color="auto"/>
        <w:right w:val="none" w:sz="0" w:space="0" w:color="auto"/>
      </w:divBdr>
    </w:div>
    <w:div w:id="529102116">
      <w:bodyDiv w:val="1"/>
      <w:marLeft w:val="0"/>
      <w:marRight w:val="0"/>
      <w:marTop w:val="0"/>
      <w:marBottom w:val="0"/>
      <w:divBdr>
        <w:top w:val="none" w:sz="0" w:space="0" w:color="auto"/>
        <w:left w:val="none" w:sz="0" w:space="0" w:color="auto"/>
        <w:bottom w:val="none" w:sz="0" w:space="0" w:color="auto"/>
        <w:right w:val="none" w:sz="0" w:space="0" w:color="auto"/>
      </w:divBdr>
    </w:div>
    <w:div w:id="548684428">
      <w:bodyDiv w:val="1"/>
      <w:marLeft w:val="0"/>
      <w:marRight w:val="0"/>
      <w:marTop w:val="0"/>
      <w:marBottom w:val="0"/>
      <w:divBdr>
        <w:top w:val="none" w:sz="0" w:space="0" w:color="auto"/>
        <w:left w:val="none" w:sz="0" w:space="0" w:color="auto"/>
        <w:bottom w:val="none" w:sz="0" w:space="0" w:color="auto"/>
        <w:right w:val="none" w:sz="0" w:space="0" w:color="auto"/>
      </w:divBdr>
    </w:div>
    <w:div w:id="702634050">
      <w:bodyDiv w:val="1"/>
      <w:marLeft w:val="0"/>
      <w:marRight w:val="0"/>
      <w:marTop w:val="0"/>
      <w:marBottom w:val="0"/>
      <w:divBdr>
        <w:top w:val="none" w:sz="0" w:space="0" w:color="auto"/>
        <w:left w:val="none" w:sz="0" w:space="0" w:color="auto"/>
        <w:bottom w:val="none" w:sz="0" w:space="0" w:color="auto"/>
        <w:right w:val="none" w:sz="0" w:space="0" w:color="auto"/>
      </w:divBdr>
    </w:div>
    <w:div w:id="733243075">
      <w:bodyDiv w:val="1"/>
      <w:marLeft w:val="0"/>
      <w:marRight w:val="0"/>
      <w:marTop w:val="0"/>
      <w:marBottom w:val="0"/>
      <w:divBdr>
        <w:top w:val="none" w:sz="0" w:space="0" w:color="auto"/>
        <w:left w:val="none" w:sz="0" w:space="0" w:color="auto"/>
        <w:bottom w:val="none" w:sz="0" w:space="0" w:color="auto"/>
        <w:right w:val="none" w:sz="0" w:space="0" w:color="auto"/>
      </w:divBdr>
    </w:div>
    <w:div w:id="788092264">
      <w:bodyDiv w:val="1"/>
      <w:marLeft w:val="0"/>
      <w:marRight w:val="0"/>
      <w:marTop w:val="0"/>
      <w:marBottom w:val="0"/>
      <w:divBdr>
        <w:top w:val="none" w:sz="0" w:space="0" w:color="auto"/>
        <w:left w:val="none" w:sz="0" w:space="0" w:color="auto"/>
        <w:bottom w:val="none" w:sz="0" w:space="0" w:color="auto"/>
        <w:right w:val="none" w:sz="0" w:space="0" w:color="auto"/>
      </w:divBdr>
    </w:div>
    <w:div w:id="811564130">
      <w:bodyDiv w:val="1"/>
      <w:marLeft w:val="0"/>
      <w:marRight w:val="0"/>
      <w:marTop w:val="0"/>
      <w:marBottom w:val="0"/>
      <w:divBdr>
        <w:top w:val="none" w:sz="0" w:space="0" w:color="auto"/>
        <w:left w:val="none" w:sz="0" w:space="0" w:color="auto"/>
        <w:bottom w:val="none" w:sz="0" w:space="0" w:color="auto"/>
        <w:right w:val="none" w:sz="0" w:space="0" w:color="auto"/>
      </w:divBdr>
    </w:div>
    <w:div w:id="870340102">
      <w:bodyDiv w:val="1"/>
      <w:marLeft w:val="0"/>
      <w:marRight w:val="0"/>
      <w:marTop w:val="0"/>
      <w:marBottom w:val="0"/>
      <w:divBdr>
        <w:top w:val="none" w:sz="0" w:space="0" w:color="auto"/>
        <w:left w:val="none" w:sz="0" w:space="0" w:color="auto"/>
        <w:bottom w:val="none" w:sz="0" w:space="0" w:color="auto"/>
        <w:right w:val="none" w:sz="0" w:space="0" w:color="auto"/>
      </w:divBdr>
    </w:div>
    <w:div w:id="882054990">
      <w:bodyDiv w:val="1"/>
      <w:marLeft w:val="0"/>
      <w:marRight w:val="0"/>
      <w:marTop w:val="0"/>
      <w:marBottom w:val="0"/>
      <w:divBdr>
        <w:top w:val="none" w:sz="0" w:space="0" w:color="auto"/>
        <w:left w:val="none" w:sz="0" w:space="0" w:color="auto"/>
        <w:bottom w:val="none" w:sz="0" w:space="0" w:color="auto"/>
        <w:right w:val="none" w:sz="0" w:space="0" w:color="auto"/>
      </w:divBdr>
    </w:div>
    <w:div w:id="908222970">
      <w:bodyDiv w:val="1"/>
      <w:marLeft w:val="0"/>
      <w:marRight w:val="0"/>
      <w:marTop w:val="0"/>
      <w:marBottom w:val="0"/>
      <w:divBdr>
        <w:top w:val="none" w:sz="0" w:space="0" w:color="auto"/>
        <w:left w:val="none" w:sz="0" w:space="0" w:color="auto"/>
        <w:bottom w:val="none" w:sz="0" w:space="0" w:color="auto"/>
        <w:right w:val="none" w:sz="0" w:space="0" w:color="auto"/>
      </w:divBdr>
    </w:div>
    <w:div w:id="918177199">
      <w:bodyDiv w:val="1"/>
      <w:marLeft w:val="0"/>
      <w:marRight w:val="0"/>
      <w:marTop w:val="0"/>
      <w:marBottom w:val="0"/>
      <w:divBdr>
        <w:top w:val="none" w:sz="0" w:space="0" w:color="auto"/>
        <w:left w:val="none" w:sz="0" w:space="0" w:color="auto"/>
        <w:bottom w:val="none" w:sz="0" w:space="0" w:color="auto"/>
        <w:right w:val="none" w:sz="0" w:space="0" w:color="auto"/>
      </w:divBdr>
    </w:div>
    <w:div w:id="943073278">
      <w:bodyDiv w:val="1"/>
      <w:marLeft w:val="0"/>
      <w:marRight w:val="0"/>
      <w:marTop w:val="0"/>
      <w:marBottom w:val="0"/>
      <w:divBdr>
        <w:top w:val="none" w:sz="0" w:space="0" w:color="auto"/>
        <w:left w:val="none" w:sz="0" w:space="0" w:color="auto"/>
        <w:bottom w:val="none" w:sz="0" w:space="0" w:color="auto"/>
        <w:right w:val="none" w:sz="0" w:space="0" w:color="auto"/>
      </w:divBdr>
    </w:div>
    <w:div w:id="947081590">
      <w:bodyDiv w:val="1"/>
      <w:marLeft w:val="0"/>
      <w:marRight w:val="0"/>
      <w:marTop w:val="0"/>
      <w:marBottom w:val="0"/>
      <w:divBdr>
        <w:top w:val="none" w:sz="0" w:space="0" w:color="auto"/>
        <w:left w:val="none" w:sz="0" w:space="0" w:color="auto"/>
        <w:bottom w:val="none" w:sz="0" w:space="0" w:color="auto"/>
        <w:right w:val="none" w:sz="0" w:space="0" w:color="auto"/>
      </w:divBdr>
    </w:div>
    <w:div w:id="955139540">
      <w:bodyDiv w:val="1"/>
      <w:marLeft w:val="0"/>
      <w:marRight w:val="0"/>
      <w:marTop w:val="0"/>
      <w:marBottom w:val="0"/>
      <w:divBdr>
        <w:top w:val="none" w:sz="0" w:space="0" w:color="auto"/>
        <w:left w:val="none" w:sz="0" w:space="0" w:color="auto"/>
        <w:bottom w:val="none" w:sz="0" w:space="0" w:color="auto"/>
        <w:right w:val="none" w:sz="0" w:space="0" w:color="auto"/>
      </w:divBdr>
    </w:div>
    <w:div w:id="986327464">
      <w:bodyDiv w:val="1"/>
      <w:marLeft w:val="0"/>
      <w:marRight w:val="0"/>
      <w:marTop w:val="0"/>
      <w:marBottom w:val="0"/>
      <w:divBdr>
        <w:top w:val="none" w:sz="0" w:space="0" w:color="auto"/>
        <w:left w:val="none" w:sz="0" w:space="0" w:color="auto"/>
        <w:bottom w:val="none" w:sz="0" w:space="0" w:color="auto"/>
        <w:right w:val="none" w:sz="0" w:space="0" w:color="auto"/>
      </w:divBdr>
    </w:div>
    <w:div w:id="1125470250">
      <w:bodyDiv w:val="1"/>
      <w:marLeft w:val="0"/>
      <w:marRight w:val="0"/>
      <w:marTop w:val="0"/>
      <w:marBottom w:val="0"/>
      <w:divBdr>
        <w:top w:val="none" w:sz="0" w:space="0" w:color="auto"/>
        <w:left w:val="none" w:sz="0" w:space="0" w:color="auto"/>
        <w:bottom w:val="none" w:sz="0" w:space="0" w:color="auto"/>
        <w:right w:val="none" w:sz="0" w:space="0" w:color="auto"/>
      </w:divBdr>
    </w:div>
    <w:div w:id="1157959197">
      <w:bodyDiv w:val="1"/>
      <w:marLeft w:val="0"/>
      <w:marRight w:val="0"/>
      <w:marTop w:val="0"/>
      <w:marBottom w:val="0"/>
      <w:divBdr>
        <w:top w:val="none" w:sz="0" w:space="0" w:color="auto"/>
        <w:left w:val="none" w:sz="0" w:space="0" w:color="auto"/>
        <w:bottom w:val="none" w:sz="0" w:space="0" w:color="auto"/>
        <w:right w:val="none" w:sz="0" w:space="0" w:color="auto"/>
      </w:divBdr>
    </w:div>
    <w:div w:id="1180241843">
      <w:bodyDiv w:val="1"/>
      <w:marLeft w:val="0"/>
      <w:marRight w:val="0"/>
      <w:marTop w:val="0"/>
      <w:marBottom w:val="0"/>
      <w:divBdr>
        <w:top w:val="none" w:sz="0" w:space="0" w:color="auto"/>
        <w:left w:val="none" w:sz="0" w:space="0" w:color="auto"/>
        <w:bottom w:val="none" w:sz="0" w:space="0" w:color="auto"/>
        <w:right w:val="none" w:sz="0" w:space="0" w:color="auto"/>
      </w:divBdr>
    </w:div>
    <w:div w:id="1293832203">
      <w:bodyDiv w:val="1"/>
      <w:marLeft w:val="0"/>
      <w:marRight w:val="0"/>
      <w:marTop w:val="0"/>
      <w:marBottom w:val="0"/>
      <w:divBdr>
        <w:top w:val="none" w:sz="0" w:space="0" w:color="auto"/>
        <w:left w:val="none" w:sz="0" w:space="0" w:color="auto"/>
        <w:bottom w:val="none" w:sz="0" w:space="0" w:color="auto"/>
        <w:right w:val="none" w:sz="0" w:space="0" w:color="auto"/>
      </w:divBdr>
    </w:div>
    <w:div w:id="1306810716">
      <w:bodyDiv w:val="1"/>
      <w:marLeft w:val="0"/>
      <w:marRight w:val="0"/>
      <w:marTop w:val="0"/>
      <w:marBottom w:val="0"/>
      <w:divBdr>
        <w:top w:val="none" w:sz="0" w:space="0" w:color="auto"/>
        <w:left w:val="none" w:sz="0" w:space="0" w:color="auto"/>
        <w:bottom w:val="none" w:sz="0" w:space="0" w:color="auto"/>
        <w:right w:val="none" w:sz="0" w:space="0" w:color="auto"/>
      </w:divBdr>
    </w:div>
    <w:div w:id="1315797872">
      <w:bodyDiv w:val="1"/>
      <w:marLeft w:val="0"/>
      <w:marRight w:val="0"/>
      <w:marTop w:val="0"/>
      <w:marBottom w:val="0"/>
      <w:divBdr>
        <w:top w:val="none" w:sz="0" w:space="0" w:color="auto"/>
        <w:left w:val="none" w:sz="0" w:space="0" w:color="auto"/>
        <w:bottom w:val="none" w:sz="0" w:space="0" w:color="auto"/>
        <w:right w:val="none" w:sz="0" w:space="0" w:color="auto"/>
      </w:divBdr>
    </w:div>
    <w:div w:id="1328628759">
      <w:bodyDiv w:val="1"/>
      <w:marLeft w:val="0"/>
      <w:marRight w:val="0"/>
      <w:marTop w:val="0"/>
      <w:marBottom w:val="0"/>
      <w:divBdr>
        <w:top w:val="none" w:sz="0" w:space="0" w:color="auto"/>
        <w:left w:val="none" w:sz="0" w:space="0" w:color="auto"/>
        <w:bottom w:val="none" w:sz="0" w:space="0" w:color="auto"/>
        <w:right w:val="none" w:sz="0" w:space="0" w:color="auto"/>
      </w:divBdr>
    </w:div>
    <w:div w:id="1330281939">
      <w:bodyDiv w:val="1"/>
      <w:marLeft w:val="0"/>
      <w:marRight w:val="0"/>
      <w:marTop w:val="0"/>
      <w:marBottom w:val="0"/>
      <w:divBdr>
        <w:top w:val="none" w:sz="0" w:space="0" w:color="auto"/>
        <w:left w:val="none" w:sz="0" w:space="0" w:color="auto"/>
        <w:bottom w:val="none" w:sz="0" w:space="0" w:color="auto"/>
        <w:right w:val="none" w:sz="0" w:space="0" w:color="auto"/>
      </w:divBdr>
    </w:div>
    <w:div w:id="1417675065">
      <w:bodyDiv w:val="1"/>
      <w:marLeft w:val="0"/>
      <w:marRight w:val="0"/>
      <w:marTop w:val="0"/>
      <w:marBottom w:val="0"/>
      <w:divBdr>
        <w:top w:val="none" w:sz="0" w:space="0" w:color="auto"/>
        <w:left w:val="none" w:sz="0" w:space="0" w:color="auto"/>
        <w:bottom w:val="none" w:sz="0" w:space="0" w:color="auto"/>
        <w:right w:val="none" w:sz="0" w:space="0" w:color="auto"/>
      </w:divBdr>
    </w:div>
    <w:div w:id="1446272409">
      <w:bodyDiv w:val="1"/>
      <w:marLeft w:val="0"/>
      <w:marRight w:val="0"/>
      <w:marTop w:val="0"/>
      <w:marBottom w:val="0"/>
      <w:divBdr>
        <w:top w:val="none" w:sz="0" w:space="0" w:color="auto"/>
        <w:left w:val="none" w:sz="0" w:space="0" w:color="auto"/>
        <w:bottom w:val="none" w:sz="0" w:space="0" w:color="auto"/>
        <w:right w:val="none" w:sz="0" w:space="0" w:color="auto"/>
      </w:divBdr>
    </w:div>
    <w:div w:id="1520582373">
      <w:bodyDiv w:val="1"/>
      <w:marLeft w:val="0"/>
      <w:marRight w:val="0"/>
      <w:marTop w:val="0"/>
      <w:marBottom w:val="0"/>
      <w:divBdr>
        <w:top w:val="none" w:sz="0" w:space="0" w:color="auto"/>
        <w:left w:val="none" w:sz="0" w:space="0" w:color="auto"/>
        <w:bottom w:val="none" w:sz="0" w:space="0" w:color="auto"/>
        <w:right w:val="none" w:sz="0" w:space="0" w:color="auto"/>
      </w:divBdr>
    </w:div>
    <w:div w:id="1526747632">
      <w:bodyDiv w:val="1"/>
      <w:marLeft w:val="0"/>
      <w:marRight w:val="0"/>
      <w:marTop w:val="0"/>
      <w:marBottom w:val="0"/>
      <w:divBdr>
        <w:top w:val="none" w:sz="0" w:space="0" w:color="auto"/>
        <w:left w:val="none" w:sz="0" w:space="0" w:color="auto"/>
        <w:bottom w:val="none" w:sz="0" w:space="0" w:color="auto"/>
        <w:right w:val="none" w:sz="0" w:space="0" w:color="auto"/>
      </w:divBdr>
    </w:div>
    <w:div w:id="1548107364">
      <w:bodyDiv w:val="1"/>
      <w:marLeft w:val="0"/>
      <w:marRight w:val="0"/>
      <w:marTop w:val="0"/>
      <w:marBottom w:val="0"/>
      <w:divBdr>
        <w:top w:val="none" w:sz="0" w:space="0" w:color="auto"/>
        <w:left w:val="none" w:sz="0" w:space="0" w:color="auto"/>
        <w:bottom w:val="none" w:sz="0" w:space="0" w:color="auto"/>
        <w:right w:val="none" w:sz="0" w:space="0" w:color="auto"/>
      </w:divBdr>
    </w:div>
    <w:div w:id="1573393956">
      <w:bodyDiv w:val="1"/>
      <w:marLeft w:val="0"/>
      <w:marRight w:val="0"/>
      <w:marTop w:val="0"/>
      <w:marBottom w:val="0"/>
      <w:divBdr>
        <w:top w:val="none" w:sz="0" w:space="0" w:color="auto"/>
        <w:left w:val="none" w:sz="0" w:space="0" w:color="auto"/>
        <w:bottom w:val="none" w:sz="0" w:space="0" w:color="auto"/>
        <w:right w:val="none" w:sz="0" w:space="0" w:color="auto"/>
      </w:divBdr>
    </w:div>
    <w:div w:id="1681392402">
      <w:bodyDiv w:val="1"/>
      <w:marLeft w:val="0"/>
      <w:marRight w:val="0"/>
      <w:marTop w:val="0"/>
      <w:marBottom w:val="0"/>
      <w:divBdr>
        <w:top w:val="none" w:sz="0" w:space="0" w:color="auto"/>
        <w:left w:val="none" w:sz="0" w:space="0" w:color="auto"/>
        <w:bottom w:val="none" w:sz="0" w:space="0" w:color="auto"/>
        <w:right w:val="none" w:sz="0" w:space="0" w:color="auto"/>
      </w:divBdr>
    </w:div>
    <w:div w:id="1835485981">
      <w:bodyDiv w:val="1"/>
      <w:marLeft w:val="0"/>
      <w:marRight w:val="0"/>
      <w:marTop w:val="0"/>
      <w:marBottom w:val="0"/>
      <w:divBdr>
        <w:top w:val="none" w:sz="0" w:space="0" w:color="auto"/>
        <w:left w:val="none" w:sz="0" w:space="0" w:color="auto"/>
        <w:bottom w:val="none" w:sz="0" w:space="0" w:color="auto"/>
        <w:right w:val="none" w:sz="0" w:space="0" w:color="auto"/>
      </w:divBdr>
    </w:div>
    <w:div w:id="1843935302">
      <w:bodyDiv w:val="1"/>
      <w:marLeft w:val="0"/>
      <w:marRight w:val="0"/>
      <w:marTop w:val="0"/>
      <w:marBottom w:val="0"/>
      <w:divBdr>
        <w:top w:val="none" w:sz="0" w:space="0" w:color="auto"/>
        <w:left w:val="none" w:sz="0" w:space="0" w:color="auto"/>
        <w:bottom w:val="none" w:sz="0" w:space="0" w:color="auto"/>
        <w:right w:val="none" w:sz="0" w:space="0" w:color="auto"/>
      </w:divBdr>
    </w:div>
    <w:div w:id="1886987889">
      <w:bodyDiv w:val="1"/>
      <w:marLeft w:val="0"/>
      <w:marRight w:val="0"/>
      <w:marTop w:val="0"/>
      <w:marBottom w:val="0"/>
      <w:divBdr>
        <w:top w:val="none" w:sz="0" w:space="0" w:color="auto"/>
        <w:left w:val="none" w:sz="0" w:space="0" w:color="auto"/>
        <w:bottom w:val="none" w:sz="0" w:space="0" w:color="auto"/>
        <w:right w:val="none" w:sz="0" w:space="0" w:color="auto"/>
      </w:divBdr>
    </w:div>
    <w:div w:id="1893998781">
      <w:bodyDiv w:val="1"/>
      <w:marLeft w:val="0"/>
      <w:marRight w:val="0"/>
      <w:marTop w:val="0"/>
      <w:marBottom w:val="0"/>
      <w:divBdr>
        <w:top w:val="none" w:sz="0" w:space="0" w:color="auto"/>
        <w:left w:val="none" w:sz="0" w:space="0" w:color="auto"/>
        <w:bottom w:val="none" w:sz="0" w:space="0" w:color="auto"/>
        <w:right w:val="none" w:sz="0" w:space="0" w:color="auto"/>
      </w:divBdr>
    </w:div>
    <w:div w:id="1899855426">
      <w:bodyDiv w:val="1"/>
      <w:marLeft w:val="0"/>
      <w:marRight w:val="0"/>
      <w:marTop w:val="0"/>
      <w:marBottom w:val="0"/>
      <w:divBdr>
        <w:top w:val="none" w:sz="0" w:space="0" w:color="auto"/>
        <w:left w:val="none" w:sz="0" w:space="0" w:color="auto"/>
        <w:bottom w:val="none" w:sz="0" w:space="0" w:color="auto"/>
        <w:right w:val="none" w:sz="0" w:space="0" w:color="auto"/>
      </w:divBdr>
    </w:div>
    <w:div w:id="1966766804">
      <w:bodyDiv w:val="1"/>
      <w:marLeft w:val="0"/>
      <w:marRight w:val="0"/>
      <w:marTop w:val="0"/>
      <w:marBottom w:val="0"/>
      <w:divBdr>
        <w:top w:val="none" w:sz="0" w:space="0" w:color="auto"/>
        <w:left w:val="none" w:sz="0" w:space="0" w:color="auto"/>
        <w:bottom w:val="none" w:sz="0" w:space="0" w:color="auto"/>
        <w:right w:val="none" w:sz="0" w:space="0" w:color="auto"/>
      </w:divBdr>
    </w:div>
    <w:div w:id="1984576722">
      <w:bodyDiv w:val="1"/>
      <w:marLeft w:val="0"/>
      <w:marRight w:val="0"/>
      <w:marTop w:val="0"/>
      <w:marBottom w:val="0"/>
      <w:divBdr>
        <w:top w:val="none" w:sz="0" w:space="0" w:color="auto"/>
        <w:left w:val="none" w:sz="0" w:space="0" w:color="auto"/>
        <w:bottom w:val="none" w:sz="0" w:space="0" w:color="auto"/>
        <w:right w:val="none" w:sz="0" w:space="0" w:color="auto"/>
      </w:divBdr>
    </w:div>
    <w:div w:id="2006276051">
      <w:bodyDiv w:val="1"/>
      <w:marLeft w:val="0"/>
      <w:marRight w:val="0"/>
      <w:marTop w:val="0"/>
      <w:marBottom w:val="0"/>
      <w:divBdr>
        <w:top w:val="none" w:sz="0" w:space="0" w:color="auto"/>
        <w:left w:val="none" w:sz="0" w:space="0" w:color="auto"/>
        <w:bottom w:val="none" w:sz="0" w:space="0" w:color="auto"/>
        <w:right w:val="none" w:sz="0" w:space="0" w:color="auto"/>
      </w:divBdr>
    </w:div>
    <w:div w:id="2019113576">
      <w:bodyDiv w:val="1"/>
      <w:marLeft w:val="0"/>
      <w:marRight w:val="0"/>
      <w:marTop w:val="0"/>
      <w:marBottom w:val="0"/>
      <w:divBdr>
        <w:top w:val="none" w:sz="0" w:space="0" w:color="auto"/>
        <w:left w:val="none" w:sz="0" w:space="0" w:color="auto"/>
        <w:bottom w:val="none" w:sz="0" w:space="0" w:color="auto"/>
        <w:right w:val="none" w:sz="0" w:space="0" w:color="auto"/>
      </w:divBdr>
    </w:div>
    <w:div w:id="2101021664">
      <w:bodyDiv w:val="1"/>
      <w:marLeft w:val="0"/>
      <w:marRight w:val="0"/>
      <w:marTop w:val="0"/>
      <w:marBottom w:val="0"/>
      <w:divBdr>
        <w:top w:val="none" w:sz="0" w:space="0" w:color="auto"/>
        <w:left w:val="none" w:sz="0" w:space="0" w:color="auto"/>
        <w:bottom w:val="none" w:sz="0" w:space="0" w:color="auto"/>
        <w:right w:val="none" w:sz="0" w:space="0" w:color="auto"/>
      </w:divBdr>
    </w:div>
    <w:div w:id="2102096391">
      <w:bodyDiv w:val="1"/>
      <w:marLeft w:val="0"/>
      <w:marRight w:val="0"/>
      <w:marTop w:val="0"/>
      <w:marBottom w:val="0"/>
      <w:divBdr>
        <w:top w:val="none" w:sz="0" w:space="0" w:color="auto"/>
        <w:left w:val="none" w:sz="0" w:space="0" w:color="auto"/>
        <w:bottom w:val="none" w:sz="0" w:space="0" w:color="auto"/>
        <w:right w:val="none" w:sz="0" w:space="0" w:color="auto"/>
      </w:divBdr>
    </w:div>
    <w:div w:id="2140292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hyperlink" Target="mailto:abdouantua@gmail.com" TargetMode="Externa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mailto:soidriantufati@yahoo.fr/3320838"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mailto:soifaahmad@yahoo.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hyperlink" Target="mailto:fazati2007@yahoo.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customXml" Target="../customXml/item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2021-06-22T08:00:00+00:00</UNDPPublishedDate>
    <UNDPCountryTaxHTField0 xmlns="1ed4137b-41b2-488b-8250-6d369ec27664">
      <Terms xmlns="http://schemas.microsoft.com/office/infopath/2007/PartnerControls"/>
    </UNDPCountryTaxHTField0>
    <UndpOUCode xmlns="1ed4137b-41b2-488b-8250-6d369ec27664">COM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Strategies- national and sector</TermName>
          <TermId xmlns="http://schemas.microsoft.com/office/infopath/2007/PartnerControls">81adad32-92a2-4370-905f-8460a81b1a6e</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2013-01-01T05:00:00+00:00</Document_x0020_Coverage_x0020_Period_x0020_Start_x0020_Date>
    <Document_x0020_Coverage_x0020_Period_x0020_End_x0020_Date xmlns="f1161f5b-24a3-4c2d-bc81-44cb9325e8ee">2020-06-30T04:00:00+00:00</Document_x0020_Coverage_x0020_Period_x0020_End_x0020_Date>
    <Project_x0020_Number xmlns="f1161f5b-24a3-4c2d-bc81-44cb9325e8ee" xsi:nil="true"/>
    <Project_x0020_Manager xmlns="f1161f5b-24a3-4c2d-bc81-44cb9325e8ee" xsi:nil="true"/>
    <TaxCatchAll xmlns="1ed4137b-41b2-488b-8250-6d369ec27664">
      <Value>1108</Value>
      <Value>1288</Value>
      <Value>233</Value>
      <Value>393</Value>
      <Value>763</Value>
    </TaxCatchAll>
    <c4e2ab2cc9354bbf9064eeb465a566ea xmlns="1ed4137b-41b2-488b-8250-6d369ec27664">
      <Terms xmlns="http://schemas.microsoft.com/office/infopath/2007/PartnerControls"/>
    </c4e2ab2cc9354bbf9064eeb465a566ea>
    <UndpProjectNo xmlns="1ed4137b-41b2-488b-8250-6d369ec27664">00072064</UndpProjectNo>
    <UndpDocStatus xmlns="1ed4137b-41b2-488b-8250-6d369ec27664">Final</UndpDocStatus>
    <Outcome1 xmlns="f1161f5b-24a3-4c2d-bc81-44cb9325e8ee">00085286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COM</TermName>
          <TermId xmlns="http://schemas.microsoft.com/office/infopath/2007/PartnerControls">6cadeb50-8425-4402-8d6a-485ed3ea056c</TermId>
        </TermInfo>
      </Terms>
    </gc6531b704974d528487414686b72f6f>
    <_dlc_DocId xmlns="f1161f5b-24a3-4c2d-bc81-44cb9325e8ee">ATLASPDC-4-136442</_dlc_DocId>
    <_dlc_DocIdUrl xmlns="f1161f5b-24a3-4c2d-bc81-44cb9325e8ee">
      <Url>https://info.undp.org/docs/pdc/_layouts/DocIdRedir.aspx?ID=ATLASPDC-4-136442</Url>
      <Description>ATLASPDC-4-136442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C02B0D2-105E-4022-A410-CA4E25088577}">
  <ds:schemaRefs>
    <ds:schemaRef ds:uri="http://schemas.openxmlformats.org/officeDocument/2006/bibliography"/>
  </ds:schemaRefs>
</ds:datastoreItem>
</file>

<file path=customXml/itemProps2.xml><?xml version="1.0" encoding="utf-8"?>
<ds:datastoreItem xmlns:ds="http://schemas.openxmlformats.org/officeDocument/2006/customXml" ds:itemID="{17729B2A-D2BF-4D2E-AA71-2F160477FFBA}"/>
</file>

<file path=customXml/itemProps3.xml><?xml version="1.0" encoding="utf-8"?>
<ds:datastoreItem xmlns:ds="http://schemas.openxmlformats.org/officeDocument/2006/customXml" ds:itemID="{4C1020E9-77F3-4D38-A880-8A84B26D98C4}"/>
</file>

<file path=customXml/itemProps4.xml><?xml version="1.0" encoding="utf-8"?>
<ds:datastoreItem xmlns:ds="http://schemas.openxmlformats.org/officeDocument/2006/customXml" ds:itemID="{12260BC3-243D-4AB9-9812-92630B817EBF}"/>
</file>

<file path=customXml/itemProps5.xml><?xml version="1.0" encoding="utf-8"?>
<ds:datastoreItem xmlns:ds="http://schemas.openxmlformats.org/officeDocument/2006/customXml" ds:itemID="{E4A4B4C5-7EF9-4124-A264-47D576A99EC5}"/>
</file>

<file path=customXml/itemProps6.xml><?xml version="1.0" encoding="utf-8"?>
<ds:datastoreItem xmlns:ds="http://schemas.openxmlformats.org/officeDocument/2006/customXml" ds:itemID="{85A4D663-A366-43FF-8B3D-78666D7D637C}"/>
</file>

<file path=docProps/app.xml><?xml version="1.0" encoding="utf-8"?>
<Properties xmlns="http://schemas.openxmlformats.org/officeDocument/2006/extended-properties" xmlns:vt="http://schemas.openxmlformats.org/officeDocument/2006/docPropsVTypes">
  <Template>Normal</Template>
  <TotalTime>1</TotalTime>
  <Pages>51</Pages>
  <Words>16341</Words>
  <Characters>89879</Characters>
  <Application>Microsoft Office Word</Application>
  <DocSecurity>0</DocSecurity>
  <Lines>748</Lines>
  <Paragraphs>212</Paragraphs>
  <ScaleCrop>false</ScaleCrop>
  <HeadingPairs>
    <vt:vector size="2" baseType="variant">
      <vt:variant>
        <vt:lpstr>Titre</vt:lpstr>
      </vt:variant>
      <vt:variant>
        <vt:i4>1</vt:i4>
      </vt:variant>
    </vt:vector>
  </HeadingPairs>
  <TitlesOfParts>
    <vt:vector size="1" baseType="lpstr">
      <vt:lpstr>Stratégie de renforcement du système sanitaire et phytosanitaire en Union des Comores</vt:lpstr>
    </vt:vector>
  </TitlesOfParts>
  <Company>CGP</Company>
  <LinksUpToDate>false</LinksUpToDate>
  <CharactersWithSpaces>106008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Stratégie de renforcement du système sanitaire et phytosanitaire en Union des Comores</dc:title>
  <dc:subject>Politique sectorielle Sanitaire et Phytosanitaire</dc:subject>
  <dc:creator>Alfeine Siti Soifiat</dc:creator>
  <cp:lastModifiedBy>Maturafi K Mbae</cp:lastModifiedBy>
  <cp:revision>2</cp:revision>
  <cp:lastPrinted>2018-09-03T09:21:00Z</cp:lastPrinted>
  <dcterms:created xsi:type="dcterms:W3CDTF">2021-06-22T08:21:00Z</dcterms:created>
  <dcterms:modified xsi:type="dcterms:W3CDTF">2021-06-22T08:21:00Z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1288;#COM|6cadeb50-8425-4402-8d6a-485ed3ea056c</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393;#Strategies- national and sector|81adad32-92a2-4370-905f-8460a81b1a6e</vt:lpwstr>
  </property>
  <property fmtid="{D5CDD505-2E9C-101B-9397-08002B2CF9AE}" pid="13" name="_dlc_DocIdItemGuid">
    <vt:lpwstr>bd795525-427d-4082-b2a9-efb5e2bbd520</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